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52"/>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616825" cy="1072895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616825" cy="10728959"/>
                    </a:xfrm>
                    <a:prstGeom prst="rect">
                      <a:avLst/>
                    </a:prstGeom>
                  </pic:spPr>
                </pic:pic>
              </a:graphicData>
            </a:graphic>
          </wp:anchor>
        </w:drawing>
      </w:r>
    </w:p>
    <w:p>
      <w:pPr>
        <w:pStyle w:val="BodyText"/>
        <w:rPr>
          <w:sz w:val="52"/>
        </w:rPr>
      </w:pPr>
    </w:p>
    <w:p>
      <w:pPr>
        <w:pStyle w:val="BodyText"/>
        <w:rPr>
          <w:sz w:val="52"/>
        </w:rPr>
      </w:pPr>
    </w:p>
    <w:p>
      <w:pPr>
        <w:pStyle w:val="BodyText"/>
        <w:rPr>
          <w:sz w:val="52"/>
        </w:rPr>
      </w:pPr>
    </w:p>
    <w:p>
      <w:pPr>
        <w:pStyle w:val="BodyText"/>
        <w:spacing w:before="390"/>
        <w:rPr>
          <w:sz w:val="52"/>
        </w:rPr>
      </w:pPr>
    </w:p>
    <w:p>
      <w:pPr>
        <w:pStyle w:val="Title"/>
      </w:pPr>
      <w:r>
        <w:rPr/>
        <w:t>Инициативный</w:t>
      </w:r>
      <w:r>
        <w:rPr>
          <w:spacing w:val="2"/>
        </w:rPr>
        <w:t> </w:t>
      </w:r>
      <w:r>
        <w:rPr>
          <w:spacing w:val="-2"/>
        </w:rPr>
        <w:t>проект:</w:t>
      </w:r>
    </w:p>
    <w:p>
      <w:pPr>
        <w:spacing w:line="249" w:lineRule="auto" w:before="519"/>
        <w:ind w:left="192" w:right="110" w:firstLine="1"/>
        <w:jc w:val="center"/>
        <w:rPr>
          <w:sz w:val="42"/>
        </w:rPr>
      </w:pPr>
      <w:r>
        <w:rPr>
          <w:sz w:val="42"/>
        </w:rPr>
        <w:t>«Благоустройство</w:t>
      </w:r>
      <w:r>
        <w:rPr>
          <w:spacing w:val="80"/>
          <w:w w:val="150"/>
          <w:sz w:val="42"/>
        </w:rPr>
        <w:t> </w:t>
      </w:r>
      <w:r>
        <w:rPr>
          <w:sz w:val="42"/>
        </w:rPr>
        <w:t>колодца</w:t>
      </w:r>
      <w:r>
        <w:rPr>
          <w:spacing w:val="80"/>
          <w:sz w:val="42"/>
        </w:rPr>
        <w:t> </w:t>
      </w:r>
      <w:r>
        <w:rPr>
          <w:sz w:val="42"/>
        </w:rPr>
        <w:t>ул.</w:t>
      </w:r>
      <w:r>
        <w:rPr>
          <w:spacing w:val="80"/>
          <w:w w:val="150"/>
          <w:sz w:val="42"/>
        </w:rPr>
        <w:t> </w:t>
      </w:r>
      <w:r>
        <w:rPr>
          <w:sz w:val="42"/>
        </w:rPr>
        <w:t>Садовая</w:t>
      </w:r>
      <w:r>
        <w:rPr>
          <w:spacing w:val="80"/>
          <w:sz w:val="42"/>
        </w:rPr>
        <w:t> </w:t>
      </w:r>
      <w:r>
        <w:rPr>
          <w:sz w:val="42"/>
        </w:rPr>
        <w:t>(вблизи дома №</w:t>
      </w:r>
      <w:r>
        <w:rPr>
          <w:spacing w:val="40"/>
          <w:sz w:val="42"/>
        </w:rPr>
        <w:t> </w:t>
      </w:r>
      <w:r>
        <w:rPr>
          <w:sz w:val="42"/>
        </w:rPr>
        <w:t>13) с»</w:t>
      </w:r>
      <w:r>
        <w:rPr>
          <w:spacing w:val="-22"/>
          <w:sz w:val="42"/>
        </w:rPr>
        <w:t> </w:t>
      </w:r>
      <w:r>
        <w:rPr>
          <w:sz w:val="42"/>
        </w:rPr>
        <w:t>Сабынино </w:t>
      </w:r>
      <w:r>
        <w:rPr>
          <w:spacing w:val="9"/>
          <w:sz w:val="42"/>
        </w:rPr>
        <w:t>Яковлевского </w:t>
      </w:r>
      <w:r>
        <w:rPr>
          <w:sz w:val="42"/>
        </w:rPr>
        <w:t>городского округа»</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218"/>
        <w:rPr>
          <w:sz w:val="42"/>
        </w:rPr>
      </w:pPr>
    </w:p>
    <w:p>
      <w:pPr>
        <w:spacing w:before="0"/>
        <w:ind w:left="53" w:right="6" w:firstLine="0"/>
        <w:jc w:val="center"/>
        <w:rPr>
          <w:sz w:val="32"/>
        </w:rPr>
      </w:pPr>
      <w:r>
        <w:rPr>
          <w:b/>
          <w:spacing w:val="-4"/>
          <w:sz w:val="32"/>
        </w:rPr>
        <w:t>Яковлевский</w:t>
      </w:r>
      <w:r>
        <w:rPr>
          <w:b/>
          <w:spacing w:val="-16"/>
          <w:sz w:val="32"/>
        </w:rPr>
        <w:t> </w:t>
      </w:r>
      <w:r>
        <w:rPr>
          <w:spacing w:val="-4"/>
          <w:sz w:val="32"/>
        </w:rPr>
        <w:t>городской</w:t>
      </w:r>
      <w:r>
        <w:rPr>
          <w:spacing w:val="-16"/>
          <w:sz w:val="32"/>
        </w:rPr>
        <w:t> </w:t>
      </w:r>
      <w:r>
        <w:rPr>
          <w:spacing w:val="-4"/>
          <w:sz w:val="32"/>
        </w:rPr>
        <w:t>округ</w:t>
      </w:r>
      <w:r>
        <w:rPr>
          <w:spacing w:val="-16"/>
          <w:sz w:val="32"/>
        </w:rPr>
        <w:t> </w:t>
      </w:r>
      <w:r>
        <w:rPr>
          <w:spacing w:val="-4"/>
          <w:sz w:val="32"/>
        </w:rPr>
        <w:t>2023</w:t>
      </w:r>
      <w:r>
        <w:rPr>
          <w:spacing w:val="-3"/>
          <w:sz w:val="32"/>
        </w:rPr>
        <w:t> </w:t>
      </w:r>
      <w:r>
        <w:rPr>
          <w:spacing w:val="-5"/>
          <w:sz w:val="32"/>
        </w:rPr>
        <w:t>год</w:t>
      </w:r>
    </w:p>
    <w:p>
      <w:pPr>
        <w:spacing w:after="0"/>
        <w:jc w:val="center"/>
        <w:rPr>
          <w:sz w:val="32"/>
        </w:rPr>
        <w:sectPr>
          <w:type w:val="continuous"/>
          <w:pgSz w:w="12000" w:h="16900"/>
          <w:pgMar w:top="1940" w:bottom="280" w:left="1680" w:right="1180"/>
        </w:sectPr>
      </w:pPr>
    </w:p>
    <w:p>
      <w:pPr>
        <w:spacing w:before="73"/>
        <w:ind w:left="0" w:right="13" w:firstLine="0"/>
        <w:jc w:val="center"/>
        <w:rPr>
          <w:sz w:val="26"/>
        </w:rPr>
      </w:pPr>
      <w:r>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632065" cy="1073785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632065" cy="10737850"/>
                    </a:xfrm>
                    <a:prstGeom prst="rect">
                      <a:avLst/>
                    </a:prstGeom>
                  </pic:spPr>
                </pic:pic>
              </a:graphicData>
            </a:graphic>
          </wp:anchor>
        </w:drawing>
      </w:r>
      <w:r>
        <w:rPr>
          <w:spacing w:val="12"/>
          <w:sz w:val="26"/>
        </w:rPr>
        <w:t>Реестр</w:t>
      </w:r>
      <w:r>
        <w:rPr>
          <w:spacing w:val="23"/>
          <w:sz w:val="26"/>
        </w:rPr>
        <w:t> </w:t>
      </w:r>
      <w:r>
        <w:rPr>
          <w:spacing w:val="16"/>
          <w:sz w:val="26"/>
        </w:rPr>
        <w:t>документов</w:t>
      </w:r>
      <w:r>
        <w:rPr>
          <w:spacing w:val="32"/>
          <w:sz w:val="26"/>
        </w:rPr>
        <w:t> </w:t>
      </w:r>
      <w:r>
        <w:rPr>
          <w:sz w:val="26"/>
        </w:rPr>
        <w:t>по</w:t>
      </w:r>
      <w:r>
        <w:rPr>
          <w:spacing w:val="28"/>
          <w:sz w:val="26"/>
        </w:rPr>
        <w:t> </w:t>
      </w:r>
      <w:r>
        <w:rPr>
          <w:spacing w:val="19"/>
          <w:sz w:val="26"/>
        </w:rPr>
        <w:t>инициативному</w:t>
      </w:r>
      <w:r>
        <w:rPr>
          <w:spacing w:val="31"/>
          <w:sz w:val="26"/>
        </w:rPr>
        <w:t> </w:t>
      </w:r>
      <w:r>
        <w:rPr>
          <w:spacing w:val="15"/>
          <w:sz w:val="26"/>
        </w:rPr>
        <w:t>проекту</w:t>
      </w:r>
    </w:p>
    <w:p>
      <w:pPr>
        <w:spacing w:line="285" w:lineRule="auto" w:before="200"/>
        <w:ind w:left="4" w:right="13" w:firstLine="0"/>
        <w:jc w:val="center"/>
        <w:rPr>
          <w:b/>
          <w:sz w:val="26"/>
        </w:rPr>
      </w:pPr>
      <w:r>
        <w:rPr>
          <w:b/>
          <w:spacing w:val="9"/>
          <w:sz w:val="26"/>
        </w:rPr>
        <w:t>«Благоустройство</w:t>
      </w:r>
      <w:r>
        <w:rPr>
          <w:b/>
          <w:spacing w:val="40"/>
          <w:sz w:val="26"/>
        </w:rPr>
        <w:t> </w:t>
      </w:r>
      <w:r>
        <w:rPr>
          <w:b/>
          <w:sz w:val="26"/>
        </w:rPr>
        <w:t>колодца</w:t>
      </w:r>
      <w:r>
        <w:rPr>
          <w:b/>
          <w:spacing w:val="32"/>
          <w:sz w:val="26"/>
        </w:rPr>
        <w:t> </w:t>
      </w:r>
      <w:r>
        <w:rPr>
          <w:b/>
          <w:sz w:val="26"/>
        </w:rPr>
        <w:t>ул.</w:t>
      </w:r>
      <w:r>
        <w:rPr>
          <w:b/>
          <w:spacing w:val="40"/>
          <w:sz w:val="26"/>
        </w:rPr>
        <w:t> </w:t>
      </w:r>
      <w:r>
        <w:rPr>
          <w:b/>
          <w:sz w:val="26"/>
        </w:rPr>
        <w:t>Садовая</w:t>
      </w:r>
      <w:r>
        <w:rPr>
          <w:b/>
          <w:spacing w:val="40"/>
          <w:sz w:val="26"/>
        </w:rPr>
        <w:t> </w:t>
      </w:r>
      <w:r>
        <w:rPr>
          <w:b/>
          <w:sz w:val="26"/>
        </w:rPr>
        <w:t>(вблизи</w:t>
      </w:r>
      <w:r>
        <w:rPr>
          <w:b/>
          <w:spacing w:val="9"/>
          <w:sz w:val="26"/>
        </w:rPr>
        <w:t> дома </w:t>
      </w:r>
      <w:r>
        <w:rPr>
          <w:b/>
          <w:sz w:val="26"/>
        </w:rPr>
        <w:t>№</w:t>
      </w:r>
      <w:r>
        <w:rPr>
          <w:b/>
          <w:spacing w:val="80"/>
          <w:sz w:val="26"/>
        </w:rPr>
        <w:t> </w:t>
      </w:r>
      <w:r>
        <w:rPr>
          <w:b/>
          <w:sz w:val="26"/>
        </w:rPr>
        <w:t>13)</w:t>
      </w:r>
      <w:r>
        <w:rPr>
          <w:b/>
          <w:spacing w:val="39"/>
          <w:sz w:val="26"/>
        </w:rPr>
        <w:t> </w:t>
      </w:r>
      <w:r>
        <w:rPr>
          <w:b/>
          <w:sz w:val="26"/>
        </w:rPr>
        <w:t>с.</w:t>
      </w:r>
      <w:r>
        <w:rPr>
          <w:b/>
          <w:spacing w:val="40"/>
          <w:sz w:val="26"/>
        </w:rPr>
        <w:t> </w:t>
      </w:r>
      <w:r>
        <w:rPr>
          <w:b/>
          <w:sz w:val="26"/>
        </w:rPr>
        <w:t>Сабынино </w:t>
      </w:r>
      <w:r>
        <w:rPr>
          <w:b/>
          <w:spacing w:val="9"/>
          <w:sz w:val="26"/>
        </w:rPr>
        <w:t>Яковлевского </w:t>
      </w:r>
      <w:r>
        <w:rPr>
          <w:b/>
          <w:sz w:val="26"/>
        </w:rPr>
        <w:t>городского округа»</w:t>
      </w:r>
    </w:p>
    <w:p>
      <w:pPr>
        <w:pStyle w:val="BodyText"/>
        <w:rPr>
          <w:b/>
        </w:rPr>
      </w:pPr>
    </w:p>
    <w:p>
      <w:pPr>
        <w:pStyle w:val="BodyText"/>
        <w:spacing w:before="44"/>
        <w:rPr>
          <w:b/>
        </w:rPr>
      </w:pPr>
    </w:p>
    <w:tbl>
      <w:tblPr>
        <w:tblW w:w="0" w:type="auto"/>
        <w:jc w:val="left"/>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
        <w:gridCol w:w="7448"/>
        <w:gridCol w:w="1106"/>
      </w:tblGrid>
      <w:tr>
        <w:trPr>
          <w:trHeight w:val="635" w:hRule="atLeast"/>
        </w:trPr>
        <w:tc>
          <w:tcPr>
            <w:tcW w:w="584" w:type="dxa"/>
          </w:tcPr>
          <w:p>
            <w:pPr>
              <w:pStyle w:val="TableParagraph"/>
              <w:spacing w:line="288" w:lineRule="exact"/>
              <w:ind w:right="115"/>
              <w:jc w:val="right"/>
              <w:rPr>
                <w:sz w:val="26"/>
              </w:rPr>
            </w:pPr>
            <w:r>
              <w:rPr>
                <w:spacing w:val="-10"/>
                <w:sz w:val="26"/>
              </w:rPr>
              <w:t>№</w:t>
            </w:r>
          </w:p>
          <w:p>
            <w:pPr>
              <w:pStyle w:val="TableParagraph"/>
              <w:spacing w:before="22"/>
              <w:ind w:right="167"/>
              <w:jc w:val="right"/>
              <w:rPr>
                <w:sz w:val="26"/>
              </w:rPr>
            </w:pPr>
            <w:r>
              <w:rPr>
                <w:spacing w:val="-5"/>
                <w:sz w:val="26"/>
              </w:rPr>
              <w:t>п/п</w:t>
            </w:r>
          </w:p>
        </w:tc>
        <w:tc>
          <w:tcPr>
            <w:tcW w:w="7448" w:type="dxa"/>
          </w:tcPr>
          <w:p>
            <w:pPr>
              <w:pStyle w:val="TableParagraph"/>
              <w:spacing w:before="3"/>
              <w:ind w:left="71"/>
              <w:jc w:val="center"/>
              <w:rPr>
                <w:sz w:val="26"/>
              </w:rPr>
            </w:pPr>
            <w:r>
              <w:rPr>
                <w:spacing w:val="4"/>
                <w:sz w:val="26"/>
              </w:rPr>
              <w:t>Наименование</w:t>
            </w:r>
            <w:r>
              <w:rPr>
                <w:spacing w:val="75"/>
                <w:sz w:val="26"/>
              </w:rPr>
              <w:t> </w:t>
            </w:r>
            <w:r>
              <w:rPr>
                <w:spacing w:val="-2"/>
                <w:sz w:val="26"/>
              </w:rPr>
              <w:t>документа</w:t>
            </w:r>
          </w:p>
        </w:tc>
        <w:tc>
          <w:tcPr>
            <w:tcW w:w="1106" w:type="dxa"/>
          </w:tcPr>
          <w:p>
            <w:pPr>
              <w:pStyle w:val="TableParagraph"/>
              <w:spacing w:before="8"/>
              <w:ind w:left="245"/>
              <w:rPr>
                <w:sz w:val="26"/>
              </w:rPr>
            </w:pPr>
            <w:r>
              <w:rPr>
                <w:sz w:val="26"/>
              </w:rPr>
              <w:t>Кол-</w:t>
            </w:r>
            <w:r>
              <w:rPr>
                <w:spacing w:val="-5"/>
                <w:sz w:val="26"/>
              </w:rPr>
              <w:t>во</w:t>
            </w:r>
          </w:p>
          <w:p>
            <w:pPr>
              <w:pStyle w:val="TableParagraph"/>
              <w:spacing w:line="291" w:lineRule="exact" w:before="18"/>
              <w:ind w:left="255"/>
              <w:rPr>
                <w:sz w:val="26"/>
              </w:rPr>
            </w:pPr>
            <w:r>
              <w:rPr>
                <w:spacing w:val="-2"/>
                <w:sz w:val="26"/>
              </w:rPr>
              <w:t>листов</w:t>
            </w:r>
          </w:p>
        </w:tc>
      </w:tr>
      <w:tr>
        <w:trPr>
          <w:trHeight w:val="328" w:hRule="atLeast"/>
        </w:trPr>
        <w:tc>
          <w:tcPr>
            <w:tcW w:w="584" w:type="dxa"/>
          </w:tcPr>
          <w:p>
            <w:pPr>
              <w:pStyle w:val="TableParagraph"/>
              <w:spacing w:before="1"/>
              <w:ind w:left="165"/>
              <w:rPr>
                <w:sz w:val="26"/>
              </w:rPr>
            </w:pPr>
            <w:r>
              <w:rPr>
                <w:spacing w:val="-5"/>
                <w:sz w:val="26"/>
              </w:rPr>
              <w:t>1.</w:t>
            </w:r>
          </w:p>
        </w:tc>
        <w:tc>
          <w:tcPr>
            <w:tcW w:w="7448" w:type="dxa"/>
          </w:tcPr>
          <w:p>
            <w:pPr>
              <w:pStyle w:val="TableParagraph"/>
              <w:spacing w:before="5"/>
              <w:ind w:left="127"/>
              <w:rPr>
                <w:sz w:val="26"/>
              </w:rPr>
            </w:pPr>
            <w:r>
              <w:rPr>
                <w:spacing w:val="-2"/>
                <w:sz w:val="26"/>
              </w:rPr>
              <w:t>Отчет</w:t>
            </w:r>
          </w:p>
        </w:tc>
        <w:tc>
          <w:tcPr>
            <w:tcW w:w="1106" w:type="dxa"/>
          </w:tcPr>
          <w:p>
            <w:pPr>
              <w:pStyle w:val="TableParagraph"/>
              <w:spacing w:line="294" w:lineRule="exact" w:before="15"/>
              <w:ind w:left="213"/>
              <w:jc w:val="center"/>
              <w:rPr>
                <w:sz w:val="26"/>
              </w:rPr>
            </w:pPr>
            <w:r>
              <w:rPr>
                <w:spacing w:val="-10"/>
                <w:sz w:val="26"/>
              </w:rPr>
              <w:t>3</w:t>
            </w:r>
          </w:p>
        </w:tc>
      </w:tr>
      <w:tr>
        <w:trPr>
          <w:trHeight w:val="638" w:hRule="atLeast"/>
        </w:trPr>
        <w:tc>
          <w:tcPr>
            <w:tcW w:w="584" w:type="dxa"/>
          </w:tcPr>
          <w:p>
            <w:pPr>
              <w:pStyle w:val="TableParagraph"/>
              <w:spacing w:before="3"/>
              <w:ind w:left="135"/>
              <w:rPr>
                <w:sz w:val="26"/>
              </w:rPr>
            </w:pPr>
            <w:r>
              <w:rPr>
                <w:sz w:val="26"/>
              </w:rPr>
              <w:t>2</w:t>
            </w:r>
            <w:r>
              <w:rPr>
                <w:spacing w:val="-42"/>
                <w:sz w:val="26"/>
              </w:rPr>
              <w:t> </w:t>
            </w:r>
            <w:r>
              <w:rPr>
                <w:spacing w:val="-10"/>
                <w:sz w:val="26"/>
              </w:rPr>
              <w:t>.</w:t>
            </w:r>
          </w:p>
        </w:tc>
        <w:tc>
          <w:tcPr>
            <w:tcW w:w="7448" w:type="dxa"/>
          </w:tcPr>
          <w:p>
            <w:pPr>
              <w:pStyle w:val="TableParagraph"/>
              <w:spacing w:line="312" w:lineRule="exact"/>
              <w:ind w:left="146" w:hanging="28"/>
              <w:rPr>
                <w:sz w:val="26"/>
              </w:rPr>
            </w:pPr>
            <w:r>
              <w:rPr>
                <w:spacing w:val="9"/>
                <w:sz w:val="26"/>
              </w:rPr>
              <w:t>Копия </w:t>
            </w:r>
            <w:r>
              <w:rPr>
                <w:sz w:val="26"/>
              </w:rPr>
              <w:t>Муниципального</w:t>
            </w:r>
            <w:r>
              <w:rPr>
                <w:spacing w:val="40"/>
                <w:sz w:val="26"/>
              </w:rPr>
              <w:t> </w:t>
            </w:r>
            <w:r>
              <w:rPr>
                <w:sz w:val="26"/>
              </w:rPr>
              <w:t>контракта</w:t>
            </w:r>
            <w:r>
              <w:rPr>
                <w:spacing w:val="40"/>
                <w:sz w:val="26"/>
              </w:rPr>
              <w:t> </w:t>
            </w:r>
            <w:r>
              <w:rPr>
                <w:sz w:val="26"/>
              </w:rPr>
              <w:t>№</w:t>
            </w:r>
            <w:r>
              <w:rPr>
                <w:spacing w:val="40"/>
                <w:sz w:val="26"/>
              </w:rPr>
              <w:t> </w:t>
            </w:r>
            <w:r>
              <w:rPr>
                <w:sz w:val="26"/>
              </w:rPr>
              <w:t>2023.471332</w:t>
            </w:r>
            <w:r>
              <w:rPr>
                <w:spacing w:val="40"/>
                <w:sz w:val="26"/>
              </w:rPr>
              <w:t> </w:t>
            </w:r>
            <w:r>
              <w:rPr>
                <w:sz w:val="26"/>
              </w:rPr>
              <w:t>от </w:t>
            </w:r>
            <w:r>
              <w:rPr>
                <w:spacing w:val="-2"/>
                <w:sz w:val="26"/>
              </w:rPr>
              <w:t>13.04.2023г.</w:t>
            </w:r>
          </w:p>
        </w:tc>
        <w:tc>
          <w:tcPr>
            <w:tcW w:w="1106" w:type="dxa"/>
          </w:tcPr>
          <w:p>
            <w:pPr>
              <w:pStyle w:val="TableParagraph"/>
              <w:spacing w:before="8"/>
              <w:ind w:left="213" w:right="7"/>
              <w:jc w:val="center"/>
              <w:rPr>
                <w:sz w:val="26"/>
              </w:rPr>
            </w:pPr>
            <w:r>
              <w:rPr>
                <w:spacing w:val="-10"/>
                <w:sz w:val="26"/>
              </w:rPr>
              <w:t>з</w:t>
            </w:r>
          </w:p>
        </w:tc>
      </w:tr>
      <w:tr>
        <w:trPr>
          <w:trHeight w:val="328" w:hRule="atLeast"/>
        </w:trPr>
        <w:tc>
          <w:tcPr>
            <w:tcW w:w="584" w:type="dxa"/>
          </w:tcPr>
          <w:p>
            <w:pPr>
              <w:pStyle w:val="TableParagraph"/>
              <w:spacing w:before="8"/>
              <w:ind w:left="140"/>
              <w:rPr>
                <w:sz w:val="26"/>
              </w:rPr>
            </w:pPr>
            <w:r>
              <w:rPr>
                <w:spacing w:val="-5"/>
                <w:sz w:val="26"/>
              </w:rPr>
              <w:t>3.</w:t>
            </w:r>
          </w:p>
        </w:tc>
        <w:tc>
          <w:tcPr>
            <w:tcW w:w="7448" w:type="dxa"/>
          </w:tcPr>
          <w:p>
            <w:pPr>
              <w:pStyle w:val="TableParagraph"/>
              <w:spacing w:line="296" w:lineRule="exact" w:before="13"/>
              <w:ind w:left="122"/>
              <w:rPr>
                <w:sz w:val="26"/>
              </w:rPr>
            </w:pPr>
            <w:r>
              <w:rPr>
                <w:sz w:val="26"/>
              </w:rPr>
              <w:t>О</w:t>
            </w:r>
            <w:r>
              <w:rPr>
                <w:spacing w:val="50"/>
                <w:sz w:val="26"/>
              </w:rPr>
              <w:t> </w:t>
            </w:r>
            <w:r>
              <w:rPr>
                <w:sz w:val="26"/>
              </w:rPr>
              <w:t>приемке</w:t>
            </w:r>
            <w:r>
              <w:rPr>
                <w:spacing w:val="36"/>
                <w:sz w:val="26"/>
              </w:rPr>
              <w:t> </w:t>
            </w:r>
            <w:r>
              <w:rPr>
                <w:sz w:val="26"/>
              </w:rPr>
              <w:t>выполненных</w:t>
            </w:r>
            <w:r>
              <w:rPr>
                <w:spacing w:val="20"/>
                <w:sz w:val="26"/>
              </w:rPr>
              <w:t> </w:t>
            </w:r>
            <w:r>
              <w:rPr>
                <w:spacing w:val="9"/>
                <w:sz w:val="26"/>
              </w:rPr>
              <w:t>работ</w:t>
            </w:r>
            <w:r>
              <w:rPr>
                <w:spacing w:val="27"/>
                <w:sz w:val="26"/>
              </w:rPr>
              <w:t> </w:t>
            </w:r>
            <w:r>
              <w:rPr>
                <w:sz w:val="26"/>
              </w:rPr>
              <w:t>№</w:t>
            </w:r>
            <w:r>
              <w:rPr>
                <w:spacing w:val="56"/>
                <w:w w:val="150"/>
                <w:sz w:val="26"/>
              </w:rPr>
              <w:t> </w:t>
            </w:r>
            <w:r>
              <w:rPr>
                <w:sz w:val="26"/>
              </w:rPr>
              <w:t>1</w:t>
            </w:r>
            <w:r>
              <w:rPr>
                <w:spacing w:val="14"/>
                <w:sz w:val="26"/>
              </w:rPr>
              <w:t> </w:t>
            </w:r>
            <w:r>
              <w:rPr>
                <w:sz w:val="26"/>
              </w:rPr>
              <w:t>от</w:t>
            </w:r>
            <w:r>
              <w:rPr>
                <w:spacing w:val="52"/>
                <w:sz w:val="26"/>
              </w:rPr>
              <w:t> </w:t>
            </w:r>
            <w:r>
              <w:rPr>
                <w:sz w:val="26"/>
              </w:rPr>
              <w:t>14.06.2023</w:t>
            </w:r>
            <w:r>
              <w:rPr>
                <w:spacing w:val="56"/>
                <w:sz w:val="26"/>
              </w:rPr>
              <w:t> </w:t>
            </w:r>
            <w:r>
              <w:rPr>
                <w:sz w:val="26"/>
              </w:rPr>
              <w:t>г.</w:t>
            </w:r>
            <w:r>
              <w:rPr>
                <w:spacing w:val="46"/>
                <w:sz w:val="26"/>
              </w:rPr>
              <w:t> </w:t>
            </w:r>
            <w:r>
              <w:rPr>
                <w:spacing w:val="9"/>
                <w:sz w:val="26"/>
              </w:rPr>
              <w:t>(КС-</w:t>
            </w:r>
            <w:r>
              <w:rPr>
                <w:spacing w:val="-5"/>
                <w:sz w:val="26"/>
              </w:rPr>
              <w:t>2)</w:t>
            </w:r>
          </w:p>
        </w:tc>
        <w:tc>
          <w:tcPr>
            <w:tcW w:w="1106" w:type="dxa"/>
          </w:tcPr>
          <w:p>
            <w:pPr>
              <w:pStyle w:val="TableParagraph"/>
              <w:spacing w:before="8"/>
              <w:ind w:left="546"/>
              <w:rPr>
                <w:sz w:val="26"/>
              </w:rPr>
            </w:pPr>
            <w:r>
              <w:rPr>
                <w:spacing w:val="-5"/>
                <w:sz w:val="26"/>
              </w:rPr>
              <w:t>13</w:t>
            </w:r>
          </w:p>
        </w:tc>
      </w:tr>
      <w:tr>
        <w:trPr>
          <w:trHeight w:val="647" w:hRule="atLeast"/>
        </w:trPr>
        <w:tc>
          <w:tcPr>
            <w:tcW w:w="584" w:type="dxa"/>
          </w:tcPr>
          <w:p>
            <w:pPr>
              <w:pStyle w:val="TableParagraph"/>
              <w:spacing w:before="5"/>
              <w:ind w:left="135"/>
              <w:rPr>
                <w:sz w:val="26"/>
              </w:rPr>
            </w:pPr>
            <w:r>
              <w:rPr>
                <w:spacing w:val="-5"/>
                <w:sz w:val="26"/>
              </w:rPr>
              <w:t>4.</w:t>
            </w:r>
          </w:p>
        </w:tc>
        <w:tc>
          <w:tcPr>
            <w:tcW w:w="7448" w:type="dxa"/>
          </w:tcPr>
          <w:p>
            <w:pPr>
              <w:pStyle w:val="TableParagraph"/>
              <w:spacing w:line="316" w:lineRule="exact"/>
              <w:ind w:left="151" w:hanging="24"/>
              <w:rPr>
                <w:sz w:val="26"/>
              </w:rPr>
            </w:pPr>
            <w:r>
              <w:rPr>
                <w:spacing w:val="9"/>
                <w:sz w:val="26"/>
              </w:rPr>
              <w:t>Справка </w:t>
            </w:r>
            <w:r>
              <w:rPr>
                <w:sz w:val="26"/>
              </w:rPr>
              <w:t>о стоимости </w:t>
            </w:r>
            <w:r>
              <w:rPr>
                <w:spacing w:val="10"/>
                <w:sz w:val="26"/>
              </w:rPr>
              <w:t>выполненных </w:t>
            </w:r>
            <w:r>
              <w:rPr>
                <w:sz w:val="26"/>
              </w:rPr>
              <w:t>работ и затрат №</w:t>
            </w:r>
            <w:r>
              <w:rPr>
                <w:spacing w:val="40"/>
                <w:sz w:val="26"/>
              </w:rPr>
              <w:t> </w:t>
            </w:r>
            <w:r>
              <w:rPr>
                <w:sz w:val="26"/>
              </w:rPr>
              <w:t>1 от</w:t>
            </w:r>
            <w:r>
              <w:rPr>
                <w:spacing w:val="40"/>
                <w:sz w:val="26"/>
              </w:rPr>
              <w:t> </w:t>
            </w:r>
            <w:r>
              <w:rPr>
                <w:sz w:val="26"/>
              </w:rPr>
              <w:t>14.06.2023 г. (КС-3)</w:t>
            </w:r>
          </w:p>
        </w:tc>
        <w:tc>
          <w:tcPr>
            <w:tcW w:w="1106" w:type="dxa"/>
          </w:tcPr>
          <w:p>
            <w:pPr>
              <w:pStyle w:val="TableParagraph"/>
              <w:spacing w:before="25"/>
              <w:ind w:left="619"/>
              <w:rPr>
                <w:sz w:val="26"/>
              </w:rPr>
            </w:pPr>
            <w:r>
              <w:rPr>
                <w:spacing w:val="-10"/>
                <w:sz w:val="26"/>
              </w:rPr>
              <w:t>1</w:t>
            </w:r>
          </w:p>
        </w:tc>
      </w:tr>
      <w:tr>
        <w:trPr>
          <w:trHeight w:val="333" w:hRule="atLeast"/>
        </w:trPr>
        <w:tc>
          <w:tcPr>
            <w:tcW w:w="584" w:type="dxa"/>
          </w:tcPr>
          <w:p>
            <w:pPr>
              <w:pStyle w:val="TableParagraph"/>
              <w:spacing w:before="5"/>
              <w:ind w:left="145"/>
              <w:rPr>
                <w:sz w:val="26"/>
              </w:rPr>
            </w:pPr>
            <w:r>
              <w:rPr>
                <w:spacing w:val="-5"/>
                <w:sz w:val="26"/>
              </w:rPr>
              <w:t>5.</w:t>
            </w:r>
          </w:p>
        </w:tc>
        <w:tc>
          <w:tcPr>
            <w:tcW w:w="7448" w:type="dxa"/>
          </w:tcPr>
          <w:p>
            <w:pPr>
              <w:pStyle w:val="TableParagraph"/>
              <w:spacing w:line="299" w:lineRule="exact" w:before="15"/>
              <w:ind w:left="118"/>
              <w:rPr>
                <w:sz w:val="26"/>
              </w:rPr>
            </w:pPr>
            <w:r>
              <w:rPr>
                <w:spacing w:val="9"/>
                <w:sz w:val="26"/>
              </w:rPr>
              <w:t>Платежное</w:t>
            </w:r>
            <w:r>
              <w:rPr>
                <w:spacing w:val="42"/>
                <w:sz w:val="26"/>
              </w:rPr>
              <w:t> </w:t>
            </w:r>
            <w:r>
              <w:rPr>
                <w:sz w:val="26"/>
              </w:rPr>
              <w:t>поручение</w:t>
            </w:r>
            <w:r>
              <w:rPr>
                <w:spacing w:val="38"/>
                <w:sz w:val="26"/>
              </w:rPr>
              <w:t> </w:t>
            </w:r>
            <w:r>
              <w:rPr>
                <w:sz w:val="26"/>
              </w:rPr>
              <w:t>№</w:t>
            </w:r>
            <w:r>
              <w:rPr>
                <w:spacing w:val="56"/>
                <w:sz w:val="26"/>
              </w:rPr>
              <w:t> </w:t>
            </w:r>
            <w:r>
              <w:rPr>
                <w:sz w:val="26"/>
              </w:rPr>
              <w:t>47724</w:t>
            </w:r>
            <w:r>
              <w:rPr>
                <w:spacing w:val="49"/>
                <w:sz w:val="26"/>
              </w:rPr>
              <w:t> </w:t>
            </w:r>
            <w:r>
              <w:rPr>
                <w:sz w:val="26"/>
              </w:rPr>
              <w:t>от</w:t>
            </w:r>
            <w:r>
              <w:rPr>
                <w:spacing w:val="49"/>
                <w:sz w:val="26"/>
              </w:rPr>
              <w:t> </w:t>
            </w:r>
            <w:r>
              <w:rPr>
                <w:sz w:val="26"/>
              </w:rPr>
              <w:t>07.08.2023</w:t>
            </w:r>
            <w:r>
              <w:rPr>
                <w:spacing w:val="65"/>
                <w:sz w:val="26"/>
              </w:rPr>
              <w:t> </w:t>
            </w:r>
            <w:r>
              <w:rPr>
                <w:spacing w:val="-5"/>
                <w:sz w:val="26"/>
              </w:rPr>
              <w:t>г.</w:t>
            </w:r>
          </w:p>
        </w:tc>
        <w:tc>
          <w:tcPr>
            <w:tcW w:w="1106" w:type="dxa"/>
          </w:tcPr>
          <w:p>
            <w:pPr>
              <w:pStyle w:val="TableParagraph"/>
              <w:spacing w:line="289" w:lineRule="exact" w:before="25"/>
              <w:ind w:left="619"/>
              <w:rPr>
                <w:sz w:val="26"/>
              </w:rPr>
            </w:pPr>
            <w:r>
              <w:rPr>
                <w:spacing w:val="-10"/>
                <w:sz w:val="26"/>
              </w:rPr>
              <w:t>1</w:t>
            </w:r>
          </w:p>
        </w:tc>
      </w:tr>
      <w:tr>
        <w:trPr>
          <w:trHeight w:val="328" w:hRule="atLeast"/>
        </w:trPr>
        <w:tc>
          <w:tcPr>
            <w:tcW w:w="584" w:type="dxa"/>
          </w:tcPr>
          <w:p>
            <w:pPr>
              <w:pStyle w:val="TableParagraph"/>
              <w:spacing w:line="297" w:lineRule="exact"/>
              <w:ind w:left="145"/>
              <w:rPr>
                <w:sz w:val="26"/>
              </w:rPr>
            </w:pPr>
            <w:r>
              <w:rPr>
                <w:spacing w:val="-5"/>
                <w:sz w:val="26"/>
              </w:rPr>
              <w:t>6.</w:t>
            </w:r>
          </w:p>
        </w:tc>
        <w:tc>
          <w:tcPr>
            <w:tcW w:w="7448" w:type="dxa"/>
          </w:tcPr>
          <w:p>
            <w:pPr>
              <w:pStyle w:val="TableParagraph"/>
              <w:spacing w:before="7"/>
              <w:ind w:left="122"/>
              <w:rPr>
                <w:sz w:val="26"/>
              </w:rPr>
            </w:pPr>
            <w:r>
              <w:rPr>
                <w:spacing w:val="10"/>
                <w:sz w:val="26"/>
              </w:rPr>
              <w:t>Платежное</w:t>
            </w:r>
            <w:r>
              <w:rPr>
                <w:spacing w:val="38"/>
                <w:sz w:val="26"/>
              </w:rPr>
              <w:t> </w:t>
            </w:r>
            <w:r>
              <w:rPr>
                <w:sz w:val="26"/>
              </w:rPr>
              <w:t>поручение</w:t>
            </w:r>
            <w:r>
              <w:rPr>
                <w:spacing w:val="24"/>
                <w:sz w:val="26"/>
              </w:rPr>
              <w:t> </w:t>
            </w:r>
            <w:r>
              <w:rPr>
                <w:sz w:val="26"/>
              </w:rPr>
              <w:t>№</w:t>
            </w:r>
            <w:r>
              <w:rPr>
                <w:spacing w:val="60"/>
                <w:sz w:val="26"/>
              </w:rPr>
              <w:t> </w:t>
            </w:r>
            <w:r>
              <w:rPr>
                <w:sz w:val="26"/>
              </w:rPr>
              <w:t>47965</w:t>
            </w:r>
            <w:r>
              <w:rPr>
                <w:spacing w:val="59"/>
                <w:sz w:val="26"/>
              </w:rPr>
              <w:t> </w:t>
            </w:r>
            <w:r>
              <w:rPr>
                <w:sz w:val="26"/>
              </w:rPr>
              <w:t>от</w:t>
            </w:r>
            <w:r>
              <w:rPr>
                <w:spacing w:val="45"/>
                <w:sz w:val="26"/>
              </w:rPr>
              <w:t> </w:t>
            </w:r>
            <w:r>
              <w:rPr>
                <w:sz w:val="26"/>
              </w:rPr>
              <w:t>07.08.2023</w:t>
            </w:r>
            <w:r>
              <w:rPr>
                <w:spacing w:val="61"/>
                <w:sz w:val="26"/>
              </w:rPr>
              <w:t> </w:t>
            </w:r>
            <w:r>
              <w:rPr>
                <w:spacing w:val="-5"/>
                <w:sz w:val="26"/>
              </w:rPr>
              <w:t>г.</w:t>
            </w:r>
          </w:p>
        </w:tc>
        <w:tc>
          <w:tcPr>
            <w:tcW w:w="1106" w:type="dxa"/>
          </w:tcPr>
          <w:p>
            <w:pPr>
              <w:pStyle w:val="TableParagraph"/>
              <w:spacing w:line="291" w:lineRule="exact" w:before="17"/>
              <w:ind w:right="125"/>
              <w:jc w:val="right"/>
              <w:rPr>
                <w:sz w:val="15"/>
              </w:rPr>
            </w:pPr>
            <w:r>
              <w:rPr>
                <w:sz w:val="15"/>
              </w:rPr>
              <w:t>,</w:t>
            </w:r>
            <w:r>
              <w:rPr>
                <w:spacing w:val="49"/>
                <w:sz w:val="15"/>
              </w:rPr>
              <w:t>  </w:t>
            </w:r>
            <w:r>
              <w:rPr>
                <w:sz w:val="26"/>
              </w:rPr>
              <w:t>1</w:t>
            </w:r>
            <w:r>
              <w:rPr>
                <w:spacing w:val="32"/>
                <w:sz w:val="26"/>
              </w:rPr>
              <w:t>  </w:t>
            </w:r>
            <w:r>
              <w:rPr>
                <w:spacing w:val="-10"/>
                <w:sz w:val="15"/>
              </w:rPr>
              <w:t>.</w:t>
            </w:r>
          </w:p>
        </w:tc>
      </w:tr>
      <w:tr>
        <w:trPr>
          <w:trHeight w:val="323" w:hRule="atLeast"/>
        </w:trPr>
        <w:tc>
          <w:tcPr>
            <w:tcW w:w="584" w:type="dxa"/>
          </w:tcPr>
          <w:p>
            <w:pPr>
              <w:pStyle w:val="TableParagraph"/>
              <w:spacing w:before="1"/>
              <w:ind w:left="145"/>
              <w:rPr>
                <w:sz w:val="26"/>
              </w:rPr>
            </w:pPr>
            <w:r>
              <w:rPr>
                <w:spacing w:val="-5"/>
                <w:sz w:val="26"/>
              </w:rPr>
              <w:t>7.</w:t>
            </w:r>
          </w:p>
        </w:tc>
        <w:tc>
          <w:tcPr>
            <w:tcW w:w="7448" w:type="dxa"/>
          </w:tcPr>
          <w:p>
            <w:pPr>
              <w:pStyle w:val="TableParagraph"/>
              <w:spacing w:line="293" w:lineRule="exact" w:before="11"/>
              <w:ind w:left="118"/>
              <w:rPr>
                <w:sz w:val="26"/>
              </w:rPr>
            </w:pPr>
            <w:r>
              <w:rPr>
                <w:spacing w:val="10"/>
                <w:sz w:val="26"/>
              </w:rPr>
              <w:t>Протокол</w:t>
            </w:r>
            <w:r>
              <w:rPr>
                <w:spacing w:val="49"/>
                <w:sz w:val="26"/>
              </w:rPr>
              <w:t> </w:t>
            </w:r>
            <w:r>
              <w:rPr>
                <w:sz w:val="26"/>
              </w:rPr>
              <w:t>группы</w:t>
            </w:r>
            <w:r>
              <w:rPr>
                <w:spacing w:val="65"/>
                <w:sz w:val="26"/>
              </w:rPr>
              <w:t> </w:t>
            </w:r>
            <w:r>
              <w:rPr>
                <w:sz w:val="26"/>
              </w:rPr>
              <w:t>общественного</w:t>
            </w:r>
            <w:r>
              <w:rPr>
                <w:spacing w:val="62"/>
                <w:sz w:val="26"/>
              </w:rPr>
              <w:t> </w:t>
            </w:r>
            <w:r>
              <w:rPr>
                <w:sz w:val="26"/>
              </w:rPr>
              <w:t>контроля</w:t>
            </w:r>
            <w:r>
              <w:rPr>
                <w:spacing w:val="61"/>
                <w:sz w:val="26"/>
              </w:rPr>
              <w:t> </w:t>
            </w:r>
            <w:r>
              <w:rPr>
                <w:sz w:val="26"/>
              </w:rPr>
              <w:t>от</w:t>
            </w:r>
            <w:r>
              <w:rPr>
                <w:spacing w:val="50"/>
                <w:w w:val="150"/>
                <w:sz w:val="26"/>
              </w:rPr>
              <w:t> </w:t>
            </w:r>
            <w:r>
              <w:rPr>
                <w:sz w:val="26"/>
              </w:rPr>
              <w:t>19.06.2023</w:t>
            </w:r>
            <w:r>
              <w:rPr>
                <w:spacing w:val="53"/>
                <w:w w:val="150"/>
                <w:sz w:val="26"/>
              </w:rPr>
              <w:t> </w:t>
            </w:r>
            <w:r>
              <w:rPr>
                <w:spacing w:val="-5"/>
                <w:sz w:val="26"/>
              </w:rPr>
              <w:t>г.</w:t>
            </w:r>
          </w:p>
        </w:tc>
        <w:tc>
          <w:tcPr>
            <w:tcW w:w="1106" w:type="dxa"/>
          </w:tcPr>
          <w:p>
            <w:pPr>
              <w:pStyle w:val="TableParagraph"/>
              <w:spacing w:line="289" w:lineRule="exact" w:before="15"/>
              <w:ind w:left="213" w:right="7"/>
              <w:jc w:val="center"/>
              <w:rPr>
                <w:sz w:val="26"/>
              </w:rPr>
            </w:pPr>
            <w:r>
              <w:rPr>
                <w:spacing w:val="-10"/>
                <w:sz w:val="26"/>
              </w:rPr>
              <w:t>2</w:t>
            </w:r>
          </w:p>
        </w:tc>
      </w:tr>
      <w:tr>
        <w:trPr>
          <w:trHeight w:val="641" w:hRule="atLeast"/>
        </w:trPr>
        <w:tc>
          <w:tcPr>
            <w:tcW w:w="584" w:type="dxa"/>
          </w:tcPr>
          <w:p>
            <w:pPr>
              <w:pStyle w:val="TableParagraph"/>
              <w:spacing w:line="298" w:lineRule="exact"/>
              <w:ind w:left="145"/>
              <w:rPr>
                <w:sz w:val="26"/>
              </w:rPr>
            </w:pPr>
            <w:r>
              <w:rPr>
                <w:spacing w:val="-5"/>
                <w:sz w:val="26"/>
              </w:rPr>
              <w:t>8.</w:t>
            </w:r>
          </w:p>
        </w:tc>
        <w:tc>
          <w:tcPr>
            <w:tcW w:w="7448" w:type="dxa"/>
          </w:tcPr>
          <w:p>
            <w:pPr>
              <w:pStyle w:val="TableParagraph"/>
              <w:spacing w:line="310" w:lineRule="atLeast" w:before="1"/>
              <w:ind w:left="127" w:right="448" w:hanging="9"/>
              <w:rPr>
                <w:sz w:val="26"/>
              </w:rPr>
            </w:pPr>
            <w:r>
              <w:rPr>
                <w:spacing w:val="10"/>
                <w:sz w:val="26"/>
              </w:rPr>
              <w:t>Локальный </w:t>
            </w:r>
            <w:r>
              <w:rPr>
                <w:sz w:val="26"/>
              </w:rPr>
              <w:t>сметный </w:t>
            </w:r>
            <w:r>
              <w:rPr>
                <w:spacing w:val="9"/>
                <w:sz w:val="26"/>
              </w:rPr>
              <w:t>расчет </w:t>
            </w:r>
            <w:r>
              <w:rPr>
                <w:sz w:val="26"/>
              </w:rPr>
              <w:t>(смета) №</w:t>
            </w:r>
            <w:r>
              <w:rPr>
                <w:spacing w:val="40"/>
                <w:sz w:val="26"/>
              </w:rPr>
              <w:t> </w:t>
            </w:r>
            <w:r>
              <w:rPr>
                <w:sz w:val="26"/>
              </w:rPr>
              <w:t>07-01-01 (приложение 2)</w:t>
            </w:r>
          </w:p>
        </w:tc>
        <w:tc>
          <w:tcPr>
            <w:tcW w:w="1106" w:type="dxa"/>
          </w:tcPr>
          <w:p>
            <w:pPr>
              <w:pStyle w:val="TableParagraph"/>
              <w:spacing w:before="13"/>
              <w:ind w:right="142"/>
              <w:jc w:val="right"/>
              <w:rPr>
                <w:sz w:val="15"/>
              </w:rPr>
            </w:pPr>
            <w:r>
              <w:rPr>
                <w:sz w:val="26"/>
              </w:rPr>
              <w:t>15</w:t>
            </w:r>
            <w:r>
              <w:rPr>
                <w:spacing w:val="43"/>
                <w:sz w:val="26"/>
              </w:rPr>
              <w:t> </w:t>
            </w:r>
            <w:r>
              <w:rPr>
                <w:spacing w:val="-10"/>
                <w:sz w:val="15"/>
              </w:rPr>
              <w:t>-</w:t>
            </w:r>
          </w:p>
        </w:tc>
      </w:tr>
      <w:tr>
        <w:trPr>
          <w:trHeight w:val="498" w:hRule="atLeast"/>
        </w:trPr>
        <w:tc>
          <w:tcPr>
            <w:tcW w:w="584" w:type="dxa"/>
          </w:tcPr>
          <w:p>
            <w:pPr>
              <w:pStyle w:val="TableParagraph"/>
              <w:spacing w:before="6"/>
              <w:ind w:left="140"/>
              <w:rPr>
                <w:sz w:val="26"/>
              </w:rPr>
            </w:pPr>
            <w:r>
              <w:rPr>
                <w:spacing w:val="-5"/>
                <w:sz w:val="26"/>
              </w:rPr>
              <w:t>9.</w:t>
            </w:r>
          </w:p>
        </w:tc>
        <w:tc>
          <w:tcPr>
            <w:tcW w:w="7448" w:type="dxa"/>
          </w:tcPr>
          <w:p>
            <w:pPr>
              <w:pStyle w:val="TableParagraph"/>
              <w:spacing w:before="10"/>
              <w:ind w:left="122"/>
              <w:rPr>
                <w:sz w:val="26"/>
              </w:rPr>
            </w:pPr>
            <w:r>
              <w:rPr>
                <w:spacing w:val="-4"/>
                <w:sz w:val="26"/>
              </w:rPr>
              <w:t>Фото</w:t>
            </w:r>
          </w:p>
        </w:tc>
        <w:tc>
          <w:tcPr>
            <w:tcW w:w="1106" w:type="dxa"/>
          </w:tcPr>
          <w:p>
            <w:pPr>
              <w:pStyle w:val="TableParagraph"/>
              <w:spacing w:before="20"/>
              <w:ind w:left="619"/>
              <w:rPr>
                <w:sz w:val="26"/>
              </w:rPr>
            </w:pPr>
            <w:r>
              <w:rPr>
                <w:spacing w:val="-10"/>
                <w:sz w:val="26"/>
              </w:rPr>
              <w:t>1</w:t>
            </w:r>
          </w:p>
        </w:tc>
      </w:tr>
      <w:tr>
        <w:trPr>
          <w:trHeight w:val="472" w:hRule="atLeast"/>
        </w:trPr>
        <w:tc>
          <w:tcPr>
            <w:tcW w:w="584" w:type="dxa"/>
          </w:tcPr>
          <w:p>
            <w:pPr>
              <w:pStyle w:val="TableParagraph"/>
              <w:rPr>
                <w:sz w:val="26"/>
              </w:rPr>
            </w:pPr>
          </w:p>
        </w:tc>
        <w:tc>
          <w:tcPr>
            <w:tcW w:w="7448" w:type="dxa"/>
          </w:tcPr>
          <w:p>
            <w:pPr>
              <w:pStyle w:val="TableParagraph"/>
              <w:spacing w:line="284" w:lineRule="exact" w:before="169"/>
              <w:ind w:left="118"/>
              <w:rPr>
                <w:b/>
                <w:sz w:val="26"/>
              </w:rPr>
            </w:pPr>
            <w:r>
              <w:rPr>
                <w:b/>
                <w:sz w:val="26"/>
              </w:rPr>
              <w:t>Всего</w:t>
            </w:r>
            <w:r>
              <w:rPr>
                <w:b/>
                <w:spacing w:val="56"/>
                <w:sz w:val="26"/>
              </w:rPr>
              <w:t> </w:t>
            </w:r>
            <w:r>
              <w:rPr>
                <w:b/>
                <w:spacing w:val="-2"/>
                <w:sz w:val="26"/>
              </w:rPr>
              <w:t>документов:</w:t>
            </w:r>
          </w:p>
        </w:tc>
        <w:tc>
          <w:tcPr>
            <w:tcW w:w="1106" w:type="dxa"/>
          </w:tcPr>
          <w:p>
            <w:pPr>
              <w:pStyle w:val="TableParagraph"/>
              <w:spacing w:line="279" w:lineRule="exact" w:before="174"/>
              <w:ind w:left="523"/>
              <w:rPr>
                <w:sz w:val="26"/>
              </w:rPr>
            </w:pPr>
            <w:r>
              <w:rPr>
                <w:spacing w:val="-5"/>
                <w:sz w:val="26"/>
              </w:rPr>
              <w:t>36</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43"/>
        <w:rPr>
          <w:b/>
          <w:sz w:val="26"/>
        </w:rPr>
      </w:pPr>
    </w:p>
    <w:p>
      <w:pPr>
        <w:spacing w:line="259" w:lineRule="auto" w:before="0"/>
        <w:ind w:left="115" w:right="3437" w:firstLine="5"/>
        <w:jc w:val="left"/>
        <w:rPr>
          <w:b/>
          <w:sz w:val="26"/>
        </w:rPr>
      </w:pPr>
      <w:r>
        <w:rPr>
          <w:b/>
          <w:spacing w:val="9"/>
          <w:sz w:val="26"/>
        </w:rPr>
        <w:t>Заместитель</w:t>
      </w:r>
      <w:r>
        <w:rPr>
          <w:b/>
          <w:spacing w:val="9"/>
          <w:sz w:val="26"/>
        </w:rPr>
        <w:t> </w:t>
      </w:r>
      <w:r>
        <w:rPr>
          <w:b/>
          <w:sz w:val="26"/>
        </w:rPr>
        <w:t>главы администрации </w:t>
      </w:r>
      <w:r>
        <w:rPr>
          <w:b/>
          <w:spacing w:val="10"/>
          <w:sz w:val="26"/>
        </w:rPr>
        <w:t>Яковлевского</w:t>
      </w:r>
      <w:r>
        <w:rPr>
          <w:b/>
          <w:spacing w:val="75"/>
          <w:sz w:val="26"/>
        </w:rPr>
        <w:t> </w:t>
      </w:r>
      <w:r>
        <w:rPr>
          <w:b/>
          <w:sz w:val="26"/>
        </w:rPr>
        <w:t>городского</w:t>
      </w:r>
      <w:r>
        <w:rPr>
          <w:b/>
          <w:spacing w:val="50"/>
          <w:sz w:val="26"/>
        </w:rPr>
        <w:t> </w:t>
      </w:r>
      <w:r>
        <w:rPr>
          <w:b/>
          <w:sz w:val="26"/>
        </w:rPr>
        <w:t>округа</w:t>
      </w:r>
      <w:r>
        <w:rPr>
          <w:b/>
          <w:spacing w:val="64"/>
          <w:sz w:val="26"/>
        </w:rPr>
        <w:t> </w:t>
      </w:r>
      <w:r>
        <w:rPr>
          <w:b/>
          <w:spacing w:val="-5"/>
          <w:sz w:val="26"/>
        </w:rPr>
        <w:t>по</w:t>
      </w:r>
    </w:p>
    <w:p>
      <w:pPr>
        <w:tabs>
          <w:tab w:pos="6178" w:val="left" w:leader="none"/>
          <w:tab w:pos="6993" w:val="left" w:leader="none"/>
          <w:tab w:pos="7042" w:val="left" w:leader="none"/>
        </w:tabs>
        <w:spacing w:line="211" w:lineRule="auto" w:before="22"/>
        <w:ind w:left="101" w:right="2432" w:firstLine="14"/>
        <w:jc w:val="left"/>
        <w:rPr>
          <w:i/>
          <w:sz w:val="32"/>
        </w:rPr>
      </w:pPr>
      <w:r>
        <w:rPr>
          <w:b/>
          <w:spacing w:val="13"/>
          <w:sz w:val="26"/>
        </w:rPr>
        <w:t>ЖКХ </w:t>
      </w:r>
      <w:r>
        <w:rPr>
          <w:b/>
          <w:sz w:val="26"/>
        </w:rPr>
        <w:t>и благоустройству-руководитель</w:t>
        <w:tab/>
        <w:tab/>
      </w:r>
      <w:r>
        <w:rPr>
          <w:b/>
          <w:spacing w:val="-10"/>
          <w:sz w:val="26"/>
        </w:rPr>
        <w:t>\ </w:t>
      </w:r>
      <w:r>
        <w:rPr>
          <w:b/>
          <w:spacing w:val="10"/>
          <w:sz w:val="26"/>
        </w:rPr>
        <w:t>управления</w:t>
      </w:r>
      <w:r>
        <w:rPr>
          <w:b/>
          <w:spacing w:val="59"/>
          <w:sz w:val="26"/>
        </w:rPr>
        <w:t> </w:t>
      </w:r>
      <w:r>
        <w:rPr>
          <w:b/>
          <w:sz w:val="26"/>
        </w:rPr>
        <w:t>по</w:t>
      </w:r>
      <w:r>
        <w:rPr>
          <w:b/>
          <w:spacing w:val="51"/>
          <w:sz w:val="26"/>
        </w:rPr>
        <w:t> </w:t>
      </w:r>
      <w:r>
        <w:rPr>
          <w:b/>
          <w:sz w:val="26"/>
        </w:rPr>
        <w:t>реализации</w:t>
      </w:r>
      <w:r>
        <w:rPr>
          <w:b/>
          <w:spacing w:val="44"/>
          <w:sz w:val="26"/>
        </w:rPr>
        <w:t> </w:t>
      </w:r>
      <w:r>
        <w:rPr>
          <w:b/>
          <w:spacing w:val="9"/>
          <w:sz w:val="26"/>
        </w:rPr>
        <w:t>жилищных</w:t>
      </w:r>
      <w:r>
        <w:rPr>
          <w:b/>
          <w:sz w:val="26"/>
        </w:rPr>
        <w:tab/>
      </w:r>
      <w:r>
        <w:rPr>
          <w:i/>
          <w:spacing w:val="-10"/>
          <w:sz w:val="32"/>
        </w:rPr>
        <w:t>/</w:t>
      </w:r>
      <w:r>
        <w:rPr>
          <w:i/>
          <w:sz w:val="32"/>
        </w:rPr>
        <w:tab/>
        <w:tab/>
      </w:r>
      <w:r>
        <w:rPr>
          <w:i/>
          <w:spacing w:val="-10"/>
          <w:sz w:val="32"/>
        </w:rPr>
        <w:t>J</w:t>
      </w:r>
    </w:p>
    <w:p>
      <w:pPr>
        <w:tabs>
          <w:tab w:pos="6129" w:val="left" w:leader="none"/>
          <w:tab w:pos="6950" w:val="left" w:leader="none"/>
          <w:tab w:pos="7728" w:val="left" w:leader="none"/>
        </w:tabs>
        <w:spacing w:line="334" w:lineRule="exact" w:before="0"/>
        <w:ind w:left="120" w:right="0" w:firstLine="0"/>
        <w:jc w:val="left"/>
        <w:rPr>
          <w:b/>
          <w:sz w:val="26"/>
        </w:rPr>
      </w:pPr>
      <w:r>
        <w:rPr>
          <w:b/>
          <w:spacing w:val="9"/>
          <w:sz w:val="26"/>
        </w:rPr>
        <w:t>программ</w:t>
      </w:r>
      <w:r>
        <w:rPr>
          <w:b/>
          <w:spacing w:val="52"/>
          <w:sz w:val="26"/>
        </w:rPr>
        <w:t> </w:t>
      </w:r>
      <w:r>
        <w:rPr>
          <w:b/>
          <w:sz w:val="26"/>
        </w:rPr>
        <w:t>и</w:t>
      </w:r>
      <w:r>
        <w:rPr>
          <w:b/>
          <w:spacing w:val="27"/>
          <w:sz w:val="26"/>
        </w:rPr>
        <w:t> </w:t>
      </w:r>
      <w:r>
        <w:rPr>
          <w:b/>
          <w:sz w:val="26"/>
        </w:rPr>
        <w:t>системам</w:t>
      </w:r>
      <w:r>
        <w:rPr>
          <w:b/>
          <w:spacing w:val="38"/>
          <w:sz w:val="26"/>
        </w:rPr>
        <w:t> </w:t>
      </w:r>
      <w:r>
        <w:rPr>
          <w:b/>
          <w:spacing w:val="-2"/>
          <w:sz w:val="26"/>
        </w:rPr>
        <w:t>жизнеобеспечения</w:t>
      </w:r>
      <w:r>
        <w:rPr>
          <w:b/>
          <w:sz w:val="26"/>
        </w:rPr>
        <w:tab/>
      </w:r>
      <w:r>
        <w:rPr>
          <w:i/>
          <w:sz w:val="32"/>
        </w:rPr>
        <w:t>/</w:t>
      </w:r>
      <w:r>
        <w:rPr>
          <w:i/>
          <w:spacing w:val="-39"/>
          <w:sz w:val="32"/>
        </w:rPr>
        <w:t> </w:t>
      </w:r>
      <w:r>
        <w:rPr>
          <w:i/>
          <w:sz w:val="32"/>
        </w:rPr>
        <w:t>\</w:t>
      </w:r>
      <w:r>
        <w:rPr>
          <w:i/>
          <w:spacing w:val="-38"/>
          <w:sz w:val="32"/>
        </w:rPr>
        <w:t> </w:t>
      </w:r>
      <w:r>
        <w:rPr>
          <w:i/>
          <w:spacing w:val="-10"/>
          <w:sz w:val="32"/>
        </w:rPr>
        <w:t>у</w:t>
      </w:r>
      <w:r>
        <w:rPr>
          <w:i/>
          <w:sz w:val="32"/>
        </w:rPr>
        <w:tab/>
      </w:r>
      <w:r>
        <w:rPr>
          <w:i/>
          <w:spacing w:val="-10"/>
          <w:sz w:val="32"/>
        </w:rPr>
        <w:t>J</w:t>
      </w:r>
      <w:r>
        <w:rPr>
          <w:i/>
          <w:sz w:val="32"/>
        </w:rPr>
        <w:tab/>
      </w:r>
      <w:r>
        <w:rPr>
          <w:b/>
          <w:sz w:val="26"/>
        </w:rPr>
        <w:t>В.В.</w:t>
      </w:r>
      <w:r>
        <w:rPr>
          <w:b/>
          <w:spacing w:val="44"/>
          <w:sz w:val="26"/>
        </w:rPr>
        <w:t> </w:t>
      </w:r>
      <w:r>
        <w:rPr>
          <w:b/>
          <w:spacing w:val="-2"/>
          <w:sz w:val="26"/>
        </w:rPr>
        <w:t>Голубцов</w:t>
      </w:r>
    </w:p>
    <w:p>
      <w:pPr>
        <w:spacing w:after="0" w:line="334" w:lineRule="exact"/>
        <w:jc w:val="left"/>
        <w:rPr>
          <w:sz w:val="26"/>
        </w:rPr>
        <w:sectPr>
          <w:pgSz w:w="12020" w:h="16910"/>
          <w:pgMar w:top="1100" w:bottom="280" w:left="1420" w:right="980"/>
        </w:sectPr>
      </w:pPr>
    </w:p>
    <w:p>
      <w:pPr>
        <w:spacing w:before="60"/>
        <w:ind w:left="0" w:right="97" w:firstLine="0"/>
        <w:jc w:val="center"/>
        <w:rPr>
          <w:sz w:val="26"/>
        </w:rPr>
      </w:pPr>
      <w:r>
        <w:rPr>
          <w:spacing w:val="20"/>
          <w:sz w:val="26"/>
        </w:rPr>
        <w:t>ОТЧЕТ</w:t>
      </w:r>
    </w:p>
    <w:p>
      <w:pPr>
        <w:spacing w:before="18"/>
        <w:ind w:left="9" w:right="97" w:firstLine="0"/>
        <w:jc w:val="center"/>
        <w:rPr>
          <w:sz w:val="26"/>
        </w:rPr>
      </w:pPr>
      <w:r>
        <w:rPr>
          <w:sz w:val="26"/>
        </w:rPr>
        <w:t>о</w:t>
      </w:r>
      <w:r>
        <w:rPr>
          <w:spacing w:val="22"/>
          <w:sz w:val="26"/>
        </w:rPr>
        <w:t> </w:t>
      </w:r>
      <w:r>
        <w:rPr>
          <w:spacing w:val="16"/>
          <w:sz w:val="26"/>
        </w:rPr>
        <w:t>реализации</w:t>
      </w:r>
      <w:r>
        <w:rPr>
          <w:spacing w:val="49"/>
          <w:sz w:val="26"/>
        </w:rPr>
        <w:t> </w:t>
      </w:r>
      <w:r>
        <w:rPr>
          <w:spacing w:val="17"/>
          <w:sz w:val="26"/>
        </w:rPr>
        <w:t>инициативного</w:t>
      </w:r>
      <w:r>
        <w:rPr>
          <w:spacing w:val="49"/>
          <w:sz w:val="26"/>
        </w:rPr>
        <w:t> </w:t>
      </w:r>
      <w:r>
        <w:rPr>
          <w:spacing w:val="14"/>
          <w:sz w:val="26"/>
        </w:rPr>
        <w:t>проекта</w:t>
      </w:r>
    </w:p>
    <w:p>
      <w:pPr>
        <w:pStyle w:val="BodyText"/>
        <w:rPr>
          <w:sz w:val="26"/>
        </w:rPr>
      </w:pPr>
    </w:p>
    <w:p>
      <w:pPr>
        <w:pStyle w:val="BodyText"/>
        <w:spacing w:before="63"/>
        <w:rPr>
          <w:sz w:val="26"/>
        </w:rPr>
      </w:pPr>
    </w:p>
    <w:p>
      <w:pPr>
        <w:pStyle w:val="ListParagraph"/>
        <w:numPr>
          <w:ilvl w:val="0"/>
          <w:numId w:val="1"/>
        </w:numPr>
        <w:tabs>
          <w:tab w:pos="1134" w:val="left" w:leader="none"/>
        </w:tabs>
        <w:spacing w:line="249" w:lineRule="auto" w:before="0" w:after="0"/>
        <w:ind w:left="155" w:right="239" w:firstLine="730"/>
        <w:jc w:val="both"/>
        <w:rPr>
          <w:sz w:val="26"/>
        </w:rPr>
      </w:pPr>
      <w:r>
        <w:rPr>
          <w:spacing w:val="9"/>
          <w:sz w:val="26"/>
        </w:rPr>
        <w:t>Наименование </w:t>
      </w:r>
      <w:r>
        <w:rPr>
          <w:sz w:val="26"/>
        </w:rPr>
        <w:t>проекта:</w:t>
      </w:r>
      <w:r>
        <w:rPr>
          <w:spacing w:val="80"/>
          <w:w w:val="150"/>
          <w:sz w:val="26"/>
        </w:rPr>
        <w:t> </w:t>
      </w:r>
      <w:r>
        <w:rPr>
          <w:sz w:val="26"/>
        </w:rPr>
        <w:t>Благоустройство</w:t>
      </w:r>
      <w:r>
        <w:rPr>
          <w:spacing w:val="80"/>
          <w:w w:val="150"/>
          <w:sz w:val="26"/>
        </w:rPr>
        <w:t> </w:t>
      </w:r>
      <w:r>
        <w:rPr>
          <w:sz w:val="26"/>
        </w:rPr>
        <w:t>колодца</w:t>
      </w:r>
      <w:r>
        <w:rPr>
          <w:spacing w:val="80"/>
          <w:w w:val="150"/>
          <w:sz w:val="26"/>
        </w:rPr>
        <w:t> </w:t>
      </w:r>
      <w:r>
        <w:rPr>
          <w:sz w:val="26"/>
        </w:rPr>
        <w:t>ул.</w:t>
      </w:r>
      <w:r>
        <w:rPr>
          <w:spacing w:val="80"/>
          <w:w w:val="150"/>
          <w:sz w:val="26"/>
        </w:rPr>
        <w:t> </w:t>
      </w:r>
      <w:r>
        <w:rPr>
          <w:sz w:val="26"/>
        </w:rPr>
        <w:t>Садовая</w:t>
      </w:r>
      <w:r>
        <w:rPr>
          <w:spacing w:val="80"/>
          <w:sz w:val="26"/>
        </w:rPr>
        <w:t> </w:t>
      </w:r>
      <w:r>
        <w:rPr>
          <w:sz w:val="26"/>
        </w:rPr>
        <w:t>(вблизи</w:t>
      </w:r>
      <w:r>
        <w:rPr>
          <w:spacing w:val="80"/>
          <w:sz w:val="26"/>
        </w:rPr>
        <w:t> </w:t>
      </w:r>
      <w:r>
        <w:rPr>
          <w:spacing w:val="9"/>
          <w:sz w:val="26"/>
        </w:rPr>
        <w:t>дома</w:t>
      </w:r>
      <w:r>
        <w:rPr>
          <w:spacing w:val="40"/>
          <w:sz w:val="26"/>
        </w:rPr>
        <w:t> </w:t>
      </w:r>
      <w:r>
        <w:rPr>
          <w:sz w:val="26"/>
        </w:rPr>
        <w:t>№</w:t>
      </w:r>
      <w:r>
        <w:rPr>
          <w:spacing w:val="80"/>
          <w:sz w:val="26"/>
        </w:rPr>
        <w:t> </w:t>
      </w:r>
      <w:r>
        <w:rPr>
          <w:sz w:val="26"/>
        </w:rPr>
        <w:t>13)</w:t>
      </w:r>
      <w:r>
        <w:rPr>
          <w:spacing w:val="40"/>
          <w:sz w:val="26"/>
        </w:rPr>
        <w:t> </w:t>
      </w:r>
      <w:r>
        <w:rPr>
          <w:sz w:val="26"/>
        </w:rPr>
        <w:t>с,</w:t>
      </w:r>
      <w:r>
        <w:rPr>
          <w:spacing w:val="80"/>
          <w:sz w:val="26"/>
        </w:rPr>
        <w:t> </w:t>
      </w:r>
      <w:r>
        <w:rPr>
          <w:sz w:val="26"/>
        </w:rPr>
        <w:t>Сабынино</w:t>
      </w:r>
      <w:r>
        <w:rPr>
          <w:spacing w:val="80"/>
          <w:sz w:val="26"/>
        </w:rPr>
        <w:t> </w:t>
      </w:r>
      <w:r>
        <w:rPr>
          <w:sz w:val="26"/>
        </w:rPr>
        <w:t>Яковлевского</w:t>
      </w:r>
      <w:r>
        <w:rPr>
          <w:spacing w:val="80"/>
          <w:sz w:val="26"/>
        </w:rPr>
        <w:t> </w:t>
      </w:r>
      <w:r>
        <w:rPr>
          <w:sz w:val="26"/>
        </w:rPr>
        <w:t>городского</w:t>
      </w:r>
      <w:r>
        <w:rPr>
          <w:spacing w:val="80"/>
          <w:sz w:val="26"/>
        </w:rPr>
        <w:t> </w:t>
      </w:r>
      <w:r>
        <w:rPr>
          <w:sz w:val="26"/>
        </w:rPr>
        <w:t>округа Яковлевского городского округа</w:t>
      </w:r>
    </w:p>
    <w:p>
      <w:pPr>
        <w:pStyle w:val="ListParagraph"/>
        <w:numPr>
          <w:ilvl w:val="0"/>
          <w:numId w:val="1"/>
        </w:numPr>
        <w:tabs>
          <w:tab w:pos="1133" w:val="left" w:leader="none"/>
        </w:tabs>
        <w:spacing w:line="256" w:lineRule="auto" w:before="4" w:after="0"/>
        <w:ind w:left="170" w:right="253" w:firstLine="686"/>
        <w:jc w:val="both"/>
        <w:rPr>
          <w:sz w:val="26"/>
        </w:rPr>
      </w:pPr>
      <w:r>
        <w:rPr>
          <w:sz w:val="26"/>
        </w:rPr>
        <w:t>Цель</w:t>
      </w:r>
      <w:r>
        <w:rPr>
          <w:spacing w:val="34"/>
          <w:sz w:val="26"/>
        </w:rPr>
        <w:t> </w:t>
      </w:r>
      <w:r>
        <w:rPr>
          <w:sz w:val="26"/>
        </w:rPr>
        <w:t>проекта:</w:t>
      </w:r>
      <w:r>
        <w:rPr>
          <w:spacing w:val="80"/>
          <w:w w:val="150"/>
          <w:sz w:val="26"/>
        </w:rPr>
        <w:t>   </w:t>
      </w:r>
      <w:r>
        <w:rPr>
          <w:sz w:val="26"/>
        </w:rPr>
        <w:t>Благоустройство</w:t>
      </w:r>
      <w:r>
        <w:rPr>
          <w:spacing w:val="80"/>
          <w:w w:val="150"/>
          <w:sz w:val="26"/>
        </w:rPr>
        <w:t>   </w:t>
      </w:r>
      <w:r>
        <w:rPr>
          <w:sz w:val="26"/>
        </w:rPr>
        <w:t>колодца</w:t>
      </w:r>
      <w:r>
        <w:rPr>
          <w:spacing w:val="80"/>
          <w:w w:val="150"/>
          <w:sz w:val="26"/>
        </w:rPr>
        <w:t>   </w:t>
      </w:r>
      <w:r>
        <w:rPr>
          <w:sz w:val="26"/>
        </w:rPr>
        <w:t>ул.</w:t>
      </w:r>
      <w:r>
        <w:rPr>
          <w:spacing w:val="80"/>
          <w:w w:val="150"/>
          <w:sz w:val="26"/>
        </w:rPr>
        <w:t>   </w:t>
      </w:r>
      <w:r>
        <w:rPr>
          <w:sz w:val="26"/>
        </w:rPr>
        <w:t>Садовая (вблизи</w:t>
      </w:r>
      <w:r>
        <w:rPr>
          <w:spacing w:val="40"/>
          <w:sz w:val="26"/>
        </w:rPr>
        <w:t> </w:t>
      </w:r>
      <w:r>
        <w:rPr>
          <w:spacing w:val="9"/>
          <w:sz w:val="26"/>
        </w:rPr>
        <w:t>дома</w:t>
      </w:r>
      <w:r>
        <w:rPr>
          <w:spacing w:val="40"/>
          <w:sz w:val="26"/>
        </w:rPr>
        <w:t> </w:t>
      </w:r>
      <w:r>
        <w:rPr>
          <w:sz w:val="26"/>
        </w:rPr>
        <w:t>№</w:t>
      </w:r>
      <w:r>
        <w:rPr>
          <w:spacing w:val="80"/>
          <w:w w:val="150"/>
          <w:sz w:val="26"/>
        </w:rPr>
        <w:t> </w:t>
      </w:r>
      <w:r>
        <w:rPr>
          <w:sz w:val="26"/>
        </w:rPr>
        <w:t>13)</w:t>
      </w:r>
      <w:r>
        <w:rPr>
          <w:spacing w:val="40"/>
          <w:sz w:val="26"/>
        </w:rPr>
        <w:t> </w:t>
      </w:r>
      <w:r>
        <w:rPr>
          <w:sz w:val="26"/>
        </w:rPr>
        <w:t>с.</w:t>
      </w:r>
      <w:r>
        <w:rPr>
          <w:spacing w:val="80"/>
          <w:sz w:val="26"/>
        </w:rPr>
        <w:t> </w:t>
      </w:r>
      <w:r>
        <w:rPr>
          <w:sz w:val="26"/>
        </w:rPr>
        <w:t>Сабынино</w:t>
      </w:r>
      <w:r>
        <w:rPr>
          <w:spacing w:val="40"/>
          <w:sz w:val="26"/>
        </w:rPr>
        <w:t> </w:t>
      </w:r>
      <w:r>
        <w:rPr>
          <w:sz w:val="26"/>
        </w:rPr>
        <w:t>Яковлевского</w:t>
      </w:r>
      <w:r>
        <w:rPr>
          <w:spacing w:val="40"/>
          <w:sz w:val="26"/>
        </w:rPr>
        <w:t> </w:t>
      </w:r>
      <w:r>
        <w:rPr>
          <w:sz w:val="26"/>
        </w:rPr>
        <w:t>городского</w:t>
      </w:r>
      <w:r>
        <w:rPr>
          <w:spacing w:val="80"/>
          <w:sz w:val="26"/>
        </w:rPr>
        <w:t> </w:t>
      </w:r>
      <w:r>
        <w:rPr>
          <w:sz w:val="26"/>
        </w:rPr>
        <w:t>округа</w:t>
      </w:r>
    </w:p>
    <w:p>
      <w:pPr>
        <w:pStyle w:val="ListParagraph"/>
        <w:numPr>
          <w:ilvl w:val="0"/>
          <w:numId w:val="1"/>
        </w:numPr>
        <w:tabs>
          <w:tab w:pos="438" w:val="left" w:leader="none"/>
          <w:tab w:pos="8900" w:val="left" w:leader="none"/>
        </w:tabs>
        <w:spacing w:line="297" w:lineRule="exact" w:before="0" w:after="0"/>
        <w:ind w:left="438" w:right="0" w:hanging="273"/>
        <w:jc w:val="both"/>
        <w:rPr>
          <w:sz w:val="26"/>
        </w:rPr>
      </w:pPr>
      <w:r>
        <w:rPr>
          <w:sz w:val="26"/>
        </w:rPr>
        <w:t>Фактическое</w:t>
      </w:r>
      <w:r>
        <w:rPr>
          <w:spacing w:val="58"/>
          <w:w w:val="150"/>
          <w:sz w:val="26"/>
        </w:rPr>
        <w:t> </w:t>
      </w:r>
      <w:r>
        <w:rPr>
          <w:sz w:val="26"/>
        </w:rPr>
        <w:t>место</w:t>
      </w:r>
      <w:r>
        <w:rPr>
          <w:spacing w:val="52"/>
          <w:w w:val="150"/>
          <w:sz w:val="26"/>
        </w:rPr>
        <w:t> </w:t>
      </w:r>
      <w:r>
        <w:rPr>
          <w:sz w:val="26"/>
        </w:rPr>
        <w:t>реализации</w:t>
      </w:r>
      <w:r>
        <w:rPr>
          <w:spacing w:val="60"/>
          <w:w w:val="150"/>
          <w:sz w:val="26"/>
        </w:rPr>
        <w:t> </w:t>
      </w:r>
      <w:r>
        <w:rPr>
          <w:spacing w:val="-2"/>
          <w:sz w:val="26"/>
        </w:rPr>
        <w:t>проекта:</w:t>
      </w:r>
      <w:r>
        <w:rPr>
          <w:sz w:val="26"/>
        </w:rPr>
        <w:tab/>
      </w:r>
      <w:r>
        <w:rPr>
          <w:spacing w:val="-10"/>
          <w:sz w:val="26"/>
        </w:rPr>
        <w:t>■</w:t>
      </w:r>
    </w:p>
    <w:p>
      <w:pPr>
        <w:pStyle w:val="ListParagraph"/>
        <w:numPr>
          <w:ilvl w:val="1"/>
          <w:numId w:val="1"/>
        </w:numPr>
        <w:tabs>
          <w:tab w:pos="1354" w:val="left" w:leader="none"/>
        </w:tabs>
        <w:spacing w:line="254" w:lineRule="auto" w:before="13" w:after="0"/>
        <w:ind w:left="165" w:right="1380" w:firstLine="701"/>
        <w:jc w:val="both"/>
        <w:rPr>
          <w:sz w:val="26"/>
        </w:rPr>
      </w:pPr>
      <w:r>
        <w:rPr>
          <w:sz w:val="26"/>
        </w:rPr>
        <w:t>Городской округ или муниципальный район: </w:t>
      </w:r>
      <w:r>
        <w:rPr>
          <w:spacing w:val="10"/>
          <w:sz w:val="26"/>
        </w:rPr>
        <w:t>Яковлевский </w:t>
      </w:r>
      <w:r>
        <w:rPr>
          <w:sz w:val="26"/>
        </w:rPr>
        <w:t>городской округ</w:t>
      </w:r>
    </w:p>
    <w:p>
      <w:pPr>
        <w:pStyle w:val="ListParagraph"/>
        <w:numPr>
          <w:ilvl w:val="1"/>
          <w:numId w:val="1"/>
        </w:numPr>
        <w:tabs>
          <w:tab w:pos="1359" w:val="left" w:leader="none"/>
        </w:tabs>
        <w:spacing w:line="294" w:lineRule="exact" w:before="0" w:after="0"/>
        <w:ind w:left="1359" w:right="0" w:hanging="489"/>
        <w:jc w:val="both"/>
        <w:rPr>
          <w:sz w:val="26"/>
        </w:rPr>
      </w:pPr>
      <w:r>
        <w:rPr>
          <w:sz w:val="26"/>
        </w:rPr>
        <w:t>Поселение:</w:t>
      </w:r>
      <w:r>
        <w:rPr>
          <w:spacing w:val="31"/>
          <w:sz w:val="26"/>
        </w:rPr>
        <w:t>  </w:t>
      </w:r>
      <w:r>
        <w:rPr>
          <w:sz w:val="26"/>
        </w:rPr>
        <w:t>Кривцовская</w:t>
      </w:r>
      <w:r>
        <w:rPr>
          <w:spacing w:val="78"/>
          <w:sz w:val="26"/>
        </w:rPr>
        <w:t> </w:t>
      </w:r>
      <w:r>
        <w:rPr>
          <w:spacing w:val="-2"/>
          <w:sz w:val="26"/>
        </w:rPr>
        <w:t>территория</w:t>
      </w:r>
    </w:p>
    <w:p>
      <w:pPr>
        <w:pStyle w:val="ListParagraph"/>
        <w:numPr>
          <w:ilvl w:val="1"/>
          <w:numId w:val="1"/>
        </w:numPr>
        <w:tabs>
          <w:tab w:pos="763" w:val="left" w:leader="none"/>
        </w:tabs>
        <w:spacing w:line="254" w:lineRule="auto" w:before="22" w:after="0"/>
        <w:ind w:left="165" w:right="123" w:firstLine="5"/>
        <w:jc w:val="both"/>
        <w:rPr>
          <w:sz w:val="26"/>
        </w:rPr>
      </w:pPr>
      <w:r>
        <w:rPr>
          <w:spacing w:val="9"/>
          <w:sz w:val="26"/>
        </w:rPr>
        <w:t>Населённый </w:t>
      </w:r>
      <w:r>
        <w:rPr>
          <w:sz w:val="26"/>
        </w:rPr>
        <w:t>пункт, улица, номер дома:</w:t>
      </w:r>
      <w:r>
        <w:rPr>
          <w:spacing w:val="40"/>
          <w:sz w:val="26"/>
        </w:rPr>
        <w:t> </w:t>
      </w:r>
      <w:r>
        <w:rPr>
          <w:sz w:val="26"/>
        </w:rPr>
        <w:t>с.</w:t>
      </w:r>
      <w:r>
        <w:rPr>
          <w:spacing w:val="40"/>
          <w:sz w:val="26"/>
        </w:rPr>
        <w:t> </w:t>
      </w:r>
      <w:r>
        <w:rPr>
          <w:sz w:val="26"/>
        </w:rPr>
        <w:t>Сабынино, ул.</w:t>
      </w:r>
      <w:r>
        <w:rPr>
          <w:spacing w:val="40"/>
          <w:sz w:val="26"/>
        </w:rPr>
        <w:t> </w:t>
      </w:r>
      <w:r>
        <w:rPr>
          <w:sz w:val="26"/>
        </w:rPr>
        <w:t>Садовая (вблизи дома №</w:t>
      </w:r>
      <w:r>
        <w:rPr>
          <w:spacing w:val="40"/>
          <w:sz w:val="26"/>
        </w:rPr>
        <w:t> </w:t>
      </w:r>
      <w:r>
        <w:rPr>
          <w:sz w:val="26"/>
        </w:rPr>
        <w:t>13)</w:t>
      </w:r>
    </w:p>
    <w:p>
      <w:pPr>
        <w:pStyle w:val="ListParagraph"/>
        <w:numPr>
          <w:ilvl w:val="0"/>
          <w:numId w:val="1"/>
        </w:numPr>
        <w:tabs>
          <w:tab w:pos="558" w:val="left" w:leader="none"/>
        </w:tabs>
        <w:spacing w:line="256" w:lineRule="auto" w:before="0" w:after="0"/>
        <w:ind w:left="160" w:right="238" w:firstLine="0"/>
        <w:jc w:val="both"/>
        <w:rPr>
          <w:sz w:val="26"/>
        </w:rPr>
      </w:pPr>
      <w:r>
        <w:rPr>
          <w:w w:val="110"/>
          <w:sz w:val="26"/>
        </w:rPr>
        <w:t>Описание</w:t>
      </w:r>
      <w:r>
        <w:rPr>
          <w:w w:val="110"/>
          <w:sz w:val="26"/>
        </w:rPr>
        <w:t> состояния</w:t>
      </w:r>
      <w:r>
        <w:rPr>
          <w:w w:val="110"/>
          <w:sz w:val="26"/>
        </w:rPr>
        <w:t> объекта после</w:t>
      </w:r>
      <w:r>
        <w:rPr>
          <w:w w:val="110"/>
          <w:sz w:val="26"/>
        </w:rPr>
        <w:t> реализации</w:t>
      </w:r>
      <w:r>
        <w:rPr>
          <w:w w:val="110"/>
          <w:sz w:val="26"/>
        </w:rPr>
        <w:t> </w:t>
      </w:r>
      <w:r>
        <w:rPr>
          <w:spacing w:val="9"/>
          <w:w w:val="110"/>
          <w:sz w:val="26"/>
        </w:rPr>
        <w:t>проекта</w:t>
      </w:r>
      <w:r>
        <w:rPr>
          <w:spacing w:val="9"/>
          <w:w w:val="110"/>
          <w:sz w:val="26"/>
        </w:rPr>
        <w:t> </w:t>
      </w:r>
      <w:r>
        <w:rPr>
          <w:w w:val="110"/>
          <w:sz w:val="26"/>
        </w:rPr>
        <w:t>с</w:t>
      </w:r>
      <w:r>
        <w:rPr>
          <w:w w:val="110"/>
          <w:sz w:val="26"/>
        </w:rPr>
        <w:t> указанием количественных</w:t>
      </w:r>
      <w:r>
        <w:rPr>
          <w:spacing w:val="-11"/>
          <w:w w:val="110"/>
          <w:sz w:val="26"/>
        </w:rPr>
        <w:t> </w:t>
      </w:r>
      <w:r>
        <w:rPr>
          <w:w w:val="110"/>
          <w:sz w:val="26"/>
        </w:rPr>
        <w:t>и</w:t>
      </w:r>
      <w:r>
        <w:rPr>
          <w:spacing w:val="-12"/>
          <w:w w:val="110"/>
          <w:sz w:val="26"/>
        </w:rPr>
        <w:t> </w:t>
      </w:r>
      <w:r>
        <w:rPr>
          <w:w w:val="110"/>
          <w:sz w:val="26"/>
        </w:rPr>
        <w:t>качественных</w:t>
      </w:r>
      <w:r>
        <w:rPr>
          <w:spacing w:val="-9"/>
          <w:w w:val="110"/>
          <w:sz w:val="26"/>
        </w:rPr>
        <w:t> </w:t>
      </w:r>
      <w:r>
        <w:rPr>
          <w:w w:val="110"/>
          <w:sz w:val="26"/>
        </w:rPr>
        <w:t>показателей1:</w:t>
      </w:r>
      <w:r>
        <w:rPr>
          <w:spacing w:val="40"/>
          <w:w w:val="110"/>
          <w:sz w:val="26"/>
        </w:rPr>
        <w:t> </w:t>
      </w:r>
      <w:r>
        <w:rPr>
          <w:w w:val="110"/>
          <w:sz w:val="26"/>
        </w:rPr>
        <w:t>Благоустройство</w:t>
      </w:r>
      <w:r>
        <w:rPr>
          <w:spacing w:val="40"/>
          <w:w w:val="110"/>
          <w:sz w:val="26"/>
        </w:rPr>
        <w:t> </w:t>
      </w:r>
      <w:r>
        <w:rPr>
          <w:w w:val="110"/>
          <w:sz w:val="26"/>
        </w:rPr>
        <w:t>колодца ул.</w:t>
      </w:r>
      <w:r>
        <w:rPr>
          <w:spacing w:val="-18"/>
          <w:w w:val="110"/>
          <w:sz w:val="26"/>
        </w:rPr>
        <w:t> </w:t>
      </w:r>
      <w:r>
        <w:rPr>
          <w:w w:val="110"/>
          <w:sz w:val="26"/>
        </w:rPr>
        <w:t>Садовая</w:t>
      </w:r>
      <w:r>
        <w:rPr>
          <w:spacing w:val="40"/>
          <w:w w:val="110"/>
          <w:sz w:val="26"/>
        </w:rPr>
        <w:t> </w:t>
      </w:r>
      <w:r>
        <w:rPr>
          <w:w w:val="110"/>
          <w:sz w:val="26"/>
        </w:rPr>
        <w:t>(вблизи</w:t>
      </w:r>
      <w:r>
        <w:rPr>
          <w:spacing w:val="40"/>
          <w:w w:val="110"/>
          <w:sz w:val="26"/>
        </w:rPr>
        <w:t> </w:t>
      </w:r>
      <w:r>
        <w:rPr>
          <w:w w:val="110"/>
          <w:sz w:val="26"/>
        </w:rPr>
        <w:t>дома</w:t>
      </w:r>
      <w:r>
        <w:rPr>
          <w:spacing w:val="40"/>
          <w:w w:val="110"/>
          <w:sz w:val="26"/>
        </w:rPr>
        <w:t> </w:t>
      </w:r>
      <w:r>
        <w:rPr>
          <w:w w:val="110"/>
          <w:sz w:val="26"/>
        </w:rPr>
        <w:t>№</w:t>
      </w:r>
      <w:r>
        <w:rPr>
          <w:spacing w:val="40"/>
          <w:w w:val="110"/>
          <w:sz w:val="26"/>
        </w:rPr>
        <w:t> </w:t>
      </w:r>
      <w:r>
        <w:rPr>
          <w:w w:val="110"/>
          <w:sz w:val="26"/>
        </w:rPr>
        <w:t>13)</w:t>
      </w:r>
      <w:r>
        <w:rPr>
          <w:spacing w:val="40"/>
          <w:w w:val="110"/>
          <w:sz w:val="26"/>
        </w:rPr>
        <w:t> </w:t>
      </w:r>
      <w:r>
        <w:rPr>
          <w:w w:val="110"/>
          <w:sz w:val="26"/>
        </w:rPr>
        <w:t>с.</w:t>
      </w:r>
      <w:r>
        <w:rPr>
          <w:spacing w:val="40"/>
          <w:w w:val="110"/>
          <w:sz w:val="26"/>
        </w:rPr>
        <w:t> </w:t>
      </w:r>
      <w:r>
        <w:rPr>
          <w:w w:val="110"/>
          <w:sz w:val="26"/>
        </w:rPr>
        <w:t>Сабынино</w:t>
      </w:r>
      <w:r>
        <w:rPr>
          <w:spacing w:val="9"/>
          <w:w w:val="110"/>
          <w:sz w:val="26"/>
        </w:rPr>
        <w:t> Яковлевского</w:t>
      </w:r>
      <w:r>
        <w:rPr>
          <w:spacing w:val="9"/>
          <w:w w:val="120"/>
          <w:sz w:val="26"/>
        </w:rPr>
        <w:t> </w:t>
      </w:r>
      <w:r>
        <w:rPr>
          <w:w w:val="120"/>
          <w:sz w:val="16"/>
        </w:rPr>
        <w:t>г</w:t>
      </w:r>
      <w:r>
        <w:rPr>
          <w:spacing w:val="-12"/>
          <w:w w:val="120"/>
          <w:sz w:val="16"/>
        </w:rPr>
        <w:t> </w:t>
      </w:r>
      <w:r>
        <w:rPr>
          <w:w w:val="120"/>
          <w:sz w:val="16"/>
        </w:rPr>
        <w:t>о</w:t>
      </w:r>
      <w:r>
        <w:rPr>
          <w:spacing w:val="-12"/>
          <w:w w:val="120"/>
          <w:sz w:val="16"/>
        </w:rPr>
        <w:t> </w:t>
      </w:r>
      <w:r>
        <w:rPr>
          <w:w w:val="110"/>
          <w:sz w:val="16"/>
        </w:rPr>
        <w:t>р</w:t>
      </w:r>
      <w:r>
        <w:rPr>
          <w:spacing w:val="-11"/>
          <w:w w:val="110"/>
          <w:sz w:val="16"/>
        </w:rPr>
        <w:t> </w:t>
      </w:r>
      <w:r>
        <w:rPr>
          <w:w w:val="120"/>
          <w:sz w:val="16"/>
        </w:rPr>
        <w:t>о</w:t>
      </w:r>
      <w:r>
        <w:rPr>
          <w:spacing w:val="-12"/>
          <w:w w:val="120"/>
          <w:sz w:val="16"/>
        </w:rPr>
        <w:t> </w:t>
      </w:r>
      <w:r>
        <w:rPr>
          <w:w w:val="120"/>
          <w:sz w:val="16"/>
        </w:rPr>
        <w:t>д</w:t>
      </w:r>
      <w:r>
        <w:rPr>
          <w:spacing w:val="-12"/>
          <w:w w:val="120"/>
          <w:sz w:val="16"/>
        </w:rPr>
        <w:t> </w:t>
      </w:r>
      <w:r>
        <w:rPr>
          <w:w w:val="120"/>
          <w:sz w:val="16"/>
        </w:rPr>
        <w:t>с</w:t>
      </w:r>
      <w:r>
        <w:rPr>
          <w:spacing w:val="-12"/>
          <w:w w:val="120"/>
          <w:sz w:val="16"/>
        </w:rPr>
        <w:t> </w:t>
      </w:r>
      <w:r>
        <w:rPr>
          <w:w w:val="120"/>
          <w:sz w:val="16"/>
        </w:rPr>
        <w:t>к</w:t>
      </w:r>
      <w:r>
        <w:rPr>
          <w:spacing w:val="-12"/>
          <w:w w:val="120"/>
          <w:sz w:val="16"/>
        </w:rPr>
        <w:t> </w:t>
      </w:r>
      <w:r>
        <w:rPr>
          <w:w w:val="120"/>
          <w:sz w:val="16"/>
        </w:rPr>
        <w:t>о</w:t>
      </w:r>
      <w:r>
        <w:rPr>
          <w:spacing w:val="-12"/>
          <w:w w:val="120"/>
          <w:sz w:val="16"/>
        </w:rPr>
        <w:t> </w:t>
      </w:r>
      <w:r>
        <w:rPr>
          <w:w w:val="120"/>
          <w:sz w:val="16"/>
        </w:rPr>
        <w:t>г</w:t>
      </w:r>
      <w:r>
        <w:rPr>
          <w:spacing w:val="-12"/>
          <w:w w:val="120"/>
          <w:sz w:val="16"/>
        </w:rPr>
        <w:t> </w:t>
      </w:r>
      <w:r>
        <w:rPr>
          <w:w w:val="120"/>
          <w:sz w:val="16"/>
        </w:rPr>
        <w:t>о </w:t>
      </w:r>
      <w:r>
        <w:rPr>
          <w:sz w:val="26"/>
        </w:rPr>
        <w:t>округа Белгородской</w:t>
      </w:r>
      <w:r>
        <w:rPr>
          <w:spacing w:val="40"/>
          <w:sz w:val="26"/>
        </w:rPr>
        <w:t> </w:t>
      </w:r>
      <w:r>
        <w:rPr>
          <w:sz w:val="26"/>
        </w:rPr>
        <w:t>области</w:t>
      </w:r>
    </w:p>
    <w:p>
      <w:pPr>
        <w:pStyle w:val="ListParagraph"/>
        <w:numPr>
          <w:ilvl w:val="0"/>
          <w:numId w:val="1"/>
        </w:numPr>
        <w:tabs>
          <w:tab w:pos="438" w:val="left" w:leader="none"/>
        </w:tabs>
        <w:spacing w:line="240" w:lineRule="auto" w:before="290" w:after="0"/>
        <w:ind w:left="438" w:right="0" w:hanging="268"/>
        <w:jc w:val="both"/>
        <w:rPr>
          <w:sz w:val="26"/>
        </w:rPr>
      </w:pPr>
      <w:r>
        <w:rPr>
          <w:sz w:val="26"/>
        </w:rPr>
        <w:t>Сведения</w:t>
      </w:r>
      <w:r>
        <w:rPr>
          <w:spacing w:val="62"/>
          <w:sz w:val="26"/>
        </w:rPr>
        <w:t> </w:t>
      </w:r>
      <w:r>
        <w:rPr>
          <w:sz w:val="26"/>
        </w:rPr>
        <w:t>о</w:t>
      </w:r>
      <w:r>
        <w:rPr>
          <w:spacing w:val="55"/>
          <w:sz w:val="26"/>
        </w:rPr>
        <w:t> </w:t>
      </w:r>
      <w:r>
        <w:rPr>
          <w:sz w:val="26"/>
        </w:rPr>
        <w:t>составе</w:t>
      </w:r>
      <w:r>
        <w:rPr>
          <w:spacing w:val="58"/>
          <w:sz w:val="26"/>
        </w:rPr>
        <w:t> </w:t>
      </w:r>
      <w:r>
        <w:rPr>
          <w:sz w:val="26"/>
        </w:rPr>
        <w:t>и</w:t>
      </w:r>
      <w:r>
        <w:rPr>
          <w:spacing w:val="55"/>
          <w:sz w:val="26"/>
        </w:rPr>
        <w:t> </w:t>
      </w:r>
      <w:r>
        <w:rPr>
          <w:sz w:val="26"/>
        </w:rPr>
        <w:t>стоимости</w:t>
      </w:r>
      <w:r>
        <w:rPr>
          <w:spacing w:val="54"/>
          <w:sz w:val="26"/>
        </w:rPr>
        <w:t> </w:t>
      </w:r>
      <w:r>
        <w:rPr>
          <w:spacing w:val="-2"/>
          <w:sz w:val="26"/>
        </w:rPr>
        <w:t>проекта:</w:t>
      </w:r>
    </w:p>
    <w:p>
      <w:pPr>
        <w:pStyle w:val="BodyText"/>
        <w:spacing w:before="206"/>
      </w:pP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9"/>
        <w:gridCol w:w="4413"/>
        <w:gridCol w:w="2086"/>
        <w:gridCol w:w="1909"/>
      </w:tblGrid>
      <w:tr>
        <w:trPr>
          <w:trHeight w:val="331" w:hRule="atLeast"/>
        </w:trPr>
        <w:tc>
          <w:tcPr>
            <w:tcW w:w="799" w:type="dxa"/>
          </w:tcPr>
          <w:p>
            <w:pPr>
              <w:pStyle w:val="TableParagraph"/>
              <w:spacing w:line="288" w:lineRule="exact"/>
              <w:ind w:right="372"/>
              <w:jc w:val="center"/>
              <w:rPr>
                <w:sz w:val="26"/>
              </w:rPr>
            </w:pPr>
            <w:r>
              <w:rPr>
                <w:spacing w:val="-10"/>
                <w:sz w:val="26"/>
              </w:rPr>
              <w:t>№</w:t>
            </w:r>
          </w:p>
        </w:tc>
        <w:tc>
          <w:tcPr>
            <w:tcW w:w="4413" w:type="dxa"/>
          </w:tcPr>
          <w:p>
            <w:pPr>
              <w:pStyle w:val="TableParagraph"/>
              <w:spacing w:line="294" w:lineRule="exact" w:before="18"/>
              <w:ind w:left="55" w:right="26"/>
              <w:jc w:val="center"/>
              <w:rPr>
                <w:sz w:val="26"/>
              </w:rPr>
            </w:pPr>
            <w:r>
              <w:rPr>
                <w:spacing w:val="19"/>
                <w:sz w:val="26"/>
              </w:rPr>
              <w:t>Наименование</w:t>
            </w:r>
            <w:r>
              <w:rPr>
                <w:spacing w:val="40"/>
                <w:sz w:val="26"/>
              </w:rPr>
              <w:t> </w:t>
            </w:r>
            <w:r>
              <w:rPr>
                <w:spacing w:val="13"/>
                <w:sz w:val="26"/>
              </w:rPr>
              <w:t>работ</w:t>
            </w:r>
            <w:r>
              <w:rPr>
                <w:spacing w:val="33"/>
                <w:sz w:val="26"/>
              </w:rPr>
              <w:t> </w:t>
            </w:r>
            <w:r>
              <w:rPr>
                <w:spacing w:val="-2"/>
                <w:sz w:val="26"/>
              </w:rPr>
              <w:t>(услуг),</w:t>
            </w:r>
          </w:p>
        </w:tc>
        <w:tc>
          <w:tcPr>
            <w:tcW w:w="2086" w:type="dxa"/>
          </w:tcPr>
          <w:p>
            <w:pPr>
              <w:pStyle w:val="TableParagraph"/>
              <w:spacing w:line="299" w:lineRule="exact" w:before="13"/>
              <w:ind w:left="74" w:right="5"/>
              <w:jc w:val="center"/>
              <w:rPr>
                <w:sz w:val="26"/>
              </w:rPr>
            </w:pPr>
            <w:r>
              <w:rPr>
                <w:spacing w:val="15"/>
                <w:sz w:val="26"/>
              </w:rPr>
              <w:t>Стоимость,</w:t>
            </w:r>
          </w:p>
        </w:tc>
        <w:tc>
          <w:tcPr>
            <w:tcW w:w="1909" w:type="dxa"/>
          </w:tcPr>
          <w:p>
            <w:pPr>
              <w:pStyle w:val="TableParagraph"/>
              <w:spacing w:before="9"/>
              <w:ind w:left="237"/>
              <w:jc w:val="center"/>
              <w:rPr>
                <w:sz w:val="26"/>
              </w:rPr>
            </w:pPr>
            <w:r>
              <w:rPr>
                <w:spacing w:val="16"/>
                <w:sz w:val="26"/>
              </w:rPr>
              <w:t>Примечание</w:t>
            </w:r>
          </w:p>
        </w:tc>
      </w:tr>
      <w:tr>
        <w:trPr>
          <w:trHeight w:val="737" w:hRule="atLeast"/>
        </w:trPr>
        <w:tc>
          <w:tcPr>
            <w:tcW w:w="799" w:type="dxa"/>
          </w:tcPr>
          <w:p>
            <w:pPr>
              <w:pStyle w:val="TableParagraph"/>
              <w:spacing w:before="3"/>
              <w:ind w:left="37" w:right="372"/>
              <w:jc w:val="center"/>
              <w:rPr>
                <w:sz w:val="26"/>
              </w:rPr>
            </w:pPr>
            <w:r>
              <w:rPr>
                <w:spacing w:val="-5"/>
                <w:sz w:val="26"/>
              </w:rPr>
              <w:t>п/п</w:t>
            </w:r>
          </w:p>
        </w:tc>
        <w:tc>
          <w:tcPr>
            <w:tcW w:w="4413" w:type="dxa"/>
          </w:tcPr>
          <w:p>
            <w:pPr>
              <w:pStyle w:val="TableParagraph"/>
              <w:spacing w:line="249" w:lineRule="auto" w:before="8"/>
              <w:ind w:left="613" w:firstLine="33"/>
              <w:rPr>
                <w:sz w:val="26"/>
              </w:rPr>
            </w:pPr>
            <w:r>
              <w:rPr>
                <w:spacing w:val="17"/>
                <w:sz w:val="26"/>
              </w:rPr>
              <w:t>приобретаемых</w:t>
            </w:r>
            <w:r>
              <w:rPr>
                <w:spacing w:val="15"/>
                <w:sz w:val="26"/>
              </w:rPr>
              <w:t> </w:t>
            </w:r>
            <w:r>
              <w:rPr>
                <w:spacing w:val="18"/>
                <w:sz w:val="26"/>
              </w:rPr>
              <w:t>товарно­ </w:t>
            </w:r>
            <w:r>
              <w:rPr>
                <w:spacing w:val="21"/>
                <w:sz w:val="26"/>
              </w:rPr>
              <w:t>материальных</w:t>
            </w:r>
            <w:r>
              <w:rPr>
                <w:spacing w:val="46"/>
                <w:sz w:val="26"/>
              </w:rPr>
              <w:t> </w:t>
            </w:r>
            <w:r>
              <w:rPr>
                <w:spacing w:val="9"/>
                <w:sz w:val="26"/>
              </w:rPr>
              <w:t>ценностей</w:t>
            </w:r>
          </w:p>
        </w:tc>
        <w:tc>
          <w:tcPr>
            <w:tcW w:w="2086" w:type="dxa"/>
          </w:tcPr>
          <w:p>
            <w:pPr>
              <w:pStyle w:val="TableParagraph"/>
              <w:spacing w:before="8"/>
              <w:ind w:left="74" w:right="12"/>
              <w:jc w:val="center"/>
              <w:rPr>
                <w:sz w:val="26"/>
              </w:rPr>
            </w:pPr>
            <w:r>
              <w:rPr>
                <w:spacing w:val="9"/>
                <w:sz w:val="26"/>
              </w:rPr>
              <w:t>рублей</w:t>
            </w:r>
          </w:p>
        </w:tc>
        <w:tc>
          <w:tcPr>
            <w:tcW w:w="1909" w:type="dxa"/>
          </w:tcPr>
          <w:p>
            <w:pPr>
              <w:pStyle w:val="TableParagraph"/>
              <w:rPr>
                <w:sz w:val="24"/>
              </w:rPr>
            </w:pPr>
          </w:p>
        </w:tc>
      </w:tr>
      <w:tr>
        <w:trPr>
          <w:trHeight w:val="415" w:hRule="atLeast"/>
        </w:trPr>
        <w:tc>
          <w:tcPr>
            <w:tcW w:w="799" w:type="dxa"/>
          </w:tcPr>
          <w:p>
            <w:pPr>
              <w:pStyle w:val="TableParagraph"/>
              <w:spacing w:line="223" w:lineRule="exact" w:before="172"/>
              <w:ind w:left="42" w:right="372"/>
              <w:jc w:val="center"/>
              <w:rPr>
                <w:sz w:val="20"/>
              </w:rPr>
            </w:pPr>
            <w:r>
              <w:rPr>
                <w:spacing w:val="-10"/>
                <w:sz w:val="20"/>
              </w:rPr>
              <w:t>1</w:t>
            </w:r>
          </w:p>
        </w:tc>
        <w:tc>
          <w:tcPr>
            <w:tcW w:w="4413" w:type="dxa"/>
          </w:tcPr>
          <w:p>
            <w:pPr>
              <w:pStyle w:val="TableParagraph"/>
              <w:spacing w:line="279" w:lineRule="exact" w:before="116"/>
              <w:ind w:left="55"/>
              <w:jc w:val="center"/>
              <w:rPr>
                <w:sz w:val="26"/>
              </w:rPr>
            </w:pPr>
            <w:r>
              <w:rPr>
                <w:spacing w:val="-10"/>
                <w:sz w:val="26"/>
              </w:rPr>
              <w:t>2</w:t>
            </w:r>
          </w:p>
        </w:tc>
        <w:tc>
          <w:tcPr>
            <w:tcW w:w="2086" w:type="dxa"/>
          </w:tcPr>
          <w:p>
            <w:pPr>
              <w:pStyle w:val="TableParagraph"/>
              <w:spacing w:line="279" w:lineRule="exact" w:before="116"/>
              <w:ind w:left="74"/>
              <w:jc w:val="center"/>
              <w:rPr>
                <w:sz w:val="26"/>
              </w:rPr>
            </w:pPr>
            <w:r>
              <w:rPr>
                <w:spacing w:val="-10"/>
                <w:sz w:val="26"/>
              </w:rPr>
              <w:t>3</w:t>
            </w:r>
          </w:p>
        </w:tc>
        <w:tc>
          <w:tcPr>
            <w:tcW w:w="1909" w:type="dxa"/>
          </w:tcPr>
          <w:p>
            <w:pPr>
              <w:pStyle w:val="TableParagraph"/>
              <w:spacing w:line="289" w:lineRule="exact" w:before="106"/>
              <w:ind w:left="285"/>
              <w:jc w:val="center"/>
              <w:rPr>
                <w:sz w:val="26"/>
              </w:rPr>
            </w:pPr>
            <w:r>
              <w:rPr>
                <w:spacing w:val="-10"/>
                <w:sz w:val="26"/>
              </w:rPr>
              <w:t>4</w:t>
            </w:r>
          </w:p>
        </w:tc>
      </w:tr>
    </w:tbl>
    <w:p>
      <w:pPr>
        <w:pStyle w:val="BodyText"/>
        <w:spacing w:before="2"/>
        <w:rPr>
          <w:sz w:val="10"/>
        </w:rPr>
      </w:pPr>
    </w:p>
    <w:p>
      <w:pPr>
        <w:spacing w:after="0"/>
        <w:rPr>
          <w:sz w:val="10"/>
        </w:rPr>
        <w:sectPr>
          <w:pgSz w:w="12050" w:h="16930"/>
          <w:pgMar w:top="1060" w:bottom="280" w:left="1520" w:right="760"/>
        </w:sectPr>
      </w:pPr>
    </w:p>
    <w:p>
      <w:pPr>
        <w:tabs>
          <w:tab w:pos="769" w:val="left" w:leader="none"/>
        </w:tabs>
        <w:spacing w:line="237" w:lineRule="auto" w:before="90"/>
        <w:ind w:left="755" w:right="38" w:hanging="417"/>
        <w:jc w:val="left"/>
        <w:rPr>
          <w:sz w:val="26"/>
        </w:rPr>
      </w:pPr>
      <w:r>
        <w:rPr>
          <w:spacing w:val="-10"/>
          <w:sz w:val="20"/>
        </w:rPr>
        <w:t>1</w:t>
      </w:r>
      <w:r>
        <w:rPr>
          <w:sz w:val="20"/>
        </w:rPr>
        <w:tab/>
        <w:tab/>
      </w:r>
      <w:r>
        <w:rPr>
          <w:position w:val="2"/>
          <w:sz w:val="26"/>
        </w:rPr>
        <w:t>Благоустройство</w:t>
      </w:r>
      <w:r>
        <w:rPr>
          <w:spacing w:val="-12"/>
          <w:position w:val="2"/>
          <w:sz w:val="26"/>
        </w:rPr>
        <w:t> </w:t>
      </w:r>
      <w:r>
        <w:rPr>
          <w:position w:val="2"/>
          <w:sz w:val="26"/>
        </w:rPr>
        <w:t>колодца</w:t>
      </w:r>
      <w:r>
        <w:rPr>
          <w:spacing w:val="-16"/>
          <w:position w:val="2"/>
          <w:sz w:val="26"/>
        </w:rPr>
        <w:t> </w:t>
      </w:r>
      <w:r>
        <w:rPr>
          <w:position w:val="2"/>
          <w:sz w:val="26"/>
        </w:rPr>
        <w:t>ул.</w:t>
      </w:r>
      <w:r>
        <w:rPr>
          <w:spacing w:val="-9"/>
          <w:position w:val="2"/>
          <w:sz w:val="26"/>
        </w:rPr>
        <w:t> </w:t>
      </w:r>
      <w:r>
        <w:rPr>
          <w:position w:val="2"/>
          <w:sz w:val="26"/>
        </w:rPr>
        <w:t>Садовая </w:t>
      </w:r>
      <w:r>
        <w:rPr>
          <w:sz w:val="26"/>
        </w:rPr>
        <w:t>(вблизи дома №</w:t>
      </w:r>
      <w:r>
        <w:rPr>
          <w:spacing w:val="40"/>
          <w:sz w:val="26"/>
        </w:rPr>
        <w:t> </w:t>
      </w:r>
      <w:r>
        <w:rPr>
          <w:sz w:val="26"/>
        </w:rPr>
        <w:t>13) с. Сабынино Яковлевского городского округа</w:t>
      </w:r>
    </w:p>
    <w:p>
      <w:pPr>
        <w:spacing w:before="113"/>
        <w:ind w:left="337" w:right="0" w:firstLine="0"/>
        <w:jc w:val="left"/>
        <w:rPr>
          <w:sz w:val="26"/>
        </w:rPr>
      </w:pPr>
      <w:r>
        <w:rPr/>
        <w:br w:type="column"/>
      </w:r>
      <w:r>
        <w:rPr>
          <w:sz w:val="26"/>
        </w:rPr>
        <w:t>108</w:t>
      </w:r>
      <w:r>
        <w:rPr>
          <w:spacing w:val="18"/>
          <w:sz w:val="26"/>
        </w:rPr>
        <w:t> </w:t>
      </w:r>
      <w:r>
        <w:rPr>
          <w:spacing w:val="-2"/>
          <w:sz w:val="26"/>
        </w:rPr>
        <w:t>586,00</w:t>
      </w:r>
    </w:p>
    <w:p>
      <w:pPr>
        <w:pStyle w:val="BodyText"/>
        <w:spacing w:before="59"/>
        <w:rPr>
          <w:sz w:val="26"/>
        </w:rPr>
      </w:pPr>
    </w:p>
    <w:p>
      <w:pPr>
        <w:spacing w:before="0"/>
        <w:ind w:left="709" w:right="0" w:firstLine="0"/>
        <w:jc w:val="center"/>
        <w:rPr>
          <w:i/>
          <w:sz w:val="26"/>
        </w:rPr>
      </w:pPr>
      <w:r>
        <w:rPr>
          <w:i/>
          <w:spacing w:val="-10"/>
          <w:sz w:val="26"/>
        </w:rPr>
        <w:t>t</w:t>
      </w:r>
    </w:p>
    <w:p>
      <w:pPr>
        <w:spacing w:after="0"/>
        <w:jc w:val="center"/>
        <w:rPr>
          <w:sz w:val="26"/>
        </w:rPr>
        <w:sectPr>
          <w:type w:val="continuous"/>
          <w:pgSz w:w="12050" w:h="16930"/>
          <w:pgMar w:top="1940" w:bottom="280" w:left="1520" w:right="760"/>
          <w:cols w:num="2" w:equalWidth="0">
            <w:col w:w="5013" w:space="487"/>
            <w:col w:w="4270"/>
          </w:cols>
        </w:sectPr>
      </w:pPr>
    </w:p>
    <w:p>
      <w:pPr>
        <w:pStyle w:val="BodyText"/>
        <w:spacing w:before="151"/>
        <w:rPr>
          <w:i/>
          <w:sz w:val="26"/>
        </w:rPr>
      </w:pPr>
      <w:r>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647305" cy="1075054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647305" cy="10750549"/>
                    </a:xfrm>
                    <a:prstGeom prst="rect">
                      <a:avLst/>
                    </a:prstGeom>
                  </pic:spPr>
                </pic:pic>
              </a:graphicData>
            </a:graphic>
          </wp:anchor>
        </w:drawing>
      </w:r>
    </w:p>
    <w:p>
      <w:pPr>
        <w:spacing w:before="0"/>
        <w:ind w:left="304" w:right="0" w:firstLine="0"/>
        <w:jc w:val="left"/>
        <w:rPr>
          <w:sz w:val="26"/>
        </w:rPr>
      </w:pPr>
      <w:r>
        <w:rPr>
          <w:spacing w:val="-10"/>
          <w:sz w:val="26"/>
        </w:rPr>
        <w:t>2</w:t>
      </w:r>
    </w:p>
    <w:p>
      <w:pPr>
        <w:pStyle w:val="BodyText"/>
        <w:spacing w:before="119"/>
        <w:rPr>
          <w:sz w:val="17"/>
        </w:rPr>
      </w:pPr>
    </w:p>
    <w:p>
      <w:pPr>
        <w:spacing w:before="0"/>
        <w:ind w:left="285" w:right="0" w:firstLine="0"/>
        <w:jc w:val="left"/>
        <w:rPr>
          <w:rFonts w:ascii="Corbel"/>
          <w:b/>
          <w:sz w:val="17"/>
        </w:rPr>
      </w:pPr>
      <w:r>
        <w:rPr>
          <w:rFonts w:ascii="Corbel"/>
          <w:b/>
          <w:spacing w:val="-5"/>
          <w:sz w:val="17"/>
        </w:rPr>
        <w:t>...</w:t>
      </w:r>
    </w:p>
    <w:p>
      <w:pPr>
        <w:pStyle w:val="BodyText"/>
        <w:spacing w:before="26"/>
        <w:rPr>
          <w:rFonts w:ascii="Corbel"/>
          <w:b/>
          <w:sz w:val="17"/>
        </w:rPr>
      </w:pPr>
    </w:p>
    <w:p>
      <w:pPr>
        <w:tabs>
          <w:tab w:pos="5828" w:val="left" w:leader="none"/>
        </w:tabs>
        <w:spacing w:before="0"/>
        <w:ind w:left="760" w:right="0" w:firstLine="0"/>
        <w:jc w:val="left"/>
        <w:rPr>
          <w:sz w:val="26"/>
        </w:rPr>
      </w:pPr>
      <w:r>
        <w:rPr>
          <w:spacing w:val="-2"/>
          <w:position w:val="3"/>
          <w:sz w:val="26"/>
        </w:rPr>
        <w:t>Итого</w:t>
      </w:r>
      <w:r>
        <w:rPr>
          <w:position w:val="3"/>
          <w:sz w:val="26"/>
        </w:rPr>
        <w:tab/>
      </w:r>
      <w:r>
        <w:rPr>
          <w:sz w:val="26"/>
        </w:rPr>
        <w:t>108</w:t>
      </w:r>
      <w:r>
        <w:rPr>
          <w:spacing w:val="15"/>
          <w:sz w:val="26"/>
        </w:rPr>
        <w:t> </w:t>
      </w:r>
      <w:r>
        <w:rPr>
          <w:spacing w:val="-2"/>
          <w:sz w:val="26"/>
        </w:rPr>
        <w:t>586,00</w:t>
      </w:r>
    </w:p>
    <w:p>
      <w:pPr>
        <w:pStyle w:val="BodyText"/>
        <w:spacing w:before="131"/>
        <w:rPr>
          <w:sz w:val="26"/>
        </w:rPr>
      </w:pPr>
    </w:p>
    <w:p>
      <w:pPr>
        <w:pStyle w:val="ListParagraph"/>
        <w:numPr>
          <w:ilvl w:val="0"/>
          <w:numId w:val="1"/>
        </w:numPr>
        <w:tabs>
          <w:tab w:pos="1143" w:val="left" w:leader="none"/>
        </w:tabs>
        <w:spacing w:line="240" w:lineRule="auto" w:before="0" w:after="0"/>
        <w:ind w:left="1143" w:right="0" w:hanging="277"/>
        <w:jc w:val="left"/>
        <w:rPr>
          <w:sz w:val="26"/>
        </w:rPr>
      </w:pPr>
      <w:r>
        <w:rPr>
          <w:sz w:val="26"/>
        </w:rPr>
        <w:t>Сведения</w:t>
      </w:r>
      <w:r>
        <w:rPr>
          <w:spacing w:val="49"/>
          <w:w w:val="150"/>
          <w:sz w:val="26"/>
        </w:rPr>
        <w:t> </w:t>
      </w:r>
      <w:r>
        <w:rPr>
          <w:sz w:val="26"/>
        </w:rPr>
        <w:t>об</w:t>
      </w:r>
      <w:r>
        <w:rPr>
          <w:spacing w:val="78"/>
          <w:sz w:val="26"/>
        </w:rPr>
        <w:t> </w:t>
      </w:r>
      <w:r>
        <w:rPr>
          <w:sz w:val="26"/>
        </w:rPr>
        <w:t>объемах</w:t>
      </w:r>
      <w:r>
        <w:rPr>
          <w:spacing w:val="51"/>
          <w:w w:val="150"/>
          <w:sz w:val="26"/>
        </w:rPr>
        <w:t> </w:t>
      </w:r>
      <w:r>
        <w:rPr>
          <w:sz w:val="26"/>
        </w:rPr>
        <w:t>финансирования</w:t>
      </w:r>
      <w:r>
        <w:rPr>
          <w:spacing w:val="47"/>
          <w:w w:val="150"/>
          <w:sz w:val="26"/>
        </w:rPr>
        <w:t> </w:t>
      </w:r>
      <w:r>
        <w:rPr>
          <w:spacing w:val="-2"/>
          <w:sz w:val="26"/>
        </w:rPr>
        <w:t>проекта:</w:t>
      </w:r>
    </w:p>
    <w:p>
      <w:pPr>
        <w:pStyle w:val="BodyText"/>
        <w:spacing w:before="222"/>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
        <w:gridCol w:w="4763"/>
        <w:gridCol w:w="2313"/>
        <w:gridCol w:w="1810"/>
      </w:tblGrid>
      <w:tr>
        <w:trPr>
          <w:trHeight w:val="613" w:hRule="atLeast"/>
        </w:trPr>
        <w:tc>
          <w:tcPr>
            <w:tcW w:w="663" w:type="dxa"/>
          </w:tcPr>
          <w:p>
            <w:pPr>
              <w:pStyle w:val="TableParagraph"/>
              <w:spacing w:line="288" w:lineRule="exact"/>
              <w:ind w:left="103"/>
              <w:rPr>
                <w:sz w:val="26"/>
              </w:rPr>
            </w:pPr>
            <w:r>
              <w:rPr>
                <w:spacing w:val="-10"/>
                <w:sz w:val="26"/>
              </w:rPr>
              <w:t>№</w:t>
            </w:r>
          </w:p>
          <w:p>
            <w:pPr>
              <w:pStyle w:val="TableParagraph"/>
              <w:spacing w:line="289" w:lineRule="exact" w:before="17"/>
              <w:ind w:left="50"/>
              <w:rPr>
                <w:sz w:val="26"/>
              </w:rPr>
            </w:pPr>
            <w:r>
              <w:rPr>
                <w:spacing w:val="-5"/>
                <w:sz w:val="26"/>
              </w:rPr>
              <w:t>п/п</w:t>
            </w:r>
          </w:p>
        </w:tc>
        <w:tc>
          <w:tcPr>
            <w:tcW w:w="4763" w:type="dxa"/>
          </w:tcPr>
          <w:p>
            <w:pPr>
              <w:pStyle w:val="TableParagraph"/>
              <w:spacing w:line="297" w:lineRule="exact"/>
              <w:ind w:left="250"/>
              <w:rPr>
                <w:sz w:val="26"/>
              </w:rPr>
            </w:pPr>
            <w:r>
              <w:rPr>
                <w:sz w:val="26"/>
              </w:rPr>
              <w:t>Вид</w:t>
            </w:r>
            <w:r>
              <w:rPr>
                <w:spacing w:val="34"/>
                <w:sz w:val="26"/>
              </w:rPr>
              <w:t> </w:t>
            </w:r>
            <w:r>
              <w:rPr>
                <w:spacing w:val="19"/>
                <w:sz w:val="26"/>
              </w:rPr>
              <w:t>источника</w:t>
            </w:r>
            <w:r>
              <w:rPr>
                <w:spacing w:val="35"/>
                <w:sz w:val="26"/>
              </w:rPr>
              <w:t> </w:t>
            </w:r>
            <w:r>
              <w:rPr>
                <w:spacing w:val="16"/>
                <w:sz w:val="26"/>
              </w:rPr>
              <w:t>денежных</w:t>
            </w:r>
            <w:r>
              <w:rPr>
                <w:spacing w:val="44"/>
                <w:sz w:val="26"/>
              </w:rPr>
              <w:t> </w:t>
            </w:r>
            <w:r>
              <w:rPr>
                <w:spacing w:val="9"/>
                <w:sz w:val="26"/>
              </w:rPr>
              <w:t>средств</w:t>
            </w:r>
          </w:p>
        </w:tc>
        <w:tc>
          <w:tcPr>
            <w:tcW w:w="2313" w:type="dxa"/>
          </w:tcPr>
          <w:p>
            <w:pPr>
              <w:pStyle w:val="TableParagraph"/>
              <w:spacing w:before="3"/>
              <w:ind w:left="245"/>
              <w:rPr>
                <w:sz w:val="26"/>
              </w:rPr>
            </w:pPr>
            <w:r>
              <w:rPr>
                <w:spacing w:val="16"/>
                <w:sz w:val="26"/>
              </w:rPr>
              <w:t>Сумма,</w:t>
            </w:r>
            <w:r>
              <w:rPr>
                <w:spacing w:val="31"/>
                <w:sz w:val="26"/>
              </w:rPr>
              <w:t> </w:t>
            </w:r>
            <w:r>
              <w:rPr>
                <w:spacing w:val="9"/>
                <w:sz w:val="26"/>
              </w:rPr>
              <w:t>рублей</w:t>
            </w:r>
          </w:p>
        </w:tc>
        <w:tc>
          <w:tcPr>
            <w:tcW w:w="1810" w:type="dxa"/>
          </w:tcPr>
          <w:p>
            <w:pPr>
              <w:pStyle w:val="TableParagraph"/>
              <w:spacing w:before="3"/>
              <w:ind w:left="211"/>
              <w:rPr>
                <w:sz w:val="26"/>
              </w:rPr>
            </w:pPr>
            <w:r>
              <w:rPr>
                <w:spacing w:val="17"/>
                <w:sz w:val="26"/>
              </w:rPr>
              <w:t>Процент</w:t>
            </w:r>
            <w:r>
              <w:rPr>
                <w:spacing w:val="32"/>
                <w:sz w:val="26"/>
              </w:rPr>
              <w:t> </w:t>
            </w:r>
            <w:r>
              <w:rPr>
                <w:spacing w:val="-5"/>
                <w:sz w:val="26"/>
              </w:rPr>
              <w:t>от</w:t>
            </w:r>
          </w:p>
          <w:p>
            <w:pPr>
              <w:pStyle w:val="TableParagraph"/>
              <w:spacing w:line="279" w:lineRule="exact" w:before="13"/>
              <w:ind w:left="278"/>
              <w:rPr>
                <w:sz w:val="26"/>
              </w:rPr>
            </w:pPr>
            <w:r>
              <w:rPr>
                <w:spacing w:val="13"/>
                <w:sz w:val="26"/>
              </w:rPr>
              <w:t>стоимости</w:t>
            </w:r>
            <w:r>
              <w:rPr>
                <w:spacing w:val="69"/>
                <w:sz w:val="26"/>
              </w:rPr>
              <w:t> </w:t>
            </w:r>
            <w:r>
              <w:rPr>
                <w:spacing w:val="-10"/>
                <w:sz w:val="26"/>
              </w:rPr>
              <w:t>.</w:t>
            </w:r>
          </w:p>
        </w:tc>
      </w:tr>
    </w:tbl>
    <w:p>
      <w:pPr>
        <w:pStyle w:val="BodyText"/>
      </w:pPr>
    </w:p>
    <w:p>
      <w:pPr>
        <w:pStyle w:val="BodyText"/>
        <w:spacing w:before="127"/>
      </w:pPr>
    </w:p>
    <w:p>
      <w:pPr>
        <w:pStyle w:val="ListParagraph"/>
        <w:numPr>
          <w:ilvl w:val="0"/>
          <w:numId w:val="2"/>
        </w:numPr>
        <w:tabs>
          <w:tab w:pos="1005" w:val="left" w:leader="none"/>
        </w:tabs>
        <w:spacing w:line="235" w:lineRule="auto" w:before="0" w:after="0"/>
        <w:ind w:left="155" w:right="1055" w:firstLine="720"/>
        <w:jc w:val="left"/>
        <w:rPr>
          <w:sz w:val="20"/>
        </w:rPr>
      </w:pPr>
      <w:r>
        <w:rPr>
          <w:sz w:val="20"/>
        </w:rPr>
        <w:t>Исходить из</w:t>
      </w:r>
      <w:r>
        <w:rPr>
          <w:spacing w:val="-9"/>
          <w:sz w:val="20"/>
        </w:rPr>
        <w:t> </w:t>
      </w:r>
      <w:r>
        <w:rPr>
          <w:sz w:val="20"/>
        </w:rPr>
        <w:t>заявленного ожидаемого результата, например: установлена</w:t>
      </w:r>
      <w:r>
        <w:rPr>
          <w:spacing w:val="-13"/>
          <w:sz w:val="20"/>
        </w:rPr>
        <w:t> </w:t>
      </w:r>
      <w:r>
        <w:rPr>
          <w:sz w:val="20"/>
        </w:rPr>
        <w:t>детская</w:t>
      </w:r>
      <w:r>
        <w:rPr>
          <w:spacing w:val="-3"/>
          <w:sz w:val="20"/>
        </w:rPr>
        <w:t> </w:t>
      </w:r>
      <w:r>
        <w:rPr>
          <w:sz w:val="20"/>
        </w:rPr>
        <w:t>игровая площадка, которая включает: 2 качели,</w:t>
      </w:r>
      <w:r>
        <w:rPr>
          <w:spacing w:val="39"/>
          <w:sz w:val="20"/>
        </w:rPr>
        <w:t> </w:t>
      </w:r>
      <w:r>
        <w:rPr>
          <w:sz w:val="20"/>
        </w:rPr>
        <w:t>1</w:t>
      </w:r>
      <w:r>
        <w:rPr>
          <w:spacing w:val="-23"/>
          <w:sz w:val="20"/>
        </w:rPr>
        <w:t> </w:t>
      </w:r>
      <w:r>
        <w:rPr>
          <w:sz w:val="20"/>
        </w:rPr>
        <w:t>детская горка и</w:t>
      </w:r>
      <w:r>
        <w:rPr>
          <w:spacing w:val="-9"/>
          <w:sz w:val="20"/>
        </w:rPr>
        <w:t> </w:t>
      </w:r>
      <w:r>
        <w:rPr>
          <w:sz w:val="20"/>
        </w:rPr>
        <w:t>т.д.</w:t>
      </w:r>
    </w:p>
    <w:p>
      <w:pPr>
        <w:spacing w:after="0" w:line="235" w:lineRule="auto"/>
        <w:jc w:val="left"/>
        <w:rPr>
          <w:sz w:val="20"/>
        </w:rPr>
        <w:sectPr>
          <w:type w:val="continuous"/>
          <w:pgSz w:w="12050" w:h="16930"/>
          <w:pgMar w:top="1940" w:bottom="280" w:left="1520" w:right="760"/>
        </w:sectPr>
      </w:pPr>
    </w:p>
    <w:tbl>
      <w:tblPr>
        <w:tblW w:w="0" w:type="auto"/>
        <w:jc w:val="left"/>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
        <w:gridCol w:w="5116"/>
        <w:gridCol w:w="2294"/>
        <w:gridCol w:w="1437"/>
      </w:tblGrid>
      <w:tr>
        <w:trPr>
          <w:trHeight w:val="728" w:hRule="atLeast"/>
        </w:trPr>
        <w:tc>
          <w:tcPr>
            <w:tcW w:w="520" w:type="dxa"/>
          </w:tcPr>
          <w:p>
            <w:pPr>
              <w:pStyle w:val="TableParagraph"/>
              <w:spacing w:line="288" w:lineRule="exact"/>
              <w:ind w:left="17" w:right="57"/>
              <w:jc w:val="center"/>
              <w:rPr>
                <w:b/>
                <w:sz w:val="26"/>
              </w:rPr>
            </w:pPr>
            <w:r>
              <w:rPr>
                <w:b/>
                <w:spacing w:val="-5"/>
                <w:sz w:val="26"/>
              </w:rPr>
              <w:t>п/п</w:t>
            </w:r>
          </w:p>
        </w:tc>
        <w:tc>
          <w:tcPr>
            <w:tcW w:w="5116" w:type="dxa"/>
          </w:tcPr>
          <w:p>
            <w:pPr>
              <w:pStyle w:val="TableParagraph"/>
              <w:rPr>
                <w:sz w:val="24"/>
              </w:rPr>
            </w:pPr>
          </w:p>
        </w:tc>
        <w:tc>
          <w:tcPr>
            <w:tcW w:w="2294" w:type="dxa"/>
          </w:tcPr>
          <w:p>
            <w:pPr>
              <w:pStyle w:val="TableParagraph"/>
              <w:rPr>
                <w:sz w:val="24"/>
              </w:rPr>
            </w:pPr>
          </w:p>
        </w:tc>
        <w:tc>
          <w:tcPr>
            <w:tcW w:w="1437" w:type="dxa"/>
          </w:tcPr>
          <w:p>
            <w:pPr>
              <w:pStyle w:val="TableParagraph"/>
              <w:spacing w:line="288" w:lineRule="exact"/>
              <w:ind w:left="74" w:right="22"/>
              <w:jc w:val="center"/>
              <w:rPr>
                <w:sz w:val="26"/>
              </w:rPr>
            </w:pPr>
            <w:r>
              <w:rPr>
                <w:spacing w:val="11"/>
                <w:sz w:val="26"/>
              </w:rPr>
              <w:t>стоимости</w:t>
            </w:r>
          </w:p>
          <w:p>
            <w:pPr>
              <w:pStyle w:val="TableParagraph"/>
              <w:spacing w:before="17"/>
              <w:ind w:left="74"/>
              <w:jc w:val="center"/>
              <w:rPr>
                <w:b/>
                <w:sz w:val="26"/>
              </w:rPr>
            </w:pPr>
            <w:r>
              <w:rPr>
                <w:b/>
                <w:spacing w:val="-2"/>
                <w:sz w:val="26"/>
              </w:rPr>
              <w:t>проекта</w:t>
            </w:r>
          </w:p>
        </w:tc>
      </w:tr>
      <w:tr>
        <w:trPr>
          <w:trHeight w:val="537" w:hRule="atLeast"/>
        </w:trPr>
        <w:tc>
          <w:tcPr>
            <w:tcW w:w="520" w:type="dxa"/>
          </w:tcPr>
          <w:p>
            <w:pPr>
              <w:pStyle w:val="TableParagraph"/>
              <w:spacing w:before="114"/>
              <w:ind w:right="10"/>
              <w:jc w:val="center"/>
              <w:rPr>
                <w:b/>
                <w:sz w:val="26"/>
              </w:rPr>
            </w:pPr>
            <w:r>
              <w:rPr>
                <w:b/>
                <w:spacing w:val="-10"/>
                <w:sz w:val="26"/>
              </w:rPr>
              <w:t>1</w:t>
            </w:r>
          </w:p>
        </w:tc>
        <w:tc>
          <w:tcPr>
            <w:tcW w:w="5116" w:type="dxa"/>
          </w:tcPr>
          <w:p>
            <w:pPr>
              <w:pStyle w:val="TableParagraph"/>
              <w:spacing w:before="114"/>
              <w:ind w:right="31"/>
              <w:jc w:val="center"/>
              <w:rPr>
                <w:b/>
                <w:sz w:val="26"/>
              </w:rPr>
            </w:pPr>
            <w:r>
              <w:rPr>
                <w:b/>
                <w:spacing w:val="-10"/>
                <w:sz w:val="26"/>
              </w:rPr>
              <w:t>2</w:t>
            </w:r>
          </w:p>
        </w:tc>
        <w:tc>
          <w:tcPr>
            <w:tcW w:w="2294" w:type="dxa"/>
          </w:tcPr>
          <w:p>
            <w:pPr>
              <w:pStyle w:val="TableParagraph"/>
              <w:spacing w:before="119"/>
              <w:ind w:right="354"/>
              <w:jc w:val="center"/>
              <w:rPr>
                <w:sz w:val="26"/>
              </w:rPr>
            </w:pPr>
            <w:r>
              <w:rPr>
                <w:spacing w:val="-10"/>
                <w:sz w:val="26"/>
              </w:rPr>
              <w:t>3</w:t>
            </w:r>
          </w:p>
        </w:tc>
        <w:tc>
          <w:tcPr>
            <w:tcW w:w="1437" w:type="dxa"/>
          </w:tcPr>
          <w:p>
            <w:pPr>
              <w:pStyle w:val="TableParagraph"/>
              <w:tabs>
                <w:tab w:pos="1162" w:val="left" w:leader="none"/>
              </w:tabs>
              <w:spacing w:before="119"/>
              <w:ind w:left="692"/>
              <w:rPr>
                <w:b/>
                <w:sz w:val="26"/>
              </w:rPr>
            </w:pPr>
            <w:r>
              <w:rPr>
                <w:b/>
                <w:spacing w:val="-10"/>
                <w:sz w:val="26"/>
              </w:rPr>
              <w:t>4</w:t>
            </w:r>
            <w:r>
              <w:rPr>
                <w:b/>
                <w:sz w:val="26"/>
              </w:rPr>
              <w:tab/>
            </w:r>
            <w:r>
              <w:rPr>
                <w:b/>
                <w:spacing w:val="-10"/>
                <w:sz w:val="26"/>
              </w:rPr>
              <w:t>.</w:t>
            </w:r>
          </w:p>
        </w:tc>
      </w:tr>
      <w:tr>
        <w:trPr>
          <w:trHeight w:val="930" w:hRule="atLeast"/>
        </w:trPr>
        <w:tc>
          <w:tcPr>
            <w:tcW w:w="520" w:type="dxa"/>
          </w:tcPr>
          <w:p>
            <w:pPr>
              <w:pStyle w:val="TableParagraph"/>
              <w:spacing w:before="109"/>
              <w:ind w:left="17"/>
              <w:jc w:val="center"/>
              <w:rPr>
                <w:sz w:val="26"/>
              </w:rPr>
            </w:pPr>
            <w:r>
              <w:rPr>
                <w:spacing w:val="-10"/>
                <w:sz w:val="26"/>
              </w:rPr>
              <w:t>1</w:t>
            </w:r>
          </w:p>
        </w:tc>
        <w:tc>
          <w:tcPr>
            <w:tcW w:w="5116" w:type="dxa"/>
          </w:tcPr>
          <w:p>
            <w:pPr>
              <w:pStyle w:val="TableParagraph"/>
              <w:spacing w:line="256" w:lineRule="auto" w:before="114"/>
              <w:ind w:left="96" w:right="388" w:firstLine="4"/>
              <w:rPr>
                <w:sz w:val="26"/>
              </w:rPr>
            </w:pPr>
            <w:r>
              <w:rPr>
                <w:spacing w:val="9"/>
                <w:sz w:val="26"/>
              </w:rPr>
              <w:t>Общая </w:t>
            </w:r>
            <w:r>
              <w:rPr>
                <w:sz w:val="26"/>
              </w:rPr>
              <w:t>стоимость реализованного инициативного проекта</w:t>
            </w:r>
          </w:p>
        </w:tc>
        <w:tc>
          <w:tcPr>
            <w:tcW w:w="2294" w:type="dxa"/>
          </w:tcPr>
          <w:p>
            <w:pPr>
              <w:pStyle w:val="TableParagraph"/>
              <w:spacing w:before="118"/>
              <w:ind w:left="370"/>
              <w:rPr>
                <w:sz w:val="26"/>
              </w:rPr>
            </w:pPr>
            <w:r>
              <w:rPr>
                <w:sz w:val="26"/>
              </w:rPr>
              <w:t>108</w:t>
            </w:r>
            <w:r>
              <w:rPr>
                <w:spacing w:val="17"/>
                <w:sz w:val="26"/>
              </w:rPr>
              <w:t> </w:t>
            </w:r>
            <w:r>
              <w:rPr>
                <w:spacing w:val="-2"/>
                <w:sz w:val="26"/>
              </w:rPr>
              <w:t>586,00</w:t>
            </w:r>
          </w:p>
        </w:tc>
        <w:tc>
          <w:tcPr>
            <w:tcW w:w="1437" w:type="dxa"/>
          </w:tcPr>
          <w:p>
            <w:pPr>
              <w:pStyle w:val="TableParagraph"/>
              <w:rPr>
                <w:sz w:val="24"/>
              </w:rPr>
            </w:pPr>
          </w:p>
        </w:tc>
      </w:tr>
      <w:tr>
        <w:trPr>
          <w:trHeight w:val="1084" w:hRule="atLeast"/>
        </w:trPr>
        <w:tc>
          <w:tcPr>
            <w:tcW w:w="520" w:type="dxa"/>
          </w:tcPr>
          <w:p>
            <w:pPr>
              <w:pStyle w:val="TableParagraph"/>
              <w:spacing w:before="186"/>
              <w:ind w:left="17" w:right="66"/>
              <w:jc w:val="center"/>
              <w:rPr>
                <w:sz w:val="26"/>
              </w:rPr>
            </w:pPr>
            <w:r>
              <w:rPr>
                <w:spacing w:val="-10"/>
                <w:sz w:val="26"/>
              </w:rPr>
              <w:t>2</w:t>
            </w:r>
          </w:p>
        </w:tc>
        <w:tc>
          <w:tcPr>
            <w:tcW w:w="5116" w:type="dxa"/>
          </w:tcPr>
          <w:p>
            <w:pPr>
              <w:pStyle w:val="TableParagraph"/>
              <w:spacing w:line="254" w:lineRule="auto" w:before="191"/>
              <w:ind w:left="91" w:right="388" w:firstLine="5"/>
              <w:rPr>
                <w:sz w:val="26"/>
              </w:rPr>
            </w:pPr>
            <w:r>
              <w:rPr>
                <w:spacing w:val="10"/>
                <w:sz w:val="26"/>
              </w:rPr>
              <w:t>Денежные </w:t>
            </w:r>
            <w:r>
              <w:rPr>
                <w:sz w:val="26"/>
              </w:rPr>
              <w:t>средства, всего, в том числе за счет:</w:t>
            </w:r>
          </w:p>
        </w:tc>
        <w:tc>
          <w:tcPr>
            <w:tcW w:w="2294" w:type="dxa"/>
          </w:tcPr>
          <w:p>
            <w:pPr>
              <w:pStyle w:val="TableParagraph"/>
              <w:spacing w:before="191"/>
              <w:ind w:left="375"/>
              <w:rPr>
                <w:sz w:val="26"/>
              </w:rPr>
            </w:pPr>
            <w:r>
              <w:rPr>
                <w:sz w:val="26"/>
              </w:rPr>
              <w:t>108</w:t>
            </w:r>
            <w:r>
              <w:rPr>
                <w:spacing w:val="14"/>
                <w:sz w:val="26"/>
              </w:rPr>
              <w:t> </w:t>
            </w:r>
            <w:r>
              <w:rPr>
                <w:spacing w:val="-2"/>
                <w:sz w:val="26"/>
              </w:rPr>
              <w:t>586,00</w:t>
            </w:r>
          </w:p>
        </w:tc>
        <w:tc>
          <w:tcPr>
            <w:tcW w:w="1437" w:type="dxa"/>
          </w:tcPr>
          <w:p>
            <w:pPr>
              <w:pStyle w:val="TableParagraph"/>
              <w:rPr>
                <w:sz w:val="24"/>
              </w:rPr>
            </w:pPr>
          </w:p>
        </w:tc>
      </w:tr>
      <w:tr>
        <w:trPr>
          <w:trHeight w:val="850" w:hRule="atLeast"/>
        </w:trPr>
        <w:tc>
          <w:tcPr>
            <w:tcW w:w="520" w:type="dxa"/>
          </w:tcPr>
          <w:p>
            <w:pPr>
              <w:pStyle w:val="TableParagraph"/>
              <w:spacing w:before="267"/>
              <w:ind w:left="17" w:right="70"/>
              <w:jc w:val="center"/>
              <w:rPr>
                <w:sz w:val="26"/>
              </w:rPr>
            </w:pPr>
            <w:r>
              <w:rPr>
                <w:spacing w:val="-5"/>
                <w:sz w:val="26"/>
              </w:rPr>
              <w:t>2.1</w:t>
            </w:r>
          </w:p>
        </w:tc>
        <w:tc>
          <w:tcPr>
            <w:tcW w:w="5116" w:type="dxa"/>
          </w:tcPr>
          <w:p>
            <w:pPr>
              <w:pStyle w:val="TableParagraph"/>
              <w:spacing w:before="277"/>
              <w:ind w:left="100"/>
              <w:rPr>
                <w:sz w:val="26"/>
              </w:rPr>
            </w:pPr>
            <w:r>
              <w:rPr>
                <w:sz w:val="26"/>
              </w:rPr>
              <w:t>областного</w:t>
            </w:r>
            <w:r>
              <w:rPr>
                <w:spacing w:val="75"/>
                <w:w w:val="150"/>
                <w:sz w:val="26"/>
              </w:rPr>
              <w:t> </w:t>
            </w:r>
            <w:r>
              <w:rPr>
                <w:spacing w:val="-2"/>
                <w:sz w:val="26"/>
              </w:rPr>
              <w:t>бюджета</w:t>
            </w:r>
          </w:p>
        </w:tc>
        <w:tc>
          <w:tcPr>
            <w:tcW w:w="2294" w:type="dxa"/>
          </w:tcPr>
          <w:p>
            <w:pPr>
              <w:pStyle w:val="TableParagraph"/>
              <w:spacing w:before="277"/>
              <w:ind w:left="375"/>
              <w:rPr>
                <w:sz w:val="26"/>
              </w:rPr>
            </w:pPr>
            <w:r>
              <w:rPr>
                <w:sz w:val="26"/>
              </w:rPr>
              <w:t>103</w:t>
            </w:r>
            <w:r>
              <w:rPr>
                <w:spacing w:val="30"/>
                <w:sz w:val="26"/>
              </w:rPr>
              <w:t> </w:t>
            </w:r>
            <w:r>
              <w:rPr>
                <w:spacing w:val="-2"/>
                <w:sz w:val="26"/>
              </w:rPr>
              <w:t>156,70</w:t>
            </w:r>
          </w:p>
        </w:tc>
        <w:tc>
          <w:tcPr>
            <w:tcW w:w="1437" w:type="dxa"/>
          </w:tcPr>
          <w:p>
            <w:pPr>
              <w:pStyle w:val="TableParagraph"/>
              <w:rPr>
                <w:sz w:val="24"/>
              </w:rPr>
            </w:pPr>
          </w:p>
        </w:tc>
      </w:tr>
      <w:tr>
        <w:trPr>
          <w:trHeight w:val="847" w:hRule="atLeast"/>
        </w:trPr>
        <w:tc>
          <w:tcPr>
            <w:tcW w:w="520" w:type="dxa"/>
          </w:tcPr>
          <w:p>
            <w:pPr>
              <w:pStyle w:val="TableParagraph"/>
              <w:spacing w:before="262"/>
              <w:ind w:left="17" w:right="61"/>
              <w:jc w:val="center"/>
              <w:rPr>
                <w:sz w:val="26"/>
              </w:rPr>
            </w:pPr>
            <w:r>
              <w:rPr>
                <w:spacing w:val="-5"/>
                <w:sz w:val="26"/>
              </w:rPr>
              <w:t>2.2</w:t>
            </w:r>
          </w:p>
        </w:tc>
        <w:tc>
          <w:tcPr>
            <w:tcW w:w="5116" w:type="dxa"/>
          </w:tcPr>
          <w:p>
            <w:pPr>
              <w:pStyle w:val="TableParagraph"/>
              <w:spacing w:before="267"/>
              <w:ind w:left="96"/>
              <w:rPr>
                <w:sz w:val="26"/>
              </w:rPr>
            </w:pPr>
            <w:r>
              <w:rPr>
                <w:sz w:val="26"/>
              </w:rPr>
              <w:t>местного</w:t>
            </w:r>
            <w:r>
              <w:rPr>
                <w:spacing w:val="58"/>
                <w:w w:val="150"/>
                <w:sz w:val="26"/>
              </w:rPr>
              <w:t> </w:t>
            </w:r>
            <w:r>
              <w:rPr>
                <w:spacing w:val="-2"/>
                <w:sz w:val="26"/>
              </w:rPr>
              <w:t>бюджета</w:t>
            </w:r>
          </w:p>
        </w:tc>
        <w:tc>
          <w:tcPr>
            <w:tcW w:w="2294" w:type="dxa"/>
          </w:tcPr>
          <w:p>
            <w:pPr>
              <w:pStyle w:val="TableParagraph"/>
              <w:spacing w:before="272"/>
              <w:ind w:left="490"/>
              <w:rPr>
                <w:sz w:val="26"/>
              </w:rPr>
            </w:pPr>
            <w:r>
              <w:rPr>
                <w:sz w:val="26"/>
              </w:rPr>
              <w:t>5</w:t>
            </w:r>
            <w:r>
              <w:rPr>
                <w:spacing w:val="10"/>
                <w:sz w:val="26"/>
              </w:rPr>
              <w:t> </w:t>
            </w:r>
            <w:r>
              <w:rPr>
                <w:spacing w:val="-2"/>
                <w:sz w:val="26"/>
              </w:rPr>
              <w:t>429,30</w:t>
            </w:r>
          </w:p>
        </w:tc>
        <w:tc>
          <w:tcPr>
            <w:tcW w:w="1437" w:type="dxa"/>
          </w:tcPr>
          <w:p>
            <w:pPr>
              <w:pStyle w:val="TableParagraph"/>
              <w:rPr>
                <w:sz w:val="24"/>
              </w:rPr>
            </w:pPr>
          </w:p>
        </w:tc>
      </w:tr>
      <w:tr>
        <w:trPr>
          <w:trHeight w:val="846" w:hRule="atLeast"/>
        </w:trPr>
        <w:tc>
          <w:tcPr>
            <w:tcW w:w="520" w:type="dxa"/>
          </w:tcPr>
          <w:p>
            <w:pPr>
              <w:pStyle w:val="TableParagraph"/>
              <w:spacing w:before="265"/>
              <w:ind w:left="17" w:right="62"/>
              <w:jc w:val="center"/>
              <w:rPr>
                <w:sz w:val="26"/>
              </w:rPr>
            </w:pPr>
            <w:r>
              <w:rPr>
                <w:spacing w:val="-5"/>
                <w:sz w:val="26"/>
              </w:rPr>
              <w:t>2.3</w:t>
            </w:r>
          </w:p>
        </w:tc>
        <w:tc>
          <w:tcPr>
            <w:tcW w:w="5116" w:type="dxa"/>
          </w:tcPr>
          <w:p>
            <w:pPr>
              <w:pStyle w:val="TableParagraph"/>
              <w:spacing w:before="269"/>
              <w:ind w:left="96"/>
              <w:rPr>
                <w:sz w:val="26"/>
              </w:rPr>
            </w:pPr>
            <w:r>
              <w:rPr>
                <w:spacing w:val="-2"/>
                <w:sz w:val="26"/>
              </w:rPr>
              <w:t>населения</w:t>
            </w:r>
          </w:p>
        </w:tc>
        <w:tc>
          <w:tcPr>
            <w:tcW w:w="2294" w:type="dxa"/>
          </w:tcPr>
          <w:p>
            <w:pPr>
              <w:pStyle w:val="TableParagraph"/>
              <w:rPr>
                <w:sz w:val="24"/>
              </w:rPr>
            </w:pPr>
          </w:p>
        </w:tc>
        <w:tc>
          <w:tcPr>
            <w:tcW w:w="1437" w:type="dxa"/>
          </w:tcPr>
          <w:p>
            <w:pPr>
              <w:pStyle w:val="TableParagraph"/>
              <w:rPr>
                <w:sz w:val="24"/>
              </w:rPr>
            </w:pPr>
          </w:p>
        </w:tc>
      </w:tr>
      <w:tr>
        <w:trPr>
          <w:trHeight w:val="852" w:hRule="atLeast"/>
        </w:trPr>
        <w:tc>
          <w:tcPr>
            <w:tcW w:w="520" w:type="dxa"/>
          </w:tcPr>
          <w:p>
            <w:pPr>
              <w:pStyle w:val="TableParagraph"/>
              <w:spacing w:before="267"/>
              <w:ind w:left="17" w:right="62"/>
              <w:jc w:val="center"/>
              <w:rPr>
                <w:sz w:val="26"/>
              </w:rPr>
            </w:pPr>
            <w:r>
              <w:rPr>
                <w:spacing w:val="-5"/>
                <w:sz w:val="26"/>
              </w:rPr>
              <w:t>2.5</w:t>
            </w:r>
          </w:p>
        </w:tc>
        <w:tc>
          <w:tcPr>
            <w:tcW w:w="5116" w:type="dxa"/>
          </w:tcPr>
          <w:p>
            <w:pPr>
              <w:pStyle w:val="TableParagraph"/>
              <w:spacing w:before="272"/>
              <w:ind w:left="96"/>
              <w:rPr>
                <w:sz w:val="26"/>
              </w:rPr>
            </w:pPr>
            <w:r>
              <w:rPr>
                <w:spacing w:val="10"/>
                <w:sz w:val="26"/>
              </w:rPr>
              <w:t>инициативных </w:t>
            </w:r>
            <w:r>
              <w:rPr>
                <w:spacing w:val="-2"/>
                <w:sz w:val="26"/>
              </w:rPr>
              <w:t>платежей</w:t>
            </w:r>
          </w:p>
        </w:tc>
        <w:tc>
          <w:tcPr>
            <w:tcW w:w="2294" w:type="dxa"/>
          </w:tcPr>
          <w:p>
            <w:pPr>
              <w:pStyle w:val="TableParagraph"/>
              <w:rPr>
                <w:sz w:val="24"/>
              </w:rPr>
            </w:pPr>
          </w:p>
        </w:tc>
        <w:tc>
          <w:tcPr>
            <w:tcW w:w="1437" w:type="dxa"/>
          </w:tcPr>
          <w:p>
            <w:pPr>
              <w:pStyle w:val="TableParagraph"/>
              <w:rPr>
                <w:sz w:val="24"/>
              </w:rPr>
            </w:pPr>
          </w:p>
        </w:tc>
      </w:tr>
      <w:tr>
        <w:trPr>
          <w:trHeight w:val="2170" w:hRule="atLeast"/>
        </w:trPr>
        <w:tc>
          <w:tcPr>
            <w:tcW w:w="520" w:type="dxa"/>
          </w:tcPr>
          <w:p>
            <w:pPr>
              <w:pStyle w:val="TableParagraph"/>
              <w:spacing w:before="270"/>
              <w:ind w:left="17" w:right="67"/>
              <w:jc w:val="center"/>
              <w:rPr>
                <w:sz w:val="26"/>
              </w:rPr>
            </w:pPr>
            <w:r>
              <w:rPr>
                <w:spacing w:val="-5"/>
                <w:sz w:val="26"/>
              </w:rPr>
              <w:t>2.6</w:t>
            </w:r>
          </w:p>
        </w:tc>
        <w:tc>
          <w:tcPr>
            <w:tcW w:w="5116" w:type="dxa"/>
          </w:tcPr>
          <w:p>
            <w:pPr>
              <w:pStyle w:val="TableParagraph"/>
              <w:spacing w:line="256" w:lineRule="auto" w:before="274"/>
              <w:ind w:left="91" w:right="388" w:firstLine="5"/>
              <w:rPr>
                <w:sz w:val="26"/>
              </w:rPr>
            </w:pPr>
            <w:r>
              <w:rPr>
                <w:spacing w:val="9"/>
                <w:sz w:val="26"/>
              </w:rPr>
              <w:t>индивидуальных </w:t>
            </w:r>
            <w:r>
              <w:rPr>
                <w:sz w:val="26"/>
              </w:rPr>
              <w:t>предпринимателей, </w:t>
            </w:r>
            <w:r>
              <w:rPr>
                <w:spacing w:val="10"/>
                <w:sz w:val="26"/>
              </w:rPr>
              <w:t>юридических </w:t>
            </w:r>
            <w:r>
              <w:rPr>
                <w:sz w:val="26"/>
              </w:rPr>
              <w:t>лиц (за исключением </w:t>
            </w:r>
            <w:r>
              <w:rPr>
                <w:spacing w:val="11"/>
                <w:sz w:val="26"/>
              </w:rPr>
              <w:t>бюджетных </w:t>
            </w:r>
            <w:r>
              <w:rPr>
                <w:sz w:val="26"/>
              </w:rPr>
              <w:t>учреждений, </w:t>
            </w:r>
            <w:r>
              <w:rPr>
                <w:spacing w:val="9"/>
                <w:sz w:val="26"/>
              </w:rPr>
              <w:t>государственных </w:t>
            </w:r>
            <w:r>
              <w:rPr>
                <w:sz w:val="26"/>
              </w:rPr>
              <w:t>и </w:t>
            </w:r>
            <w:r>
              <w:rPr>
                <w:spacing w:val="9"/>
                <w:sz w:val="26"/>
              </w:rPr>
              <w:t>муниципальных </w:t>
            </w:r>
            <w:r>
              <w:rPr>
                <w:sz w:val="26"/>
              </w:rPr>
              <w:t>предприятий),</w:t>
            </w:r>
            <w:r>
              <w:rPr>
                <w:spacing w:val="40"/>
                <w:sz w:val="26"/>
              </w:rPr>
              <w:t> </w:t>
            </w:r>
            <w:r>
              <w:rPr>
                <w:sz w:val="26"/>
              </w:rPr>
              <w:t>общественных</w:t>
            </w:r>
          </w:p>
          <w:p>
            <w:pPr>
              <w:pStyle w:val="TableParagraph"/>
              <w:spacing w:line="277" w:lineRule="exact"/>
              <w:ind w:left="91"/>
              <w:rPr>
                <w:sz w:val="26"/>
              </w:rPr>
            </w:pPr>
            <w:r>
              <w:rPr>
                <w:spacing w:val="-2"/>
                <w:sz w:val="26"/>
              </w:rPr>
              <w:t>организаций</w:t>
            </w:r>
          </w:p>
        </w:tc>
        <w:tc>
          <w:tcPr>
            <w:tcW w:w="2294" w:type="dxa"/>
          </w:tcPr>
          <w:p>
            <w:pPr>
              <w:pStyle w:val="TableParagraph"/>
              <w:rPr>
                <w:sz w:val="24"/>
              </w:rPr>
            </w:pPr>
          </w:p>
        </w:tc>
        <w:tc>
          <w:tcPr>
            <w:tcW w:w="1437" w:type="dxa"/>
          </w:tcPr>
          <w:p>
            <w:pPr>
              <w:pStyle w:val="TableParagraph"/>
              <w:rPr>
                <w:sz w:val="24"/>
              </w:rPr>
            </w:pPr>
          </w:p>
        </w:tc>
      </w:tr>
    </w:tbl>
    <w:p>
      <w:pPr>
        <w:pStyle w:val="BodyText"/>
        <w:rPr>
          <w:sz w:val="26"/>
        </w:rPr>
      </w:pPr>
      <w:r>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583169" cy="1070482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7583169" cy="10704829"/>
                    </a:xfrm>
                    <a:prstGeom prst="rect">
                      <a:avLst/>
                    </a:prstGeom>
                  </pic:spPr>
                </pic:pic>
              </a:graphicData>
            </a:graphic>
          </wp:anchor>
        </w:drawing>
      </w:r>
    </w:p>
    <w:p>
      <w:pPr>
        <w:pStyle w:val="BodyText"/>
        <w:spacing w:before="205"/>
        <w:rPr>
          <w:sz w:val="26"/>
        </w:rPr>
      </w:pPr>
    </w:p>
    <w:p>
      <w:pPr>
        <w:pStyle w:val="ListParagraph"/>
        <w:numPr>
          <w:ilvl w:val="0"/>
          <w:numId w:val="1"/>
        </w:numPr>
        <w:tabs>
          <w:tab w:pos="1133" w:val="left" w:leader="none"/>
        </w:tabs>
        <w:spacing w:line="240" w:lineRule="auto" w:before="0" w:after="0"/>
        <w:ind w:left="1133" w:right="0" w:hanging="282"/>
        <w:jc w:val="left"/>
        <w:rPr>
          <w:sz w:val="26"/>
        </w:rPr>
      </w:pPr>
      <w:r>
        <w:rPr>
          <w:sz w:val="26"/>
        </w:rPr>
        <w:t>Сведения</w:t>
      </w:r>
      <w:r>
        <w:rPr>
          <w:spacing w:val="73"/>
          <w:sz w:val="26"/>
        </w:rPr>
        <w:t> </w:t>
      </w:r>
      <w:r>
        <w:rPr>
          <w:sz w:val="26"/>
        </w:rPr>
        <w:t>об</w:t>
      </w:r>
      <w:r>
        <w:rPr>
          <w:spacing w:val="61"/>
          <w:sz w:val="26"/>
        </w:rPr>
        <w:t> </w:t>
      </w:r>
      <w:r>
        <w:rPr>
          <w:sz w:val="26"/>
        </w:rPr>
        <w:t>итогах</w:t>
      </w:r>
      <w:r>
        <w:rPr>
          <w:spacing w:val="49"/>
          <w:sz w:val="26"/>
        </w:rPr>
        <w:t> </w:t>
      </w:r>
      <w:r>
        <w:rPr>
          <w:sz w:val="26"/>
        </w:rPr>
        <w:t>реализации</w:t>
      </w:r>
      <w:r>
        <w:rPr>
          <w:spacing w:val="76"/>
          <w:sz w:val="26"/>
        </w:rPr>
        <w:t> </w:t>
      </w:r>
      <w:r>
        <w:rPr>
          <w:spacing w:val="-2"/>
          <w:sz w:val="26"/>
        </w:rPr>
        <w:t>проекта.</w:t>
      </w:r>
    </w:p>
    <w:p>
      <w:pPr>
        <w:pStyle w:val="ListParagraph"/>
        <w:numPr>
          <w:ilvl w:val="1"/>
          <w:numId w:val="1"/>
        </w:numPr>
        <w:tabs>
          <w:tab w:pos="1338" w:val="left" w:leader="none"/>
        </w:tabs>
        <w:spacing w:line="240" w:lineRule="auto" w:before="18" w:after="0"/>
        <w:ind w:left="1338" w:right="0" w:hanging="492"/>
        <w:jc w:val="left"/>
        <w:rPr>
          <w:sz w:val="26"/>
        </w:rPr>
      </w:pPr>
      <w:r>
        <w:rPr>
          <w:sz w:val="26"/>
        </w:rPr>
        <w:t>Объект,</w:t>
      </w:r>
      <w:r>
        <w:rPr>
          <w:spacing w:val="68"/>
          <w:sz w:val="26"/>
        </w:rPr>
        <w:t> </w:t>
      </w:r>
      <w:r>
        <w:rPr>
          <w:sz w:val="26"/>
        </w:rPr>
        <w:t>включенный</w:t>
      </w:r>
      <w:r>
        <w:rPr>
          <w:spacing w:val="68"/>
          <w:sz w:val="26"/>
        </w:rPr>
        <w:t> </w:t>
      </w:r>
      <w:r>
        <w:rPr>
          <w:sz w:val="26"/>
        </w:rPr>
        <w:t>в</w:t>
      </w:r>
      <w:r>
        <w:rPr>
          <w:spacing w:val="58"/>
          <w:sz w:val="26"/>
        </w:rPr>
        <w:t> </w:t>
      </w:r>
      <w:r>
        <w:rPr>
          <w:sz w:val="26"/>
        </w:rPr>
        <w:t>проект,</w:t>
      </w:r>
      <w:r>
        <w:rPr>
          <w:spacing w:val="58"/>
          <w:sz w:val="26"/>
        </w:rPr>
        <w:t> </w:t>
      </w:r>
      <w:r>
        <w:rPr>
          <w:spacing w:val="-2"/>
          <w:sz w:val="26"/>
        </w:rPr>
        <w:t>завершен2</w:t>
      </w:r>
    </w:p>
    <w:p>
      <w:pPr>
        <w:tabs>
          <w:tab w:pos="3786" w:val="left" w:leader="none"/>
          <w:tab w:pos="4269" w:val="left" w:leader="none"/>
        </w:tabs>
        <w:spacing w:before="22"/>
        <w:ind w:left="338" w:right="0" w:firstLine="0"/>
        <w:jc w:val="left"/>
        <w:rPr>
          <w:sz w:val="26"/>
        </w:rPr>
      </w:pPr>
      <w:r>
        <w:rPr>
          <w:sz w:val="26"/>
        </w:rPr>
        <w:t>, '</w:t>
      </w:r>
      <w:r>
        <w:rPr>
          <w:spacing w:val="17"/>
          <w:sz w:val="26"/>
        </w:rPr>
        <w:t> </w:t>
      </w:r>
      <w:r>
        <w:rPr>
          <w:sz w:val="26"/>
          <w:u w:val="single"/>
        </w:rPr>
        <w:tab/>
      </w:r>
      <w:r>
        <w:rPr>
          <w:sz w:val="26"/>
        </w:rPr>
        <w:tab/>
      </w:r>
      <w:r>
        <w:rPr>
          <w:spacing w:val="-2"/>
          <w:sz w:val="26"/>
        </w:rPr>
        <w:t>своевременно</w:t>
      </w:r>
    </w:p>
    <w:p>
      <w:pPr>
        <w:spacing w:before="23"/>
        <w:ind w:left="3213" w:right="0" w:firstLine="0"/>
        <w:jc w:val="left"/>
        <w:rPr>
          <w:b/>
          <w:sz w:val="22"/>
        </w:rPr>
      </w:pPr>
      <w:r>
        <w:rPr>
          <w:b/>
          <w:sz w:val="22"/>
        </w:rPr>
        <w:t>(своевременно,</w:t>
      </w:r>
      <w:r>
        <w:rPr>
          <w:b/>
          <w:spacing w:val="31"/>
          <w:sz w:val="22"/>
        </w:rPr>
        <w:t> </w:t>
      </w:r>
      <w:r>
        <w:rPr>
          <w:b/>
          <w:sz w:val="22"/>
        </w:rPr>
        <w:t>с</w:t>
      </w:r>
      <w:r>
        <w:rPr>
          <w:b/>
          <w:spacing w:val="34"/>
          <w:sz w:val="22"/>
        </w:rPr>
        <w:t> </w:t>
      </w:r>
      <w:r>
        <w:rPr>
          <w:b/>
          <w:sz w:val="22"/>
        </w:rPr>
        <w:t>нарушением</w:t>
      </w:r>
      <w:r>
        <w:rPr>
          <w:b/>
          <w:spacing w:val="37"/>
          <w:sz w:val="22"/>
        </w:rPr>
        <w:t> </w:t>
      </w:r>
      <w:r>
        <w:rPr>
          <w:b/>
          <w:spacing w:val="-2"/>
          <w:sz w:val="22"/>
        </w:rPr>
        <w:t>сроков)</w:t>
      </w:r>
    </w:p>
    <w:p>
      <w:pPr>
        <w:pStyle w:val="BodyText"/>
        <w:spacing w:before="75"/>
        <w:rPr>
          <w:b/>
          <w:sz w:val="22"/>
        </w:rPr>
      </w:pPr>
    </w:p>
    <w:p>
      <w:pPr>
        <w:pStyle w:val="ListParagraph"/>
        <w:numPr>
          <w:ilvl w:val="1"/>
          <w:numId w:val="1"/>
        </w:numPr>
        <w:tabs>
          <w:tab w:pos="1324" w:val="left" w:leader="none"/>
        </w:tabs>
        <w:spacing w:line="240" w:lineRule="auto" w:before="1" w:after="0"/>
        <w:ind w:left="1324" w:right="0" w:hanging="483"/>
        <w:jc w:val="left"/>
        <w:rPr>
          <w:sz w:val="26"/>
        </w:rPr>
      </w:pPr>
      <w:r>
        <w:rPr>
          <w:spacing w:val="9"/>
          <w:sz w:val="26"/>
        </w:rPr>
        <w:t>Если</w:t>
      </w:r>
      <w:r>
        <w:rPr>
          <w:spacing w:val="53"/>
          <w:sz w:val="26"/>
        </w:rPr>
        <w:t> </w:t>
      </w:r>
      <w:r>
        <w:rPr>
          <w:sz w:val="26"/>
        </w:rPr>
        <w:t>проект</w:t>
      </w:r>
      <w:r>
        <w:rPr>
          <w:spacing w:val="46"/>
          <w:sz w:val="26"/>
        </w:rPr>
        <w:t> </w:t>
      </w:r>
      <w:r>
        <w:rPr>
          <w:sz w:val="26"/>
        </w:rPr>
        <w:t>выполнен</w:t>
      </w:r>
      <w:r>
        <w:rPr>
          <w:spacing w:val="48"/>
          <w:sz w:val="26"/>
        </w:rPr>
        <w:t> </w:t>
      </w:r>
      <w:r>
        <w:rPr>
          <w:sz w:val="26"/>
        </w:rPr>
        <w:t>с</w:t>
      </w:r>
      <w:r>
        <w:rPr>
          <w:spacing w:val="40"/>
          <w:sz w:val="26"/>
        </w:rPr>
        <w:t> </w:t>
      </w:r>
      <w:r>
        <w:rPr>
          <w:sz w:val="26"/>
        </w:rPr>
        <w:t>нарушением</w:t>
      </w:r>
      <w:r>
        <w:rPr>
          <w:spacing w:val="52"/>
          <w:sz w:val="26"/>
        </w:rPr>
        <w:t> </w:t>
      </w:r>
      <w:r>
        <w:rPr>
          <w:sz w:val="26"/>
        </w:rPr>
        <w:t>сроков,</w:t>
      </w:r>
      <w:r>
        <w:rPr>
          <w:spacing w:val="46"/>
          <w:sz w:val="26"/>
        </w:rPr>
        <w:t> </w:t>
      </w:r>
      <w:r>
        <w:rPr>
          <w:sz w:val="26"/>
        </w:rPr>
        <w:t>то</w:t>
      </w:r>
      <w:r>
        <w:rPr>
          <w:spacing w:val="59"/>
          <w:sz w:val="26"/>
        </w:rPr>
        <w:t> </w:t>
      </w:r>
      <w:r>
        <w:rPr>
          <w:sz w:val="26"/>
        </w:rPr>
        <w:t>по</w:t>
      </w:r>
      <w:r>
        <w:rPr>
          <w:spacing w:val="62"/>
          <w:sz w:val="26"/>
        </w:rPr>
        <w:t> </w:t>
      </w:r>
      <w:r>
        <w:rPr>
          <w:sz w:val="26"/>
        </w:rPr>
        <w:t>какой</w:t>
      </w:r>
      <w:r>
        <w:rPr>
          <w:spacing w:val="56"/>
          <w:sz w:val="26"/>
        </w:rPr>
        <w:t> </w:t>
      </w:r>
      <w:r>
        <w:rPr>
          <w:spacing w:val="-2"/>
          <w:sz w:val="26"/>
        </w:rPr>
        <w:t>причине:</w:t>
      </w:r>
    </w:p>
    <w:p>
      <w:pPr>
        <w:pStyle w:val="BodyText"/>
        <w:spacing w:before="39"/>
        <w:rPr>
          <w:sz w:val="26"/>
        </w:rPr>
      </w:pPr>
    </w:p>
    <w:p>
      <w:pPr>
        <w:pStyle w:val="ListParagraph"/>
        <w:numPr>
          <w:ilvl w:val="0"/>
          <w:numId w:val="1"/>
        </w:numPr>
        <w:tabs>
          <w:tab w:pos="984" w:val="left" w:leader="none"/>
          <w:tab w:pos="1242" w:val="left" w:leader="none"/>
          <w:tab w:pos="2516" w:val="left" w:leader="none"/>
          <w:tab w:pos="4248" w:val="left" w:leader="none"/>
          <w:tab w:pos="4541" w:val="left" w:leader="none"/>
          <w:tab w:pos="5199" w:val="left" w:leader="none"/>
          <w:tab w:pos="5770" w:val="left" w:leader="none"/>
          <w:tab w:pos="7440" w:val="left" w:leader="none"/>
          <w:tab w:pos="8094" w:val="left" w:leader="none"/>
          <w:tab w:pos="8650" w:val="left" w:leader="none"/>
        </w:tabs>
        <w:spacing w:line="254" w:lineRule="auto" w:before="1" w:after="0"/>
        <w:ind w:left="125" w:right="127" w:firstLine="715"/>
        <w:jc w:val="right"/>
        <w:rPr>
          <w:sz w:val="26"/>
        </w:rPr>
      </w:pPr>
      <w:r>
        <w:rPr>
          <w:sz w:val="26"/>
        </w:rPr>
        <w:t>Дата</w:t>
      </w:r>
      <w:r>
        <w:rPr>
          <w:spacing w:val="80"/>
          <w:sz w:val="26"/>
        </w:rPr>
        <w:t> </w:t>
      </w:r>
      <w:r>
        <w:rPr>
          <w:sz w:val="26"/>
        </w:rPr>
        <w:t>начала</w:t>
      </w:r>
      <w:r>
        <w:rPr>
          <w:spacing w:val="80"/>
          <w:sz w:val="26"/>
        </w:rPr>
        <w:t> </w:t>
      </w:r>
      <w:r>
        <w:rPr>
          <w:sz w:val="26"/>
        </w:rPr>
        <w:t>реализации</w:t>
        <w:tab/>
        <w:tab/>
        <w:t>проекта</w:t>
      </w:r>
      <w:r>
        <w:rPr>
          <w:spacing w:val="80"/>
          <w:sz w:val="26"/>
        </w:rPr>
        <w:t> </w:t>
      </w:r>
      <w:r>
        <w:rPr>
          <w:sz w:val="26"/>
        </w:rPr>
        <w:t>(дата</w:t>
      </w:r>
      <w:r>
        <w:rPr>
          <w:spacing w:val="80"/>
          <w:sz w:val="26"/>
        </w:rPr>
        <w:t> </w:t>
      </w:r>
      <w:r>
        <w:rPr>
          <w:spacing w:val="10"/>
          <w:sz w:val="26"/>
        </w:rPr>
        <w:t>заключения</w:t>
      </w:r>
      <w:r>
        <w:rPr>
          <w:sz w:val="26"/>
        </w:rPr>
        <w:tab/>
      </w:r>
      <w:r>
        <w:rPr>
          <w:spacing w:val="-2"/>
          <w:sz w:val="26"/>
        </w:rPr>
        <w:t>соглашения </w:t>
      </w:r>
      <w:r>
        <w:rPr>
          <w:sz w:val="26"/>
        </w:rPr>
        <w:t>о </w:t>
      </w:r>
      <w:r>
        <w:rPr>
          <w:spacing w:val="9"/>
          <w:sz w:val="26"/>
        </w:rPr>
        <w:t>выделении </w:t>
      </w:r>
      <w:r>
        <w:rPr>
          <w:sz w:val="26"/>
        </w:rPr>
        <w:t>субсидии на реализацию</w:t>
      </w:r>
      <w:r>
        <w:rPr>
          <w:spacing w:val="9"/>
          <w:sz w:val="26"/>
        </w:rPr>
        <w:t> инициативных проектов) </w:t>
      </w:r>
      <w:r>
        <w:rPr>
          <w:sz w:val="26"/>
        </w:rPr>
        <w:t>-</w:t>
      </w:r>
      <w:r>
        <w:rPr>
          <w:spacing w:val="80"/>
          <w:sz w:val="26"/>
        </w:rPr>
        <w:t> </w:t>
      </w:r>
      <w:r>
        <w:rPr>
          <w:sz w:val="26"/>
        </w:rPr>
        <w:t>14.04.2023</w:t>
      </w:r>
      <w:r>
        <w:rPr>
          <w:spacing w:val="40"/>
          <w:sz w:val="26"/>
        </w:rPr>
        <w:t> </w:t>
      </w:r>
      <w:r>
        <w:rPr>
          <w:sz w:val="26"/>
        </w:rPr>
        <w:t>г. </w:t>
      </w:r>
      <w:r>
        <w:rPr>
          <w:spacing w:val="7"/>
          <w:sz w:val="26"/>
        </w:rPr>
        <w:t>Дата</w:t>
      </w:r>
      <w:r>
        <w:rPr>
          <w:sz w:val="26"/>
        </w:rPr>
        <w:tab/>
      </w:r>
      <w:r>
        <w:rPr>
          <w:spacing w:val="-2"/>
          <w:sz w:val="26"/>
        </w:rPr>
        <w:t>окончания</w:t>
      </w:r>
      <w:r>
        <w:rPr>
          <w:sz w:val="26"/>
        </w:rPr>
        <w:tab/>
      </w:r>
      <w:r>
        <w:rPr>
          <w:spacing w:val="-2"/>
          <w:sz w:val="26"/>
        </w:rPr>
        <w:t>выполнения</w:t>
      </w:r>
      <w:r>
        <w:rPr>
          <w:sz w:val="26"/>
        </w:rPr>
        <w:tab/>
      </w:r>
      <w:r>
        <w:rPr>
          <w:spacing w:val="-4"/>
          <w:sz w:val="26"/>
        </w:rPr>
        <w:t>работ</w:t>
      </w:r>
      <w:r>
        <w:rPr>
          <w:sz w:val="26"/>
        </w:rPr>
        <w:tab/>
      </w:r>
      <w:r>
        <w:rPr>
          <w:spacing w:val="-6"/>
          <w:sz w:val="26"/>
        </w:rPr>
        <w:t>по</w:t>
      </w:r>
      <w:r>
        <w:rPr>
          <w:sz w:val="26"/>
        </w:rPr>
        <w:tab/>
      </w:r>
      <w:r>
        <w:rPr>
          <w:spacing w:val="8"/>
          <w:sz w:val="26"/>
        </w:rPr>
        <w:t>реализации</w:t>
      </w:r>
      <w:r>
        <w:rPr>
          <w:sz w:val="26"/>
        </w:rPr>
        <w:tab/>
      </w:r>
      <w:r>
        <w:rPr>
          <w:spacing w:val="-2"/>
          <w:sz w:val="26"/>
        </w:rPr>
        <w:t>проекта</w:t>
      </w:r>
      <w:r>
        <w:rPr>
          <w:sz w:val="26"/>
        </w:rPr>
        <w:tab/>
      </w:r>
      <w:r>
        <w:rPr>
          <w:spacing w:val="-10"/>
          <w:sz w:val="26"/>
        </w:rPr>
        <w:t>-</w:t>
      </w:r>
    </w:p>
    <w:p>
      <w:pPr>
        <w:spacing w:line="270" w:lineRule="exact" w:before="0"/>
        <w:ind w:left="145" w:right="0" w:firstLine="0"/>
        <w:jc w:val="left"/>
        <w:rPr>
          <w:sz w:val="26"/>
        </w:rPr>
      </w:pPr>
      <w:r>
        <w:rPr>
          <w:sz w:val="26"/>
        </w:rPr>
        <w:t>14.06.2023</w:t>
      </w:r>
      <w:r>
        <w:rPr>
          <w:spacing w:val="66"/>
          <w:sz w:val="26"/>
        </w:rPr>
        <w:t> </w:t>
      </w:r>
      <w:r>
        <w:rPr>
          <w:spacing w:val="-7"/>
          <w:sz w:val="26"/>
        </w:rPr>
        <w:t>г.</w:t>
      </w:r>
    </w:p>
    <w:p>
      <w:pPr>
        <w:pStyle w:val="ListParagraph"/>
        <w:numPr>
          <w:ilvl w:val="0"/>
          <w:numId w:val="1"/>
        </w:numPr>
        <w:tabs>
          <w:tab w:pos="1104" w:val="left" w:leader="none"/>
        </w:tabs>
        <w:spacing w:line="240" w:lineRule="auto" w:before="42" w:after="0"/>
        <w:ind w:left="1104" w:right="0" w:hanging="273"/>
        <w:jc w:val="left"/>
        <w:rPr>
          <w:sz w:val="26"/>
        </w:rPr>
      </w:pPr>
      <w:r>
        <w:rPr>
          <w:sz w:val="26"/>
        </w:rPr>
        <w:t>К</w:t>
      </w:r>
      <w:r>
        <w:rPr>
          <w:spacing w:val="62"/>
          <w:sz w:val="26"/>
        </w:rPr>
        <w:t> </w:t>
      </w:r>
      <w:r>
        <w:rPr>
          <w:sz w:val="26"/>
        </w:rPr>
        <w:t>отчёту</w:t>
      </w:r>
      <w:r>
        <w:rPr>
          <w:spacing w:val="40"/>
          <w:sz w:val="26"/>
        </w:rPr>
        <w:t> </w:t>
      </w:r>
      <w:r>
        <w:rPr>
          <w:sz w:val="26"/>
        </w:rPr>
        <w:t>прилагаются</w:t>
      </w:r>
      <w:r>
        <w:rPr>
          <w:spacing w:val="44"/>
          <w:sz w:val="26"/>
        </w:rPr>
        <w:t> </w:t>
      </w:r>
      <w:r>
        <w:rPr>
          <w:sz w:val="26"/>
        </w:rPr>
        <w:t>на</w:t>
      </w:r>
      <w:r>
        <w:rPr>
          <w:spacing w:val="50"/>
          <w:sz w:val="26"/>
        </w:rPr>
        <w:t> </w:t>
      </w:r>
      <w:r>
        <w:rPr>
          <w:sz w:val="26"/>
        </w:rPr>
        <w:t>36</w:t>
      </w:r>
      <w:r>
        <w:rPr>
          <w:spacing w:val="41"/>
          <w:sz w:val="26"/>
        </w:rPr>
        <w:t> </w:t>
      </w:r>
      <w:r>
        <w:rPr>
          <w:spacing w:val="-2"/>
          <w:sz w:val="26"/>
        </w:rPr>
        <w:t>листах:</w:t>
      </w:r>
    </w:p>
    <w:p>
      <w:pPr>
        <w:pStyle w:val="BodyText"/>
        <w:spacing w:before="199"/>
        <w:rPr>
          <w:sz w:val="26"/>
        </w:rPr>
      </w:pPr>
    </w:p>
    <w:p>
      <w:pPr>
        <w:pStyle w:val="ListParagraph"/>
        <w:numPr>
          <w:ilvl w:val="0"/>
          <w:numId w:val="2"/>
        </w:numPr>
        <w:tabs>
          <w:tab w:pos="1052" w:val="left" w:leader="none"/>
        </w:tabs>
        <w:spacing w:line="230" w:lineRule="auto" w:before="0" w:after="0"/>
        <w:ind w:left="116" w:right="133" w:firstLine="705"/>
        <w:jc w:val="left"/>
        <w:rPr>
          <w:sz w:val="20"/>
        </w:rPr>
      </w:pPr>
      <w:r>
        <w:rPr>
          <w:sz w:val="20"/>
        </w:rPr>
        <w:t>Временем</w:t>
      </w:r>
      <w:r>
        <w:rPr>
          <w:spacing w:val="79"/>
          <w:sz w:val="20"/>
        </w:rPr>
        <w:t> </w:t>
      </w:r>
      <w:r>
        <w:rPr>
          <w:sz w:val="20"/>
        </w:rPr>
        <w:t>завершения</w:t>
      </w:r>
      <w:r>
        <w:rPr>
          <w:spacing w:val="77"/>
          <w:sz w:val="20"/>
        </w:rPr>
        <w:t> </w:t>
      </w:r>
      <w:r>
        <w:rPr>
          <w:sz w:val="20"/>
        </w:rPr>
        <w:t>проекта</w:t>
      </w:r>
      <w:r>
        <w:rPr>
          <w:spacing w:val="73"/>
          <w:sz w:val="20"/>
        </w:rPr>
        <w:t> </w:t>
      </w:r>
      <w:r>
        <w:rPr>
          <w:sz w:val="20"/>
        </w:rPr>
        <w:t>считается</w:t>
      </w:r>
      <w:r>
        <w:rPr>
          <w:spacing w:val="79"/>
          <w:sz w:val="20"/>
        </w:rPr>
        <w:t> </w:t>
      </w:r>
      <w:r>
        <w:rPr>
          <w:sz w:val="20"/>
        </w:rPr>
        <w:t>день</w:t>
      </w:r>
      <w:r>
        <w:rPr>
          <w:spacing w:val="80"/>
          <w:sz w:val="20"/>
        </w:rPr>
        <w:t> </w:t>
      </w:r>
      <w:r>
        <w:rPr>
          <w:sz w:val="20"/>
        </w:rPr>
        <w:t>ввода</w:t>
      </w:r>
      <w:r>
        <w:rPr>
          <w:spacing w:val="73"/>
          <w:sz w:val="20"/>
        </w:rPr>
        <w:t> </w:t>
      </w:r>
      <w:r>
        <w:rPr>
          <w:sz w:val="20"/>
        </w:rPr>
        <w:t>в</w:t>
      </w:r>
      <w:r>
        <w:rPr>
          <w:spacing w:val="75"/>
          <w:sz w:val="20"/>
        </w:rPr>
        <w:t> </w:t>
      </w:r>
      <w:r>
        <w:rPr>
          <w:sz w:val="20"/>
        </w:rPr>
        <w:t>эксплуатацию</w:t>
      </w:r>
      <w:r>
        <w:rPr>
          <w:spacing w:val="74"/>
          <w:sz w:val="20"/>
        </w:rPr>
        <w:t> </w:t>
      </w:r>
      <w:r>
        <w:rPr>
          <w:sz w:val="20"/>
        </w:rPr>
        <w:t>здания</w:t>
      </w:r>
      <w:r>
        <w:rPr>
          <w:spacing w:val="80"/>
          <w:sz w:val="20"/>
        </w:rPr>
        <w:t> </w:t>
      </w:r>
      <w:r>
        <w:rPr>
          <w:sz w:val="20"/>
        </w:rPr>
        <w:t>капитального строительства или день приемки товара.</w:t>
      </w:r>
    </w:p>
    <w:p>
      <w:pPr>
        <w:spacing w:after="0" w:line="230" w:lineRule="auto"/>
        <w:jc w:val="left"/>
        <w:rPr>
          <w:sz w:val="20"/>
        </w:rPr>
        <w:sectPr>
          <w:pgSz w:w="11950" w:h="16860"/>
          <w:pgMar w:top="1300" w:bottom="280" w:left="1400" w:right="920"/>
        </w:sectPr>
      </w:pPr>
    </w:p>
    <w:p>
      <w:pPr>
        <w:pStyle w:val="ListParagraph"/>
        <w:numPr>
          <w:ilvl w:val="1"/>
          <w:numId w:val="1"/>
        </w:numPr>
        <w:tabs>
          <w:tab w:pos="1409" w:val="left" w:leader="none"/>
        </w:tabs>
        <w:spacing w:line="256" w:lineRule="auto" w:before="62" w:after="0"/>
        <w:ind w:left="124" w:right="101" w:firstLine="730"/>
        <w:jc w:val="both"/>
        <w:rPr>
          <w:sz w:val="26"/>
        </w:rPr>
      </w:pPr>
      <w:r>
        <w:rPr>
          <w:sz w:val="26"/>
        </w:rPr>
        <w:t>Фотографии</w:t>
      </w:r>
      <w:r>
        <w:rPr>
          <w:spacing w:val="40"/>
          <w:sz w:val="26"/>
        </w:rPr>
        <w:t> </w:t>
      </w:r>
      <w:r>
        <w:rPr>
          <w:sz w:val="26"/>
        </w:rPr>
        <w:t>объекта</w:t>
      </w:r>
      <w:r>
        <w:rPr>
          <w:spacing w:val="40"/>
          <w:sz w:val="26"/>
        </w:rPr>
        <w:t> </w:t>
      </w:r>
      <w:r>
        <w:rPr>
          <w:sz w:val="26"/>
        </w:rPr>
        <w:t>по</w:t>
      </w:r>
      <w:r>
        <w:rPr>
          <w:spacing w:val="40"/>
          <w:sz w:val="26"/>
        </w:rPr>
        <w:t> </w:t>
      </w:r>
      <w:r>
        <w:rPr>
          <w:sz w:val="26"/>
        </w:rPr>
        <w:t>итогам</w:t>
      </w:r>
      <w:r>
        <w:rPr>
          <w:spacing w:val="40"/>
          <w:sz w:val="26"/>
        </w:rPr>
        <w:t> </w:t>
      </w:r>
      <w:r>
        <w:rPr>
          <w:sz w:val="26"/>
        </w:rPr>
        <w:t>реализации</w:t>
      </w:r>
      <w:r>
        <w:rPr>
          <w:spacing w:val="40"/>
          <w:sz w:val="26"/>
        </w:rPr>
        <w:t> </w:t>
      </w:r>
      <w:r>
        <w:rPr>
          <w:spacing w:val="10"/>
          <w:sz w:val="26"/>
        </w:rPr>
        <w:t>проекта</w:t>
      </w:r>
      <w:r>
        <w:rPr>
          <w:spacing w:val="40"/>
          <w:sz w:val="26"/>
        </w:rPr>
        <w:t> </w:t>
      </w:r>
      <w:r>
        <w:rPr>
          <w:sz w:val="26"/>
        </w:rPr>
        <w:t>-</w:t>
      </w:r>
      <w:r>
        <w:rPr>
          <w:spacing w:val="80"/>
          <w:sz w:val="26"/>
        </w:rPr>
        <w:t> </w:t>
      </w:r>
      <w:r>
        <w:rPr>
          <w:sz w:val="26"/>
        </w:rPr>
        <w:t>до</w:t>
      </w:r>
      <w:r>
        <w:rPr>
          <w:spacing w:val="40"/>
          <w:sz w:val="26"/>
        </w:rPr>
        <w:t> </w:t>
      </w:r>
      <w:r>
        <w:rPr>
          <w:sz w:val="26"/>
        </w:rPr>
        <w:t>начала работ,</w:t>
      </w:r>
      <w:r>
        <w:rPr>
          <w:spacing w:val="40"/>
          <w:sz w:val="26"/>
        </w:rPr>
        <w:t> </w:t>
      </w:r>
      <w:r>
        <w:rPr>
          <w:spacing w:val="9"/>
          <w:sz w:val="26"/>
        </w:rPr>
        <w:t>промежуточные</w:t>
      </w:r>
      <w:r>
        <w:rPr>
          <w:spacing w:val="40"/>
          <w:sz w:val="26"/>
        </w:rPr>
        <w:t> </w:t>
      </w:r>
      <w:r>
        <w:rPr>
          <w:sz w:val="26"/>
        </w:rPr>
        <w:t>этапы</w:t>
      </w:r>
      <w:r>
        <w:rPr>
          <w:spacing w:val="40"/>
          <w:sz w:val="26"/>
        </w:rPr>
        <w:t> </w:t>
      </w:r>
      <w:r>
        <w:rPr>
          <w:sz w:val="26"/>
        </w:rPr>
        <w:t>выполнения,</w:t>
      </w:r>
      <w:r>
        <w:rPr>
          <w:spacing w:val="40"/>
          <w:sz w:val="26"/>
        </w:rPr>
        <w:t> </w:t>
      </w:r>
      <w:r>
        <w:rPr>
          <w:sz w:val="26"/>
        </w:rPr>
        <w:t>итог</w:t>
      </w:r>
      <w:r>
        <w:rPr>
          <w:spacing w:val="10"/>
          <w:sz w:val="26"/>
        </w:rPr>
        <w:t> реализации</w:t>
      </w:r>
      <w:r>
        <w:rPr>
          <w:spacing w:val="40"/>
          <w:sz w:val="26"/>
        </w:rPr>
        <w:t> </w:t>
      </w:r>
      <w:r>
        <w:rPr>
          <w:sz w:val="26"/>
        </w:rPr>
        <w:t>проекта.</w:t>
      </w:r>
    </w:p>
    <w:p>
      <w:pPr>
        <w:pStyle w:val="ListParagraph"/>
        <w:numPr>
          <w:ilvl w:val="1"/>
          <w:numId w:val="1"/>
        </w:numPr>
        <w:tabs>
          <w:tab w:pos="1577" w:val="left" w:leader="none"/>
        </w:tabs>
        <w:spacing w:line="252" w:lineRule="auto" w:before="3" w:after="0"/>
        <w:ind w:left="129" w:right="116" w:firstLine="715"/>
        <w:jc w:val="both"/>
        <w:rPr>
          <w:sz w:val="26"/>
        </w:rPr>
      </w:pPr>
      <w:r>
        <w:rPr>
          <w:spacing w:val="9"/>
          <w:sz w:val="26"/>
        </w:rPr>
        <w:t>Копии</w:t>
      </w:r>
      <w:r>
        <w:rPr>
          <w:spacing w:val="9"/>
          <w:sz w:val="26"/>
        </w:rPr>
        <w:t> </w:t>
      </w:r>
      <w:r>
        <w:rPr>
          <w:sz w:val="26"/>
        </w:rPr>
        <w:t>отчётных документов, </w:t>
      </w:r>
      <w:r>
        <w:rPr>
          <w:spacing w:val="11"/>
          <w:sz w:val="26"/>
        </w:rPr>
        <w:t>подтверждающих</w:t>
      </w:r>
      <w:r>
        <w:rPr>
          <w:spacing w:val="11"/>
          <w:sz w:val="26"/>
        </w:rPr>
        <w:t> </w:t>
      </w:r>
      <w:r>
        <w:rPr>
          <w:sz w:val="26"/>
        </w:rPr>
        <w:t>успешное </w:t>
      </w:r>
      <w:r>
        <w:rPr>
          <w:spacing w:val="9"/>
          <w:sz w:val="26"/>
        </w:rPr>
        <w:t>завершение</w:t>
      </w:r>
      <w:r>
        <w:rPr>
          <w:spacing w:val="9"/>
          <w:sz w:val="26"/>
        </w:rPr>
        <w:t> </w:t>
      </w:r>
      <w:r>
        <w:rPr>
          <w:sz w:val="26"/>
        </w:rPr>
        <w:t>проекта, заверенные главой </w:t>
      </w:r>
      <w:r>
        <w:rPr>
          <w:spacing w:val="9"/>
          <w:sz w:val="26"/>
        </w:rPr>
        <w:t>администрации</w:t>
      </w:r>
      <w:r>
        <w:rPr>
          <w:spacing w:val="9"/>
          <w:sz w:val="26"/>
        </w:rPr>
        <w:t> муниципального </w:t>
      </w:r>
      <w:r>
        <w:rPr>
          <w:sz w:val="26"/>
        </w:rPr>
        <w:t>образования</w:t>
      </w:r>
      <w:r>
        <w:rPr>
          <w:spacing w:val="40"/>
          <w:sz w:val="26"/>
        </w:rPr>
        <w:t> </w:t>
      </w:r>
      <w:r>
        <w:rPr>
          <w:sz w:val="26"/>
        </w:rPr>
        <w:t>(городского</w:t>
      </w:r>
      <w:r>
        <w:rPr>
          <w:spacing w:val="40"/>
          <w:sz w:val="26"/>
        </w:rPr>
        <w:t> </w:t>
      </w:r>
      <w:r>
        <w:rPr>
          <w:sz w:val="26"/>
        </w:rPr>
        <w:t>округа):</w:t>
      </w:r>
    </w:p>
    <w:p>
      <w:pPr>
        <w:spacing w:before="14"/>
        <w:ind w:left="844" w:right="0" w:firstLine="0"/>
        <w:jc w:val="both"/>
        <w:rPr>
          <w:sz w:val="26"/>
        </w:rPr>
      </w:pPr>
      <w:r>
        <w:rPr>
          <w:sz w:val="26"/>
        </w:rPr>
        <w:t>-</w:t>
      </w:r>
      <w:r>
        <w:rPr>
          <w:spacing w:val="39"/>
          <w:sz w:val="26"/>
        </w:rPr>
        <w:t> </w:t>
      </w:r>
      <w:r>
        <w:rPr>
          <w:spacing w:val="9"/>
          <w:sz w:val="26"/>
        </w:rPr>
        <w:t>копии</w:t>
      </w:r>
      <w:r>
        <w:rPr>
          <w:spacing w:val="44"/>
          <w:sz w:val="26"/>
        </w:rPr>
        <w:t> </w:t>
      </w:r>
      <w:r>
        <w:rPr>
          <w:sz w:val="26"/>
        </w:rPr>
        <w:t>контрактов</w:t>
      </w:r>
      <w:r>
        <w:rPr>
          <w:spacing w:val="48"/>
          <w:sz w:val="26"/>
        </w:rPr>
        <w:t> </w:t>
      </w:r>
      <w:r>
        <w:rPr>
          <w:sz w:val="26"/>
        </w:rPr>
        <w:t>(договоров);</w:t>
      </w:r>
      <w:r>
        <w:rPr>
          <w:spacing w:val="54"/>
          <w:sz w:val="26"/>
        </w:rPr>
        <w:t> </w:t>
      </w:r>
      <w:r>
        <w:rPr>
          <w:sz w:val="26"/>
        </w:rPr>
        <w:t>смет</w:t>
      </w:r>
      <w:r>
        <w:rPr>
          <w:spacing w:val="38"/>
          <w:sz w:val="26"/>
        </w:rPr>
        <w:t> </w:t>
      </w:r>
      <w:r>
        <w:rPr>
          <w:sz w:val="26"/>
        </w:rPr>
        <w:t>на</w:t>
      </w:r>
      <w:r>
        <w:rPr>
          <w:spacing w:val="31"/>
          <w:sz w:val="26"/>
        </w:rPr>
        <w:t> </w:t>
      </w:r>
      <w:r>
        <w:rPr>
          <w:spacing w:val="10"/>
          <w:sz w:val="26"/>
        </w:rPr>
        <w:t>выполнение</w:t>
      </w:r>
      <w:r>
        <w:rPr>
          <w:spacing w:val="35"/>
          <w:sz w:val="26"/>
        </w:rPr>
        <w:t> </w:t>
      </w:r>
      <w:r>
        <w:rPr>
          <w:spacing w:val="-2"/>
          <w:sz w:val="26"/>
        </w:rPr>
        <w:t>работ;</w:t>
      </w:r>
    </w:p>
    <w:p>
      <w:pPr>
        <w:spacing w:line="254" w:lineRule="auto" w:before="23"/>
        <w:ind w:left="129" w:right="106" w:firstLine="715"/>
        <w:jc w:val="both"/>
        <w:rPr>
          <w:sz w:val="26"/>
        </w:rPr>
      </w:pPr>
      <w:r>
        <w:rPr>
          <w:sz w:val="26"/>
        </w:rPr>
        <w:t>-копии</w:t>
      </w:r>
      <w:r>
        <w:rPr>
          <w:spacing w:val="67"/>
          <w:w w:val="150"/>
          <w:sz w:val="26"/>
        </w:rPr>
        <w:t>  </w:t>
      </w:r>
      <w:r>
        <w:rPr>
          <w:sz w:val="26"/>
        </w:rPr>
        <w:t>актов</w:t>
      </w:r>
      <w:r>
        <w:rPr>
          <w:spacing w:val="80"/>
          <w:sz w:val="26"/>
        </w:rPr>
        <w:t>  </w:t>
      </w:r>
      <w:r>
        <w:rPr>
          <w:sz w:val="26"/>
        </w:rPr>
        <w:t>приёмки-передач;</w:t>
      </w:r>
      <w:r>
        <w:rPr>
          <w:spacing w:val="68"/>
          <w:w w:val="150"/>
          <w:sz w:val="26"/>
        </w:rPr>
        <w:t>  </w:t>
      </w:r>
      <w:r>
        <w:rPr>
          <w:sz w:val="26"/>
        </w:rPr>
        <w:t>накладных,</w:t>
      </w:r>
      <w:r>
        <w:rPr>
          <w:spacing w:val="65"/>
          <w:w w:val="150"/>
          <w:sz w:val="26"/>
        </w:rPr>
        <w:t>  </w:t>
      </w:r>
      <w:r>
        <w:rPr>
          <w:sz w:val="26"/>
        </w:rPr>
        <w:t>счетов;</w:t>
      </w:r>
      <w:r>
        <w:rPr>
          <w:spacing w:val="74"/>
          <w:w w:val="150"/>
          <w:sz w:val="26"/>
        </w:rPr>
        <w:t>  </w:t>
      </w:r>
      <w:r>
        <w:rPr>
          <w:sz w:val="26"/>
        </w:rPr>
        <w:t>актов</w:t>
      </w:r>
      <w:r>
        <w:rPr>
          <w:spacing w:val="80"/>
          <w:sz w:val="26"/>
        </w:rPr>
        <w:t>  </w:t>
      </w:r>
      <w:r>
        <w:rPr>
          <w:sz w:val="26"/>
        </w:rPr>
        <w:t>ввода в </w:t>
      </w:r>
      <w:r>
        <w:rPr>
          <w:spacing w:val="9"/>
          <w:sz w:val="26"/>
        </w:rPr>
        <w:t>эксплуатацию;</w:t>
      </w:r>
      <w:r>
        <w:rPr>
          <w:spacing w:val="9"/>
          <w:sz w:val="26"/>
        </w:rPr>
        <w:t> платёжных</w:t>
      </w:r>
      <w:r>
        <w:rPr>
          <w:spacing w:val="9"/>
          <w:sz w:val="26"/>
        </w:rPr>
        <w:t> </w:t>
      </w:r>
      <w:r>
        <w:rPr>
          <w:sz w:val="26"/>
        </w:rPr>
        <w:t>поручения; другие </w:t>
      </w:r>
      <w:r>
        <w:rPr>
          <w:spacing w:val="10"/>
          <w:sz w:val="26"/>
        </w:rPr>
        <w:t>первичные</w:t>
      </w:r>
      <w:r>
        <w:rPr>
          <w:spacing w:val="10"/>
          <w:sz w:val="26"/>
        </w:rPr>
        <w:t> </w:t>
      </w:r>
      <w:r>
        <w:rPr>
          <w:sz w:val="26"/>
        </w:rPr>
        <w:t>документы, </w:t>
      </w:r>
      <w:r>
        <w:rPr>
          <w:spacing w:val="10"/>
          <w:sz w:val="26"/>
        </w:rPr>
        <w:t>касающиеся</w:t>
      </w:r>
      <w:r>
        <w:rPr>
          <w:spacing w:val="40"/>
          <w:sz w:val="26"/>
        </w:rPr>
        <w:t> </w:t>
      </w:r>
      <w:r>
        <w:rPr>
          <w:sz w:val="26"/>
        </w:rPr>
        <w:t>реализации</w:t>
      </w:r>
      <w:r>
        <w:rPr>
          <w:spacing w:val="40"/>
          <w:sz w:val="26"/>
        </w:rPr>
        <w:t> </w:t>
      </w:r>
      <w:r>
        <w:rPr>
          <w:sz w:val="26"/>
        </w:rPr>
        <w:t>инициативного</w:t>
      </w:r>
      <w:r>
        <w:rPr>
          <w:spacing w:val="40"/>
          <w:sz w:val="26"/>
        </w:rPr>
        <w:t> </w:t>
      </w:r>
      <w:r>
        <w:rPr>
          <w:sz w:val="26"/>
        </w:rPr>
        <w:t>проекта;</w:t>
      </w:r>
    </w:p>
    <w:p>
      <w:pPr>
        <w:pStyle w:val="ListParagraph"/>
        <w:numPr>
          <w:ilvl w:val="1"/>
          <w:numId w:val="1"/>
        </w:numPr>
        <w:tabs>
          <w:tab w:pos="1365" w:val="left" w:leader="none"/>
          <w:tab w:pos="2313" w:val="left" w:leader="none"/>
          <w:tab w:pos="3878" w:val="left" w:leader="none"/>
          <w:tab w:pos="6422" w:val="left" w:leader="none"/>
          <w:tab w:pos="8025" w:val="left" w:leader="none"/>
          <w:tab w:pos="8077" w:val="left" w:leader="none"/>
        </w:tabs>
        <w:spacing w:line="256" w:lineRule="auto" w:before="0" w:after="0"/>
        <w:ind w:left="129" w:right="113" w:firstLine="715"/>
        <w:jc w:val="left"/>
        <w:rPr>
          <w:i/>
          <w:sz w:val="26"/>
        </w:rPr>
      </w:pPr>
      <w:r>
        <w:rPr>
          <w:spacing w:val="9"/>
          <w:sz w:val="26"/>
        </w:rPr>
        <w:t>Копия</w:t>
      </w:r>
      <w:r>
        <w:rPr>
          <w:spacing w:val="80"/>
          <w:sz w:val="26"/>
        </w:rPr>
        <w:t> </w:t>
      </w:r>
      <w:r>
        <w:rPr>
          <w:sz w:val="26"/>
        </w:rPr>
        <w:t>протокола</w:t>
      </w:r>
      <w:r>
        <w:rPr>
          <w:spacing w:val="40"/>
          <w:sz w:val="26"/>
        </w:rPr>
        <w:t> </w:t>
      </w:r>
      <w:r>
        <w:rPr>
          <w:sz w:val="26"/>
        </w:rPr>
        <w:t>группы</w:t>
      </w:r>
      <w:r>
        <w:rPr>
          <w:spacing w:val="80"/>
          <w:sz w:val="26"/>
        </w:rPr>
        <w:t> </w:t>
      </w:r>
      <w:r>
        <w:rPr>
          <w:sz w:val="26"/>
        </w:rPr>
        <w:t>общественного</w:t>
      </w:r>
      <w:r>
        <w:rPr>
          <w:spacing w:val="80"/>
          <w:sz w:val="26"/>
        </w:rPr>
        <w:t> </w:t>
      </w:r>
      <w:r>
        <w:rPr>
          <w:spacing w:val="9"/>
          <w:sz w:val="26"/>
        </w:rPr>
        <w:t>контроля</w:t>
      </w:r>
      <w:r>
        <w:rPr>
          <w:spacing w:val="40"/>
          <w:sz w:val="26"/>
        </w:rPr>
        <w:t> </w:t>
      </w:r>
      <w:r>
        <w:rPr>
          <w:spacing w:val="9"/>
          <w:sz w:val="26"/>
        </w:rPr>
        <w:t>за</w:t>
      </w:r>
      <w:r>
        <w:rPr>
          <w:spacing w:val="80"/>
          <w:sz w:val="26"/>
        </w:rPr>
        <w:t> </w:t>
      </w:r>
      <w:r>
        <w:rPr>
          <w:sz w:val="26"/>
        </w:rPr>
        <w:t>реализацией </w:t>
      </w:r>
      <w:r>
        <w:rPr>
          <w:spacing w:val="8"/>
          <w:sz w:val="26"/>
        </w:rPr>
        <w:t>инициативных</w:t>
      </w:r>
      <w:r>
        <w:rPr>
          <w:sz w:val="26"/>
        </w:rPr>
        <w:tab/>
      </w:r>
      <w:r>
        <w:rPr>
          <w:spacing w:val="-2"/>
          <w:sz w:val="26"/>
        </w:rPr>
        <w:t>проектов,</w:t>
      </w:r>
      <w:r>
        <w:rPr>
          <w:sz w:val="26"/>
        </w:rPr>
        <w:tab/>
      </w:r>
      <w:r>
        <w:rPr>
          <w:spacing w:val="7"/>
          <w:sz w:val="26"/>
        </w:rPr>
        <w:t>подтверждающего</w:t>
      </w:r>
      <w:r>
        <w:rPr>
          <w:sz w:val="26"/>
        </w:rPr>
        <w:tab/>
      </w:r>
      <w:r>
        <w:rPr>
          <w:spacing w:val="8"/>
          <w:sz w:val="26"/>
        </w:rPr>
        <w:t>успешное</w:t>
      </w:r>
      <w:r>
        <w:rPr>
          <w:sz w:val="26"/>
        </w:rPr>
        <w:tab/>
      </w:r>
      <w:r>
        <w:rPr>
          <w:spacing w:val="-2"/>
          <w:sz w:val="26"/>
        </w:rPr>
        <w:t>завершение </w:t>
      </w:r>
      <w:r>
        <w:rPr>
          <w:spacing w:val="9"/>
          <w:sz w:val="26"/>
        </w:rPr>
        <w:t>инициативного </w:t>
      </w:r>
      <w:r>
        <w:rPr>
          <w:sz w:val="26"/>
        </w:rPr>
        <w:t>проекта на 2 листах.</w:t>
        <w:tab/>
        <w:tab/>
        <w:tab/>
      </w:r>
      <w:r>
        <w:rPr>
          <w:i/>
          <w:spacing w:val="-10"/>
          <w:sz w:val="26"/>
        </w:rPr>
        <w:t>А</w:t>
      </w:r>
    </w:p>
    <w:p>
      <w:pPr>
        <w:tabs>
          <w:tab w:pos="7851" w:val="left" w:leader="none"/>
          <w:tab w:pos="8139" w:val="left" w:leader="none"/>
        </w:tabs>
        <w:spacing w:before="220"/>
        <w:ind w:left="134" w:right="0" w:firstLine="0"/>
        <w:jc w:val="left"/>
        <w:rPr>
          <w:sz w:val="26"/>
        </w:rPr>
      </w:pPr>
      <w:r>
        <w:rPr>
          <w:spacing w:val="9"/>
          <w:sz w:val="26"/>
        </w:rPr>
        <w:t>Достоверность</w:t>
      </w:r>
      <w:r>
        <w:rPr>
          <w:spacing w:val="20"/>
          <w:sz w:val="26"/>
        </w:rPr>
        <w:t> </w:t>
      </w:r>
      <w:r>
        <w:rPr>
          <w:sz w:val="26"/>
        </w:rPr>
        <w:t>сведений</w:t>
      </w:r>
      <w:r>
        <w:rPr>
          <w:spacing w:val="14"/>
          <w:sz w:val="26"/>
        </w:rPr>
        <w:t> </w:t>
      </w:r>
      <w:r>
        <w:rPr>
          <w:sz w:val="26"/>
        </w:rPr>
        <w:t>п</w:t>
      </w:r>
      <w:r>
        <w:rPr>
          <w:spacing w:val="47"/>
          <w:sz w:val="26"/>
        </w:rPr>
        <w:t> </w:t>
      </w:r>
      <w:r>
        <w:rPr>
          <w:sz w:val="26"/>
        </w:rPr>
        <w:t>о</w:t>
      </w:r>
      <w:r>
        <w:rPr>
          <w:spacing w:val="49"/>
          <w:sz w:val="26"/>
        </w:rPr>
        <w:t> </w:t>
      </w:r>
      <w:r>
        <w:rPr>
          <w:sz w:val="26"/>
        </w:rPr>
        <w:t>д</w:t>
      </w:r>
      <w:r>
        <w:rPr>
          <w:spacing w:val="48"/>
          <w:sz w:val="26"/>
        </w:rPr>
        <w:t> </w:t>
      </w:r>
      <w:r>
        <w:rPr>
          <w:sz w:val="26"/>
        </w:rPr>
        <w:t>т</w:t>
      </w:r>
      <w:r>
        <w:rPr>
          <w:spacing w:val="49"/>
          <w:sz w:val="26"/>
        </w:rPr>
        <w:t> </w:t>
      </w:r>
      <w:r>
        <w:rPr>
          <w:sz w:val="26"/>
        </w:rPr>
        <w:t>в</w:t>
      </w:r>
      <w:r>
        <w:rPr>
          <w:spacing w:val="48"/>
          <w:sz w:val="26"/>
        </w:rPr>
        <w:t> </w:t>
      </w:r>
      <w:r>
        <w:rPr>
          <w:sz w:val="26"/>
        </w:rPr>
        <w:t>е</w:t>
      </w:r>
      <w:r>
        <w:rPr>
          <w:spacing w:val="48"/>
          <w:sz w:val="26"/>
        </w:rPr>
        <w:t> </w:t>
      </w:r>
      <w:r>
        <w:rPr>
          <w:sz w:val="26"/>
        </w:rPr>
        <w:t>р</w:t>
      </w:r>
      <w:r>
        <w:rPr>
          <w:spacing w:val="48"/>
          <w:sz w:val="26"/>
        </w:rPr>
        <w:t> </w:t>
      </w:r>
      <w:r>
        <w:rPr>
          <w:sz w:val="26"/>
        </w:rPr>
        <w:t>ж</w:t>
      </w:r>
      <w:r>
        <w:rPr>
          <w:spacing w:val="52"/>
          <w:sz w:val="26"/>
        </w:rPr>
        <w:t> </w:t>
      </w:r>
      <w:r>
        <w:rPr>
          <w:sz w:val="26"/>
        </w:rPr>
        <w:t>д</w:t>
      </w:r>
      <w:r>
        <w:rPr>
          <w:spacing w:val="48"/>
          <w:sz w:val="26"/>
        </w:rPr>
        <w:t> </w:t>
      </w:r>
      <w:r>
        <w:rPr>
          <w:sz w:val="26"/>
        </w:rPr>
        <w:t>а</w:t>
      </w:r>
      <w:r>
        <w:rPr>
          <w:spacing w:val="49"/>
          <w:sz w:val="26"/>
        </w:rPr>
        <w:t> </w:t>
      </w:r>
      <w:r>
        <w:rPr>
          <w:sz w:val="26"/>
        </w:rPr>
        <w:t>ю</w:t>
      </w:r>
      <w:r>
        <w:rPr>
          <w:spacing w:val="50"/>
          <w:sz w:val="26"/>
        </w:rPr>
        <w:t> </w:t>
      </w:r>
      <w:r>
        <w:rPr>
          <w:sz w:val="26"/>
        </w:rPr>
        <w:t>.</w:t>
      </w:r>
      <w:r>
        <w:rPr>
          <w:spacing w:val="47"/>
          <w:sz w:val="26"/>
        </w:rPr>
        <w:t> </w:t>
      </w:r>
      <w:r>
        <w:rPr>
          <w:spacing w:val="-10"/>
          <w:sz w:val="26"/>
        </w:rPr>
        <w:t>I</w:t>
      </w:r>
      <w:r>
        <w:rPr>
          <w:sz w:val="26"/>
        </w:rPr>
        <w:tab/>
      </w:r>
      <w:r>
        <w:rPr>
          <w:spacing w:val="-10"/>
          <w:sz w:val="26"/>
        </w:rPr>
        <w:t>/</w:t>
      </w:r>
      <w:r>
        <w:rPr>
          <w:sz w:val="26"/>
        </w:rPr>
        <w:tab/>
      </w:r>
      <w:r>
        <w:rPr>
          <w:spacing w:val="-10"/>
          <w:sz w:val="26"/>
        </w:rPr>
        <w:t>/</w:t>
      </w:r>
    </w:p>
    <w:p>
      <w:pPr>
        <w:pStyle w:val="BodyText"/>
        <w:spacing w:before="184"/>
        <w:rPr>
          <w:sz w:val="26"/>
        </w:rPr>
      </w:pPr>
    </w:p>
    <w:p>
      <w:pPr>
        <w:tabs>
          <w:tab w:pos="4285" w:val="left" w:leader="none"/>
          <w:tab w:pos="5926" w:val="left" w:leader="none"/>
          <w:tab w:pos="6373" w:val="left" w:leader="none"/>
          <w:tab w:pos="7621" w:val="left" w:leader="none"/>
        </w:tabs>
        <w:spacing w:before="0"/>
        <w:ind w:left="124" w:right="0" w:firstLine="0"/>
        <w:jc w:val="left"/>
        <w:rPr>
          <w:i/>
          <w:sz w:val="26"/>
        </w:rPr>
      </w:pPr>
      <w:r>
        <w:rPr>
          <w:spacing w:val="10"/>
          <w:sz w:val="26"/>
        </w:rPr>
        <w:t>Глава</w:t>
      </w:r>
      <w:r>
        <w:rPr>
          <w:spacing w:val="15"/>
          <w:sz w:val="26"/>
        </w:rPr>
        <w:t> </w:t>
      </w:r>
      <w:r>
        <w:rPr>
          <w:spacing w:val="-2"/>
          <w:sz w:val="26"/>
        </w:rPr>
        <w:t>администрации</w:t>
      </w:r>
      <w:r>
        <w:rPr>
          <w:sz w:val="26"/>
        </w:rPr>
        <w:tab/>
      </w:r>
      <w:r>
        <w:rPr>
          <w:spacing w:val="-10"/>
          <w:sz w:val="26"/>
        </w:rPr>
        <w:t>/</w:t>
      </w:r>
      <w:r>
        <w:rPr>
          <w:sz w:val="26"/>
        </w:rPr>
        <w:tab/>
      </w:r>
      <w:r>
        <w:rPr>
          <w:spacing w:val="-10"/>
          <w:sz w:val="26"/>
        </w:rPr>
        <w:t>/</w:t>
      </w:r>
      <w:r>
        <w:rPr>
          <w:sz w:val="26"/>
        </w:rPr>
        <w:tab/>
      </w:r>
      <w:r>
        <w:rPr>
          <w:spacing w:val="-10"/>
          <w:sz w:val="26"/>
        </w:rPr>
        <w:t>/</w:t>
      </w:r>
      <w:r>
        <w:rPr>
          <w:sz w:val="26"/>
        </w:rPr>
        <w:tab/>
      </w:r>
      <w:r>
        <w:rPr>
          <w:i/>
          <w:spacing w:val="-10"/>
          <w:sz w:val="26"/>
        </w:rPr>
        <w:t>У</w:t>
      </w:r>
    </w:p>
    <w:p>
      <w:pPr>
        <w:tabs>
          <w:tab w:pos="5792" w:val="left" w:leader="none"/>
        </w:tabs>
        <w:spacing w:before="4"/>
        <w:ind w:left="114" w:right="0" w:firstLine="0"/>
        <w:jc w:val="left"/>
        <w:rPr>
          <w:sz w:val="26"/>
        </w:rPr>
      </w:pPr>
      <w:r>
        <w:rPr>
          <w:spacing w:val="10"/>
          <w:sz w:val="26"/>
        </w:rPr>
        <w:t>Яковлевского</w:t>
      </w:r>
      <w:r>
        <w:rPr>
          <w:spacing w:val="48"/>
          <w:sz w:val="26"/>
        </w:rPr>
        <w:t> </w:t>
      </w:r>
      <w:r>
        <w:rPr>
          <w:sz w:val="26"/>
        </w:rPr>
        <w:t>городского</w:t>
      </w:r>
      <w:r>
        <w:rPr>
          <w:spacing w:val="52"/>
          <w:sz w:val="26"/>
        </w:rPr>
        <w:t> </w:t>
      </w:r>
      <w:r>
        <w:rPr>
          <w:sz w:val="26"/>
        </w:rPr>
        <w:t>округа</w:t>
      </w:r>
      <w:r>
        <w:rPr>
          <w:spacing w:val="27"/>
          <w:sz w:val="26"/>
        </w:rPr>
        <w:t>  </w:t>
      </w:r>
      <w:r>
        <w:rPr>
          <w:i/>
          <w:spacing w:val="-10"/>
          <w:sz w:val="26"/>
        </w:rPr>
        <w:t>(</w:t>
      </w:r>
      <w:r>
        <w:rPr>
          <w:i/>
          <w:sz w:val="26"/>
        </w:rPr>
        <w:tab/>
        <w:t>L</w:t>
      </w:r>
      <w:r>
        <w:rPr>
          <w:i/>
          <w:spacing w:val="17"/>
          <w:sz w:val="26"/>
        </w:rPr>
        <w:t> </w:t>
      </w:r>
      <w:r>
        <w:rPr>
          <w:i/>
          <w:sz w:val="26"/>
        </w:rPr>
        <w:t>n</w:t>
      </w:r>
      <w:r>
        <w:rPr>
          <w:i/>
          <w:spacing w:val="-1"/>
          <w:sz w:val="26"/>
        </w:rPr>
        <w:t> </w:t>
      </w:r>
      <w:r>
        <w:rPr>
          <w:sz w:val="26"/>
        </w:rPr>
        <w:t>/</w:t>
      </w:r>
      <w:r>
        <w:rPr>
          <w:spacing w:val="23"/>
          <w:sz w:val="26"/>
        </w:rPr>
        <w:t> </w:t>
      </w:r>
      <w:r>
        <w:rPr>
          <w:sz w:val="26"/>
        </w:rPr>
        <w:t>/</w:t>
      </w:r>
      <w:r>
        <w:rPr>
          <w:spacing w:val="22"/>
          <w:sz w:val="26"/>
        </w:rPr>
        <w:t> </w:t>
      </w:r>
      <w:r>
        <w:rPr>
          <w:sz w:val="26"/>
        </w:rPr>
        <w:t>/</w:t>
      </w:r>
      <w:r>
        <w:rPr>
          <w:spacing w:val="24"/>
          <w:sz w:val="26"/>
        </w:rPr>
        <w:t> </w:t>
      </w:r>
      <w:r>
        <w:rPr>
          <w:sz w:val="26"/>
        </w:rPr>
        <w:t>/</w:t>
      </w:r>
      <w:r>
        <w:rPr>
          <w:spacing w:val="21"/>
          <w:sz w:val="26"/>
        </w:rPr>
        <w:t> </w:t>
      </w:r>
      <w:r>
        <w:rPr>
          <w:sz w:val="26"/>
        </w:rPr>
        <w:t>/</w:t>
      </w:r>
      <w:r>
        <w:rPr>
          <w:spacing w:val="22"/>
          <w:sz w:val="26"/>
        </w:rPr>
        <w:t> </w:t>
      </w:r>
      <w:r>
        <w:rPr>
          <w:sz w:val="26"/>
        </w:rPr>
        <w:t>/</w:t>
      </w:r>
      <w:r>
        <w:rPr>
          <w:spacing w:val="22"/>
          <w:sz w:val="26"/>
        </w:rPr>
        <w:t> </w:t>
      </w:r>
      <w:r>
        <w:rPr>
          <w:sz w:val="26"/>
        </w:rPr>
        <w:t>/</w:t>
      </w:r>
      <w:r>
        <w:rPr>
          <w:spacing w:val="-29"/>
          <w:sz w:val="26"/>
        </w:rPr>
        <w:t> </w:t>
      </w:r>
      <w:r>
        <w:rPr>
          <w:sz w:val="26"/>
        </w:rPr>
        <w:t>-</w:t>
      </w:r>
      <w:r>
        <w:rPr>
          <w:spacing w:val="-18"/>
          <w:sz w:val="26"/>
        </w:rPr>
        <w:t> </w:t>
      </w:r>
      <w:r>
        <w:rPr>
          <w:sz w:val="26"/>
        </w:rPr>
        <w:t>7</w:t>
      </w:r>
      <w:r>
        <w:rPr>
          <w:spacing w:val="73"/>
          <w:sz w:val="26"/>
        </w:rPr>
        <w:t> </w:t>
      </w:r>
      <w:r>
        <w:rPr>
          <w:sz w:val="26"/>
        </w:rPr>
        <w:t>О.А.</w:t>
      </w:r>
      <w:r>
        <w:rPr>
          <w:spacing w:val="10"/>
          <w:sz w:val="26"/>
        </w:rPr>
        <w:t> </w:t>
      </w:r>
      <w:r>
        <w:rPr>
          <w:spacing w:val="7"/>
          <w:sz w:val="26"/>
        </w:rPr>
        <w:t>Медведев</w:t>
      </w:r>
    </w:p>
    <w:p>
      <w:pPr>
        <w:pStyle w:val="BodyText"/>
        <w:rPr>
          <w:sz w:val="26"/>
        </w:rPr>
      </w:pPr>
    </w:p>
    <w:p>
      <w:pPr>
        <w:pStyle w:val="BodyText"/>
        <w:rPr>
          <w:sz w:val="26"/>
        </w:rPr>
      </w:pPr>
    </w:p>
    <w:p>
      <w:pPr>
        <w:pStyle w:val="BodyText"/>
        <w:spacing w:before="71"/>
        <w:rPr>
          <w:sz w:val="26"/>
        </w:rPr>
      </w:pPr>
    </w:p>
    <w:p>
      <w:pPr>
        <w:tabs>
          <w:tab w:pos="6766" w:val="left" w:leader="none"/>
          <w:tab w:pos="7492" w:val="left" w:leader="none"/>
        </w:tabs>
        <w:spacing w:line="256" w:lineRule="auto" w:before="0"/>
        <w:ind w:left="129" w:right="2046" w:firstLine="5"/>
        <w:jc w:val="left"/>
        <w:rPr>
          <w:i/>
          <w:sz w:val="26"/>
        </w:rPr>
      </w:pPr>
      <w:r>
        <w:rPr>
          <w:sz w:val="26"/>
        </w:rPr>
        <w:t>Заместитель руководителя </w:t>
      </w:r>
      <w:r>
        <w:rPr>
          <w:spacing w:val="9"/>
          <w:sz w:val="26"/>
        </w:rPr>
        <w:t>управления </w:t>
      </w:r>
      <w:r>
        <w:rPr>
          <w:sz w:val="26"/>
        </w:rPr>
        <w:t>финансов</w:t>
        <w:tab/>
        <w:tab/>
      </w:r>
      <w:r>
        <w:rPr>
          <w:spacing w:val="-10"/>
          <w:sz w:val="26"/>
        </w:rPr>
        <w:t>/ </w:t>
      </w:r>
      <w:r>
        <w:rPr>
          <w:sz w:val="26"/>
        </w:rPr>
        <w:t>и</w:t>
      </w:r>
      <w:r>
        <w:rPr>
          <w:spacing w:val="68"/>
          <w:sz w:val="26"/>
        </w:rPr>
        <w:t> </w:t>
      </w:r>
      <w:r>
        <w:rPr>
          <w:spacing w:val="9"/>
          <w:sz w:val="26"/>
        </w:rPr>
        <w:t>налоговой</w:t>
      </w:r>
      <w:r>
        <w:rPr>
          <w:spacing w:val="60"/>
          <w:sz w:val="26"/>
        </w:rPr>
        <w:t> </w:t>
      </w:r>
      <w:r>
        <w:rPr>
          <w:sz w:val="26"/>
        </w:rPr>
        <w:t>политики</w:t>
      </w:r>
      <w:r>
        <w:rPr>
          <w:spacing w:val="52"/>
          <w:sz w:val="26"/>
        </w:rPr>
        <w:t> </w:t>
      </w:r>
      <w:r>
        <w:rPr>
          <w:sz w:val="26"/>
        </w:rPr>
        <w:t>-</w:t>
      </w:r>
      <w:r>
        <w:rPr>
          <w:spacing w:val="32"/>
          <w:sz w:val="26"/>
        </w:rPr>
        <w:t>  </w:t>
      </w:r>
      <w:r>
        <w:rPr>
          <w:sz w:val="26"/>
        </w:rPr>
        <w:t>начальник</w:t>
      </w:r>
      <w:r>
        <w:rPr>
          <w:spacing w:val="64"/>
          <w:sz w:val="26"/>
        </w:rPr>
        <w:t> </w:t>
      </w:r>
      <w:r>
        <w:rPr>
          <w:spacing w:val="-2"/>
          <w:sz w:val="26"/>
        </w:rPr>
        <w:t>бюджетного</w:t>
      </w:r>
      <w:r>
        <w:rPr>
          <w:sz w:val="26"/>
        </w:rPr>
        <w:tab/>
      </w:r>
      <w:r>
        <w:rPr>
          <w:i/>
          <w:sz w:val="26"/>
        </w:rPr>
        <w:t>Л</w:t>
      </w:r>
      <w:r>
        <w:rPr>
          <w:i/>
          <w:spacing w:val="49"/>
          <w:sz w:val="26"/>
        </w:rPr>
        <w:t> </w:t>
      </w:r>
      <w:r>
        <w:rPr>
          <w:i/>
          <w:sz w:val="26"/>
        </w:rPr>
        <w:t>ш</w:t>
      </w:r>
      <w:r>
        <w:rPr>
          <w:i/>
          <w:spacing w:val="73"/>
          <w:sz w:val="26"/>
        </w:rPr>
        <w:t> </w:t>
      </w:r>
      <w:r>
        <w:rPr>
          <w:i/>
          <w:spacing w:val="-10"/>
          <w:sz w:val="26"/>
        </w:rPr>
        <w:t>Г</w:t>
      </w:r>
    </w:p>
    <w:p>
      <w:pPr>
        <w:tabs>
          <w:tab w:pos="8298" w:val="left" w:leader="none"/>
        </w:tabs>
        <w:spacing w:line="288" w:lineRule="exact" w:before="0"/>
        <w:ind w:left="133" w:right="0" w:firstLine="0"/>
        <w:jc w:val="left"/>
        <w:rPr>
          <w:sz w:val="26"/>
        </w:rPr>
      </w:pPr>
      <w:r>
        <w:rPr>
          <w:spacing w:val="-2"/>
          <w:sz w:val="26"/>
        </w:rPr>
        <w:t>отдела</w:t>
      </w:r>
      <w:r>
        <w:rPr>
          <w:sz w:val="26"/>
        </w:rPr>
        <w:tab/>
      </w:r>
      <w:r>
        <w:rPr>
          <w:spacing w:val="-2"/>
          <w:sz w:val="26"/>
        </w:rPr>
        <w:t>Жученко</w:t>
      </w:r>
    </w:p>
    <w:p>
      <w:pPr>
        <w:pStyle w:val="BodyText"/>
        <w:rPr>
          <w:sz w:val="26"/>
        </w:rPr>
      </w:pPr>
    </w:p>
    <w:p>
      <w:pPr>
        <w:pStyle w:val="BodyText"/>
        <w:rPr>
          <w:sz w:val="26"/>
        </w:rPr>
      </w:pPr>
    </w:p>
    <w:p>
      <w:pPr>
        <w:pStyle w:val="BodyText"/>
        <w:spacing w:before="90"/>
        <w:rPr>
          <w:sz w:val="26"/>
        </w:rPr>
      </w:pPr>
    </w:p>
    <w:p>
      <w:pPr>
        <w:spacing w:line="254" w:lineRule="auto" w:before="0"/>
        <w:ind w:left="119" w:right="3507" w:firstLine="15"/>
        <w:jc w:val="both"/>
        <w:rPr>
          <w:sz w:val="26"/>
        </w:rPr>
      </w:pPr>
      <w:r>
        <w:rPr>
          <w:sz w:val="26"/>
        </w:rPr>
        <w:t>Заместитель главы администрации Яковлевского городского округа по </w:t>
      </w:r>
      <w:r>
        <w:rPr>
          <w:spacing w:val="10"/>
          <w:sz w:val="26"/>
        </w:rPr>
        <w:t>ЖКХ</w:t>
      </w:r>
      <w:r>
        <w:rPr>
          <w:spacing w:val="10"/>
          <w:sz w:val="26"/>
        </w:rPr>
        <w:t> </w:t>
      </w:r>
      <w:r>
        <w:rPr>
          <w:sz w:val="26"/>
        </w:rPr>
        <w:t>и благоустройству - </w:t>
      </w:r>
      <w:r>
        <w:rPr>
          <w:spacing w:val="10"/>
          <w:sz w:val="26"/>
        </w:rPr>
        <w:t>руководитель</w:t>
      </w:r>
      <w:r>
        <w:rPr>
          <w:spacing w:val="61"/>
          <w:w w:val="150"/>
          <w:sz w:val="26"/>
        </w:rPr>
        <w:t>   </w:t>
      </w:r>
      <w:r>
        <w:rPr>
          <w:sz w:val="26"/>
        </w:rPr>
        <w:t>управления</w:t>
      </w:r>
      <w:r>
        <w:rPr>
          <w:spacing w:val="62"/>
          <w:w w:val="150"/>
          <w:sz w:val="26"/>
        </w:rPr>
        <w:t>   </w:t>
      </w:r>
      <w:r>
        <w:rPr>
          <w:sz w:val="26"/>
        </w:rPr>
        <w:t>по</w:t>
      </w:r>
      <w:r>
        <w:rPr>
          <w:spacing w:val="61"/>
          <w:w w:val="150"/>
          <w:sz w:val="26"/>
        </w:rPr>
        <w:t>   </w:t>
      </w:r>
      <w:r>
        <w:rPr>
          <w:spacing w:val="-2"/>
          <w:sz w:val="26"/>
        </w:rPr>
        <w:t>реализации</w:t>
      </w:r>
    </w:p>
    <w:p>
      <w:pPr>
        <w:spacing w:after="0" w:line="254" w:lineRule="auto"/>
        <w:jc w:val="both"/>
        <w:rPr>
          <w:sz w:val="26"/>
        </w:rPr>
        <w:sectPr>
          <w:pgSz w:w="12180" w:h="17030"/>
          <w:pgMar w:top="1240" w:bottom="280" w:left="1580" w:right="980"/>
        </w:sectPr>
      </w:pPr>
    </w:p>
    <w:p>
      <w:pPr>
        <w:tabs>
          <w:tab w:pos="2207" w:val="left" w:leader="none"/>
          <w:tab w:pos="4107" w:val="left" w:leader="none"/>
        </w:tabs>
        <w:spacing w:line="254" w:lineRule="auto" w:before="5"/>
        <w:ind w:left="124" w:right="38" w:firstLine="0"/>
        <w:jc w:val="left"/>
        <w:rPr>
          <w:sz w:val="26"/>
        </w:rPr>
      </w:pPr>
      <w:r>
        <w:rPr>
          <w:spacing w:val="10"/>
          <w:sz w:val="26"/>
        </w:rPr>
        <w:t>жилищных</w:t>
      </w:r>
      <w:r>
        <w:rPr>
          <w:sz w:val="26"/>
        </w:rPr>
        <w:tab/>
      </w:r>
      <w:r>
        <w:rPr>
          <w:spacing w:val="-2"/>
          <w:sz w:val="26"/>
        </w:rPr>
        <w:t>программ</w:t>
      </w:r>
      <w:r>
        <w:rPr>
          <w:sz w:val="26"/>
        </w:rPr>
        <w:tab/>
      </w:r>
      <w:r>
        <w:rPr>
          <w:spacing w:val="-10"/>
          <w:sz w:val="26"/>
        </w:rPr>
        <w:t>и </w:t>
      </w:r>
      <w:r>
        <w:rPr>
          <w:spacing w:val="7"/>
          <w:sz w:val="26"/>
        </w:rPr>
        <w:t>жизнеобеспечения</w:t>
      </w:r>
    </w:p>
    <w:p>
      <w:pPr>
        <w:spacing w:line="240" w:lineRule="auto" w:before="18"/>
        <w:rPr>
          <w:sz w:val="26"/>
        </w:rPr>
      </w:pPr>
      <w:r>
        <w:rPr/>
        <w:br w:type="column"/>
      </w:r>
      <w:r>
        <w:rPr>
          <w:sz w:val="26"/>
        </w:rPr>
      </w:r>
    </w:p>
    <w:p>
      <w:pPr>
        <w:spacing w:before="0"/>
        <w:ind w:left="123" w:right="0" w:firstLine="0"/>
        <w:jc w:val="left"/>
        <w:rPr>
          <w:sz w:val="26"/>
        </w:rPr>
      </w:pPr>
      <w:r>
        <w:rPr>
          <w:sz w:val="26"/>
        </w:rPr>
        <w:t>В.В.</w:t>
      </w:r>
      <w:r>
        <w:rPr>
          <w:spacing w:val="50"/>
          <w:sz w:val="26"/>
        </w:rPr>
        <w:t> </w:t>
      </w:r>
      <w:r>
        <w:rPr>
          <w:spacing w:val="-2"/>
          <w:sz w:val="26"/>
        </w:rPr>
        <w:t>Голубцов</w:t>
      </w:r>
    </w:p>
    <w:p>
      <w:pPr>
        <w:spacing w:after="0"/>
        <w:jc w:val="left"/>
        <w:rPr>
          <w:sz w:val="26"/>
        </w:rPr>
        <w:sectPr>
          <w:type w:val="continuous"/>
          <w:pgSz w:w="12180" w:h="17030"/>
          <w:pgMar w:top="1940" w:bottom="280" w:left="1580" w:right="980"/>
          <w:cols w:num="2" w:equalWidth="0">
            <w:col w:w="4287" w:space="3186"/>
            <w:col w:w="2147"/>
          </w:cols>
        </w:sectPr>
      </w:pPr>
    </w:p>
    <w:p>
      <w:pPr>
        <w:pStyle w:val="BodyText"/>
        <w:rPr>
          <w:sz w:val="26"/>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729855" cy="1080833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729855" cy="10808335"/>
                          <a:chExt cx="7729855" cy="10808335"/>
                        </a:xfrm>
                      </wpg:grpSpPr>
                      <pic:pic>
                        <pic:nvPicPr>
                          <pic:cNvPr id="6" name="Image 6"/>
                          <pic:cNvPicPr/>
                        </pic:nvPicPr>
                        <pic:blipFill>
                          <a:blip r:embed="rId9" cstate="print"/>
                          <a:stretch>
                            <a:fillRect/>
                          </a:stretch>
                        </pic:blipFill>
                        <pic:spPr>
                          <a:xfrm>
                            <a:off x="0" y="0"/>
                            <a:ext cx="7729855" cy="10808334"/>
                          </a:xfrm>
                          <a:prstGeom prst="rect">
                            <a:avLst/>
                          </a:prstGeom>
                        </pic:spPr>
                      </pic:pic>
                      <pic:pic>
                        <pic:nvPicPr>
                          <pic:cNvPr id="7" name="Image 7"/>
                          <pic:cNvPicPr/>
                        </pic:nvPicPr>
                        <pic:blipFill>
                          <a:blip r:embed="rId10" cstate="print"/>
                          <a:stretch>
                            <a:fillRect/>
                          </a:stretch>
                        </pic:blipFill>
                        <pic:spPr>
                          <a:xfrm>
                            <a:off x="4178934" y="6671944"/>
                            <a:ext cx="1277112" cy="810768"/>
                          </a:xfrm>
                          <a:prstGeom prst="rect">
                            <a:avLst/>
                          </a:prstGeom>
                        </pic:spPr>
                      </pic:pic>
                      <pic:pic>
                        <pic:nvPicPr>
                          <pic:cNvPr id="8" name="Image 8"/>
                          <pic:cNvPicPr/>
                        </pic:nvPicPr>
                        <pic:blipFill>
                          <a:blip r:embed="rId11" cstate="print"/>
                          <a:stretch>
                            <a:fillRect/>
                          </a:stretch>
                        </pic:blipFill>
                        <pic:spPr>
                          <a:xfrm>
                            <a:off x="2941320" y="7760334"/>
                            <a:ext cx="1286256" cy="329184"/>
                          </a:xfrm>
                          <a:prstGeom prst="rect">
                            <a:avLst/>
                          </a:prstGeom>
                        </pic:spPr>
                      </pic:pic>
                      <pic:pic>
                        <pic:nvPicPr>
                          <pic:cNvPr id="9" name="Image 9"/>
                          <pic:cNvPicPr/>
                        </pic:nvPicPr>
                        <pic:blipFill>
                          <a:blip r:embed="rId12" cstate="print"/>
                          <a:stretch>
                            <a:fillRect/>
                          </a:stretch>
                        </pic:blipFill>
                        <pic:spPr>
                          <a:xfrm>
                            <a:off x="5455920" y="7559039"/>
                            <a:ext cx="1676400" cy="515112"/>
                          </a:xfrm>
                          <a:prstGeom prst="rect">
                            <a:avLst/>
                          </a:prstGeom>
                        </pic:spPr>
                      </pic:pic>
                    </wpg:wgp>
                  </a:graphicData>
                </a:graphic>
              </wp:anchor>
            </w:drawing>
          </mc:Choice>
          <mc:Fallback>
            <w:pict>
              <v:group style="position:absolute;margin-left:0pt;margin-top:0pt;width:608.65pt;height:851.05pt;mso-position-horizontal-relative:page;mso-position-vertical-relative:page;z-index:15730688" id="docshapegroup1" coordorigin="0,0" coordsize="12173,17021">
                <v:shape style="position:absolute;left:0;top:0;width:12173;height:17021" type="#_x0000_t75" id="docshape2" stroked="false">
                  <v:imagedata r:id="rId9" o:title=""/>
                </v:shape>
                <v:shape style="position:absolute;left:6581;top:10507;width:2012;height:1277" type="#_x0000_t75" id="docshape3" stroked="false">
                  <v:imagedata r:id="rId10" o:title=""/>
                </v:shape>
                <v:shape style="position:absolute;left:4632;top:12221;width:2026;height:519" type="#_x0000_t75" id="docshape4" stroked="false">
                  <v:imagedata r:id="rId11" o:title=""/>
                </v:shape>
                <v:shape style="position:absolute;left:8592;top:11904;width:2640;height:812" type="#_x0000_t75" id="docshape5" stroked="false">
                  <v:imagedata r:id="rId12" o:title=""/>
                </v:shape>
                <w10:wrap type="none"/>
              </v:group>
            </w:pict>
          </mc:Fallback>
        </mc:AlternateContent>
      </w:r>
    </w:p>
    <w:p>
      <w:pPr>
        <w:pStyle w:val="BodyText"/>
        <w:spacing w:before="45"/>
        <w:rPr>
          <w:sz w:val="26"/>
        </w:rPr>
      </w:pPr>
    </w:p>
    <w:p>
      <w:pPr>
        <w:spacing w:line="249" w:lineRule="auto" w:before="0"/>
        <w:ind w:left="119" w:right="6077" w:firstLine="0"/>
        <w:jc w:val="left"/>
        <w:rPr>
          <w:sz w:val="26"/>
        </w:rPr>
      </w:pPr>
      <w:r>
        <w:rPr>
          <w:spacing w:val="7"/>
          <w:sz w:val="26"/>
        </w:rPr>
        <w:t>Представитель </w:t>
      </w:r>
      <w:r>
        <w:rPr>
          <w:spacing w:val="9"/>
          <w:sz w:val="26"/>
        </w:rPr>
        <w:t>инициативной </w:t>
      </w:r>
      <w:r>
        <w:rPr>
          <w:sz w:val="26"/>
        </w:rPr>
        <w:t>группы</w:t>
      </w:r>
    </w:p>
    <w:p>
      <w:pPr>
        <w:pStyle w:val="BodyText"/>
        <w:rPr>
          <w:sz w:val="26"/>
        </w:rPr>
      </w:pPr>
    </w:p>
    <w:p>
      <w:pPr>
        <w:pStyle w:val="BodyText"/>
        <w:rPr>
          <w:sz w:val="26"/>
        </w:rPr>
      </w:pPr>
    </w:p>
    <w:p>
      <w:pPr>
        <w:pStyle w:val="BodyText"/>
        <w:rPr>
          <w:sz w:val="26"/>
        </w:rPr>
      </w:pPr>
    </w:p>
    <w:p>
      <w:pPr>
        <w:pStyle w:val="BodyText"/>
        <w:spacing w:before="292"/>
        <w:rPr>
          <w:sz w:val="26"/>
        </w:rPr>
      </w:pPr>
    </w:p>
    <w:p>
      <w:pPr>
        <w:tabs>
          <w:tab w:pos="1808" w:val="left" w:leader="none"/>
          <w:tab w:pos="3200" w:val="left" w:leader="none"/>
        </w:tabs>
        <w:spacing w:before="0"/>
        <w:ind w:left="114" w:right="0" w:firstLine="0"/>
        <w:jc w:val="left"/>
        <w:rPr>
          <w:sz w:val="26"/>
        </w:rPr>
      </w:pPr>
      <w:r>
        <w:rPr>
          <w:sz w:val="26"/>
        </w:rPr>
        <w:t>Дата</w:t>
      </w:r>
      <w:r>
        <w:rPr>
          <w:spacing w:val="33"/>
          <w:sz w:val="26"/>
        </w:rPr>
        <w:t> </w:t>
      </w:r>
      <w:r>
        <w:rPr>
          <w:i/>
          <w:spacing w:val="14"/>
          <w:sz w:val="38"/>
        </w:rPr>
        <w:t>«15</w:t>
      </w:r>
      <w:r>
        <w:rPr>
          <w:i/>
          <w:spacing w:val="9"/>
          <w:sz w:val="38"/>
        </w:rPr>
        <w:t> </w:t>
      </w:r>
      <w:r>
        <w:rPr>
          <w:spacing w:val="-10"/>
          <w:sz w:val="26"/>
        </w:rPr>
        <w:t>»</w:t>
      </w:r>
      <w:r>
        <w:rPr>
          <w:sz w:val="26"/>
        </w:rPr>
        <w:tab/>
      </w:r>
      <w:r>
        <w:rPr>
          <w:i/>
          <w:sz w:val="26"/>
        </w:rPr>
        <w:t>U</w:t>
      </w:r>
      <w:r>
        <w:rPr>
          <w:i/>
          <w:spacing w:val="-26"/>
          <w:sz w:val="26"/>
        </w:rPr>
        <w:t> </w:t>
      </w:r>
      <w:r>
        <w:rPr>
          <w:i/>
          <w:sz w:val="26"/>
        </w:rPr>
        <w:t>M</w:t>
      </w:r>
      <w:r>
        <w:rPr>
          <w:i/>
          <w:spacing w:val="-17"/>
          <w:sz w:val="26"/>
        </w:rPr>
        <w:t> </w:t>
      </w:r>
      <w:r>
        <w:rPr>
          <w:i/>
          <w:sz w:val="26"/>
        </w:rPr>
        <w:t>H</w:t>
      </w:r>
      <w:r>
        <w:rPr>
          <w:i/>
          <w:spacing w:val="-24"/>
          <w:sz w:val="26"/>
        </w:rPr>
        <w:t> </w:t>
      </w:r>
      <w:r>
        <w:rPr>
          <w:i/>
          <w:sz w:val="26"/>
        </w:rPr>
        <w:t>b</w:t>
      </w:r>
      <w:r>
        <w:rPr>
          <w:i/>
          <w:spacing w:val="-40"/>
          <w:sz w:val="26"/>
        </w:rPr>
        <w:t> </w:t>
      </w:r>
      <w:r>
        <w:rPr>
          <w:i/>
          <w:spacing w:val="-10"/>
          <w:sz w:val="26"/>
        </w:rPr>
        <w:t>X</w:t>
      </w:r>
      <w:r>
        <w:rPr>
          <w:i/>
          <w:sz w:val="26"/>
        </w:rPr>
        <w:tab/>
      </w:r>
      <w:r>
        <w:rPr>
          <w:sz w:val="26"/>
        </w:rPr>
        <w:t>202</w:t>
      </w:r>
      <w:r>
        <w:rPr>
          <w:spacing w:val="10"/>
          <w:sz w:val="26"/>
        </w:rPr>
        <w:t> </w:t>
      </w:r>
      <w:r>
        <w:rPr>
          <w:sz w:val="36"/>
        </w:rPr>
        <w:t>3</w:t>
      </w:r>
      <w:r>
        <w:rPr>
          <w:spacing w:val="38"/>
          <w:sz w:val="36"/>
        </w:rPr>
        <w:t> </w:t>
      </w:r>
      <w:r>
        <w:rPr>
          <w:spacing w:val="-5"/>
          <w:sz w:val="26"/>
        </w:rPr>
        <w:t>г.</w:t>
      </w:r>
    </w:p>
    <w:p>
      <w:pPr>
        <w:spacing w:after="0"/>
        <w:jc w:val="left"/>
        <w:rPr>
          <w:sz w:val="26"/>
        </w:rPr>
        <w:sectPr>
          <w:type w:val="continuous"/>
          <w:pgSz w:w="12180" w:h="17030"/>
          <w:pgMar w:top="1940" w:bottom="280" w:left="1580" w:right="980"/>
        </w:sectPr>
      </w:pPr>
    </w:p>
    <w:p>
      <w:pPr>
        <w:spacing w:before="61"/>
        <w:ind w:left="3186" w:right="0" w:firstLine="0"/>
        <w:jc w:val="left"/>
        <w:rPr>
          <w:b/>
          <w:i/>
          <w:sz w:val="20"/>
        </w:rPr>
      </w:pPr>
      <w:r>
        <w:rPr/>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662544" cy="1075944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7662544" cy="10759440"/>
                    </a:xfrm>
                    <a:prstGeom prst="rect">
                      <a:avLst/>
                    </a:prstGeom>
                  </pic:spPr>
                </pic:pic>
              </a:graphicData>
            </a:graphic>
          </wp:anchor>
        </w:drawing>
      </w:r>
      <w:r>
        <w:rPr>
          <w:b/>
          <w:spacing w:val="10"/>
          <w:position w:val="-1"/>
          <w:sz w:val="22"/>
        </w:rPr>
        <w:t>МУЕ</w:t>
      </w:r>
      <w:r>
        <w:rPr>
          <w:b/>
          <w:spacing w:val="10"/>
          <w:position w:val="-3"/>
          <w:sz w:val="26"/>
        </w:rPr>
        <w:t>MUM</w:t>
      </w:r>
      <w:r>
        <w:rPr>
          <w:b/>
          <w:spacing w:val="-31"/>
          <w:position w:val="-3"/>
          <w:sz w:val="26"/>
        </w:rPr>
        <w:t> </w:t>
      </w:r>
      <w:r>
        <w:rPr>
          <w:b/>
          <w:sz w:val="22"/>
        </w:rPr>
        <w:t>[АЛЬНЫЙ</w:t>
      </w:r>
      <w:r>
        <w:rPr>
          <w:b/>
          <w:spacing w:val="15"/>
          <w:sz w:val="22"/>
        </w:rPr>
        <w:t> </w:t>
      </w:r>
      <w:r>
        <w:rPr>
          <w:b/>
          <w:spacing w:val="10"/>
          <w:sz w:val="22"/>
        </w:rPr>
        <w:t>КОНТРАКТ</w:t>
      </w:r>
      <w:r>
        <w:rPr>
          <w:b/>
          <w:spacing w:val="21"/>
          <w:sz w:val="22"/>
        </w:rPr>
        <w:t> </w:t>
      </w:r>
      <w:r>
        <w:rPr>
          <w:b/>
          <w:sz w:val="22"/>
        </w:rPr>
        <w:t>№</w:t>
      </w:r>
      <w:r>
        <w:rPr>
          <w:b/>
          <w:spacing w:val="30"/>
          <w:sz w:val="22"/>
        </w:rPr>
        <w:t> </w:t>
      </w:r>
      <w:r>
        <w:rPr>
          <w:b/>
          <w:i/>
          <w:sz w:val="20"/>
        </w:rPr>
        <w:t>Я</w:t>
      </w:r>
      <w:r>
        <w:rPr>
          <w:b/>
          <w:i/>
          <w:spacing w:val="24"/>
          <w:sz w:val="20"/>
        </w:rPr>
        <w:t> </w:t>
      </w:r>
      <w:r>
        <w:rPr>
          <w:b/>
          <w:i/>
          <w:sz w:val="20"/>
        </w:rPr>
        <w:t>Р</w:t>
      </w:r>
      <w:r>
        <w:rPr>
          <w:b/>
          <w:i/>
          <w:spacing w:val="15"/>
          <w:sz w:val="20"/>
        </w:rPr>
        <w:t> </w:t>
      </w:r>
      <w:r>
        <w:rPr>
          <w:b/>
          <w:i/>
          <w:sz w:val="20"/>
        </w:rPr>
        <w:t>1</w:t>
      </w:r>
      <w:r>
        <w:rPr>
          <w:b/>
          <w:i/>
          <w:spacing w:val="59"/>
          <w:sz w:val="20"/>
        </w:rPr>
        <w:t> </w:t>
      </w:r>
      <w:r>
        <w:rPr>
          <w:b/>
          <w:sz w:val="22"/>
        </w:rPr>
        <w:t>3</w:t>
      </w:r>
      <w:r>
        <w:rPr>
          <w:b/>
          <w:spacing w:val="-24"/>
          <w:sz w:val="22"/>
        </w:rPr>
        <w:t> </w:t>
      </w:r>
      <w:r>
        <w:rPr>
          <w:b/>
          <w:sz w:val="22"/>
        </w:rPr>
        <w:t>-</w:t>
      </w:r>
      <w:r>
        <w:rPr>
          <w:b/>
          <w:spacing w:val="56"/>
          <w:sz w:val="22"/>
        </w:rPr>
        <w:t> </w:t>
      </w:r>
      <w:r>
        <w:rPr>
          <w:b/>
          <w:i/>
          <w:sz w:val="20"/>
        </w:rPr>
        <w:t>9</w:t>
      </w:r>
      <w:r>
        <w:rPr>
          <w:b/>
          <w:i/>
          <w:spacing w:val="71"/>
          <w:sz w:val="20"/>
        </w:rPr>
        <w:t> </w:t>
      </w:r>
      <w:r>
        <w:rPr>
          <w:b/>
          <w:i/>
          <w:sz w:val="20"/>
        </w:rPr>
        <w:t>Т</w:t>
      </w:r>
      <w:r>
        <w:rPr>
          <w:b/>
          <w:i/>
          <w:spacing w:val="30"/>
          <w:sz w:val="20"/>
        </w:rPr>
        <w:t> </w:t>
      </w:r>
      <w:r>
        <w:rPr>
          <w:b/>
          <w:i/>
          <w:sz w:val="20"/>
        </w:rPr>
        <w:t>1</w:t>
      </w:r>
      <w:r>
        <w:rPr>
          <w:b/>
          <w:i/>
          <w:spacing w:val="17"/>
          <w:sz w:val="20"/>
        </w:rPr>
        <w:t> </w:t>
      </w:r>
      <w:r>
        <w:rPr>
          <w:b/>
          <w:i/>
          <w:sz w:val="20"/>
        </w:rPr>
        <w:t>3</w:t>
      </w:r>
      <w:r>
        <w:rPr>
          <w:b/>
          <w:i/>
          <w:spacing w:val="47"/>
          <w:sz w:val="20"/>
        </w:rPr>
        <w:t> </w:t>
      </w:r>
      <w:r>
        <w:rPr>
          <w:b/>
          <w:i/>
          <w:sz w:val="20"/>
        </w:rPr>
        <w:t>3</w:t>
      </w:r>
      <w:r>
        <w:rPr>
          <w:b/>
          <w:i/>
          <w:spacing w:val="64"/>
          <w:w w:val="150"/>
          <w:sz w:val="20"/>
        </w:rPr>
        <w:t> </w:t>
      </w:r>
      <w:r>
        <w:rPr>
          <w:b/>
          <w:i/>
          <w:spacing w:val="6"/>
          <w:sz w:val="20"/>
        </w:rPr>
        <w:t>Я-</w:t>
      </w:r>
    </w:p>
    <w:p>
      <w:pPr>
        <w:spacing w:line="254" w:lineRule="auto" w:before="2"/>
        <w:ind w:left="3267" w:right="277" w:hanging="1886"/>
        <w:jc w:val="left"/>
        <w:rPr>
          <w:b/>
          <w:sz w:val="22"/>
        </w:rPr>
      </w:pPr>
      <w:r>
        <w:rPr>
          <w:b/>
          <w:sz w:val="22"/>
        </w:rPr>
        <w:t>на</w:t>
      </w:r>
      <w:r>
        <w:rPr>
          <w:b/>
          <w:spacing w:val="40"/>
          <w:sz w:val="22"/>
        </w:rPr>
        <w:t> </w:t>
      </w:r>
      <w:r>
        <w:rPr>
          <w:b/>
          <w:spacing w:val="10"/>
          <w:sz w:val="22"/>
        </w:rPr>
        <w:t>выполнение </w:t>
      </w:r>
      <w:r>
        <w:rPr>
          <w:b/>
          <w:sz w:val="22"/>
        </w:rPr>
        <w:t>работ</w:t>
      </w:r>
      <w:r>
        <w:rPr>
          <w:b/>
          <w:spacing w:val="40"/>
          <w:sz w:val="22"/>
        </w:rPr>
        <w:t> </w:t>
      </w:r>
      <w:r>
        <w:rPr>
          <w:b/>
          <w:sz w:val="22"/>
        </w:rPr>
        <w:t>но</w:t>
      </w:r>
      <w:r>
        <w:rPr>
          <w:b/>
          <w:spacing w:val="40"/>
          <w:sz w:val="22"/>
        </w:rPr>
        <w:t> </w:t>
      </w:r>
      <w:r>
        <w:rPr>
          <w:b/>
          <w:sz w:val="22"/>
        </w:rPr>
        <w:t>объекту:</w:t>
      </w:r>
      <w:r>
        <w:rPr>
          <w:b/>
          <w:spacing w:val="40"/>
          <w:sz w:val="22"/>
        </w:rPr>
        <w:t> </w:t>
      </w:r>
      <w:r>
        <w:rPr>
          <w:b/>
          <w:sz w:val="22"/>
        </w:rPr>
        <w:t>Благоустройство</w:t>
      </w:r>
      <w:r>
        <w:rPr>
          <w:b/>
          <w:spacing w:val="40"/>
          <w:sz w:val="22"/>
        </w:rPr>
        <w:t> </w:t>
      </w:r>
      <w:r>
        <w:rPr>
          <w:b/>
          <w:spacing w:val="10"/>
          <w:sz w:val="22"/>
        </w:rPr>
        <w:t>колодца </w:t>
      </w:r>
      <w:r>
        <w:rPr>
          <w:b/>
          <w:spacing w:val="9"/>
          <w:sz w:val="22"/>
        </w:rPr>
        <w:t>ул.</w:t>
      </w:r>
      <w:r>
        <w:rPr>
          <w:b/>
          <w:spacing w:val="40"/>
          <w:sz w:val="22"/>
        </w:rPr>
        <w:t> </w:t>
      </w:r>
      <w:r>
        <w:rPr>
          <w:b/>
          <w:sz w:val="22"/>
        </w:rPr>
        <w:t>Садовая (вблизи </w:t>
      </w:r>
      <w:r>
        <w:rPr>
          <w:b/>
          <w:spacing w:val="9"/>
          <w:sz w:val="22"/>
        </w:rPr>
        <w:t>дома </w:t>
      </w:r>
      <w:r>
        <w:rPr>
          <w:b/>
          <w:sz w:val="22"/>
        </w:rPr>
        <w:t>№</w:t>
      </w:r>
      <w:r>
        <w:rPr>
          <w:b/>
          <w:spacing w:val="-5"/>
          <w:sz w:val="22"/>
        </w:rPr>
        <w:t> </w:t>
      </w:r>
      <w:r>
        <w:rPr>
          <w:b/>
          <w:sz w:val="22"/>
        </w:rPr>
        <w:t>13) с. Сабынино</w:t>
      </w:r>
    </w:p>
    <w:p>
      <w:pPr>
        <w:pStyle w:val="BodyText"/>
        <w:rPr>
          <w:b/>
          <w:sz w:val="22"/>
        </w:rPr>
      </w:pPr>
    </w:p>
    <w:p>
      <w:pPr>
        <w:pStyle w:val="BodyText"/>
        <w:spacing w:before="56"/>
        <w:rPr>
          <w:b/>
          <w:sz w:val="22"/>
        </w:rPr>
      </w:pPr>
    </w:p>
    <w:p>
      <w:pPr>
        <w:tabs>
          <w:tab w:pos="6791" w:val="left" w:leader="none"/>
          <w:tab w:pos="8720" w:val="left" w:leader="none"/>
        </w:tabs>
        <w:spacing w:before="0"/>
        <w:ind w:left="114" w:right="0" w:firstLine="0"/>
        <w:jc w:val="both"/>
        <w:rPr>
          <w:b/>
          <w:sz w:val="22"/>
        </w:rPr>
      </w:pPr>
      <w:r>
        <w:rPr>
          <w:b/>
          <w:sz w:val="22"/>
        </w:rPr>
        <w:t>г.</w:t>
      </w:r>
      <w:r>
        <w:rPr>
          <w:b/>
          <w:spacing w:val="15"/>
          <w:sz w:val="22"/>
        </w:rPr>
        <w:t> </w:t>
      </w:r>
      <w:r>
        <w:rPr>
          <w:b/>
          <w:spacing w:val="-2"/>
          <w:sz w:val="22"/>
        </w:rPr>
        <w:t>Строитель</w:t>
      </w:r>
      <w:r>
        <w:rPr>
          <w:b/>
          <w:sz w:val="22"/>
        </w:rPr>
        <w:tab/>
      </w:r>
      <w:r>
        <w:rPr>
          <w:b/>
          <w:spacing w:val="-10"/>
          <w:sz w:val="22"/>
        </w:rPr>
        <w:t>«</w:t>
      </w:r>
      <w:r>
        <w:rPr>
          <w:b/>
          <w:sz w:val="22"/>
        </w:rPr>
        <w:tab/>
        <w:t>2023</w:t>
      </w:r>
      <w:r>
        <w:rPr>
          <w:b/>
          <w:spacing w:val="35"/>
          <w:sz w:val="22"/>
        </w:rPr>
        <w:t> </w:t>
      </w:r>
      <w:r>
        <w:rPr>
          <w:b/>
          <w:spacing w:val="-5"/>
          <w:sz w:val="22"/>
        </w:rPr>
        <w:t>г.</w:t>
      </w:r>
    </w:p>
    <w:p>
      <w:pPr>
        <w:pStyle w:val="BodyText"/>
        <w:spacing w:before="36"/>
        <w:rPr>
          <w:b/>
          <w:sz w:val="22"/>
        </w:rPr>
      </w:pPr>
    </w:p>
    <w:p>
      <w:pPr>
        <w:pStyle w:val="BodyText"/>
        <w:spacing w:line="273" w:lineRule="auto"/>
        <w:ind w:left="118" w:right="164" w:firstLine="561"/>
        <w:jc w:val="both"/>
      </w:pPr>
      <w:r>
        <w:rPr/>
        <w:t>Муниципальное казенное учреждение «Управление социального строительства Яковлевского городского округа»,</w:t>
      </w:r>
      <w:r>
        <w:rPr>
          <w:spacing w:val="14"/>
        </w:rPr>
        <w:t> </w:t>
      </w:r>
      <w:r>
        <w:rPr/>
        <w:t>именуемое в дальнейшем «Муниципальный</w:t>
      </w:r>
      <w:r>
        <w:rPr>
          <w:spacing w:val="-3"/>
        </w:rPr>
        <w:t> </w:t>
      </w:r>
      <w:r>
        <w:rPr/>
        <w:t>заказчик» (далее по тексту также</w:t>
      </w:r>
      <w:r>
        <w:rPr>
          <w:spacing w:val="-1"/>
        </w:rPr>
        <w:t> </w:t>
      </w:r>
      <w:r>
        <w:rPr/>
        <w:t>-</w:t>
      </w:r>
      <w:r>
        <w:rPr>
          <w:spacing w:val="40"/>
        </w:rPr>
        <w:t> </w:t>
      </w:r>
      <w:r>
        <w:rPr/>
        <w:t>«Заказчик»),</w:t>
      </w:r>
      <w:r>
        <w:rPr>
          <w:spacing w:val="15"/>
        </w:rPr>
        <w:t> </w:t>
      </w:r>
      <w:r>
        <w:rPr/>
        <w:t>от</w:t>
      </w:r>
      <w:r>
        <w:rPr>
          <w:spacing w:val="-4"/>
        </w:rPr>
        <w:t> </w:t>
      </w:r>
      <w:r>
        <w:rPr/>
        <w:t>имени и в интересах Яковлевского городского округа в целях обеспечения муниципальных нужд, в соответствии с Уставом Муниципального казенного учреждения «Управление социального строительства Яковлевского городского округа», утвержденным постановлением администрации Яковлевского городского округа от 28.12.2018 года №5 «Об утверждении Устава МКУ «Управление социального строительства Яковлевского городского округа» в новой редакции» в лице ВРИО начальника </w:t>
      </w:r>
      <w:r>
        <w:rPr>
          <w:b/>
        </w:rPr>
        <w:t>Рыкунова </w:t>
      </w:r>
      <w:r>
        <w:rPr/>
        <w:t>Алексея Михайловича,</w:t>
      </w:r>
      <w:r>
        <w:rPr>
          <w:spacing w:val="40"/>
        </w:rPr>
        <w:t> </w:t>
      </w:r>
      <w:r>
        <w:rPr/>
        <w:t>действующего на основании Распоряжения Администрации Яковлевского городского округа</w:t>
      </w:r>
      <w:r>
        <w:rPr>
          <w:spacing w:val="40"/>
        </w:rPr>
        <w:t> </w:t>
      </w:r>
      <w:r>
        <w:rPr/>
        <w:t>№ 24-к от 13.02.2023г. «О возложении временного исполнения обязанностей начальника муниципального казенного учреждения</w:t>
      </w:r>
      <w:r>
        <w:rPr>
          <w:spacing w:val="79"/>
        </w:rPr>
        <w:t> </w:t>
      </w:r>
      <w:r>
        <w:rPr/>
        <w:t>«Управление</w:t>
      </w:r>
      <w:r>
        <w:rPr>
          <w:spacing w:val="80"/>
        </w:rPr>
        <w:t> </w:t>
      </w:r>
      <w:r>
        <w:rPr/>
        <w:t>социального</w:t>
      </w:r>
      <w:r>
        <w:rPr>
          <w:spacing w:val="80"/>
        </w:rPr>
        <w:t> </w:t>
      </w:r>
      <w:r>
        <w:rPr/>
        <w:t>строительства</w:t>
      </w:r>
      <w:r>
        <w:rPr>
          <w:spacing w:val="62"/>
        </w:rPr>
        <w:t> </w:t>
      </w:r>
      <w:r>
        <w:rPr/>
        <w:t>Яковлевского</w:t>
      </w:r>
      <w:r>
        <w:rPr>
          <w:spacing w:val="77"/>
        </w:rPr>
        <w:t> </w:t>
      </w:r>
      <w:r>
        <w:rPr/>
        <w:t>городского</w:t>
      </w:r>
      <w:r>
        <w:rPr>
          <w:spacing w:val="80"/>
        </w:rPr>
        <w:t> </w:t>
      </w:r>
      <w:r>
        <w:rPr/>
        <w:t>округа»,</w:t>
      </w:r>
      <w:r>
        <w:rPr>
          <w:spacing w:val="80"/>
        </w:rPr>
        <w:t> </w:t>
      </w:r>
      <w:r>
        <w:rPr/>
        <w:t>с</w:t>
      </w:r>
      <w:r>
        <w:rPr>
          <w:spacing w:val="79"/>
        </w:rPr>
        <w:t> </w:t>
      </w:r>
      <w:r>
        <w:rPr/>
        <w:t>одной</w:t>
      </w:r>
      <w:r>
        <w:rPr>
          <w:spacing w:val="68"/>
        </w:rPr>
        <w:t> </w:t>
      </w:r>
      <w:r>
        <w:rPr/>
        <w:t>стороны и,</w:t>
      </w:r>
      <w:r>
        <w:rPr>
          <w:spacing w:val="46"/>
        </w:rPr>
        <w:t> </w:t>
      </w:r>
      <w:r>
        <w:rPr/>
        <w:t>ООО</w:t>
      </w:r>
      <w:r>
        <w:rPr>
          <w:spacing w:val="46"/>
        </w:rPr>
        <w:t> </w:t>
      </w:r>
      <w:r>
        <w:rPr/>
        <w:t>«Альтернатива»</w:t>
      </w:r>
      <w:r>
        <w:rPr>
          <w:spacing w:val="48"/>
        </w:rPr>
        <w:t> </w:t>
      </w:r>
      <w:r>
        <w:rPr/>
        <w:t>в</w:t>
      </w:r>
      <w:r>
        <w:rPr>
          <w:spacing w:val="35"/>
        </w:rPr>
        <w:t> </w:t>
      </w:r>
      <w:r>
        <w:rPr/>
        <w:t>лице</w:t>
      </w:r>
      <w:r>
        <w:rPr>
          <w:spacing w:val="38"/>
        </w:rPr>
        <w:t> </w:t>
      </w:r>
      <w:r>
        <w:rPr/>
        <w:t>исполнительного</w:t>
      </w:r>
      <w:r>
        <w:rPr>
          <w:spacing w:val="36"/>
        </w:rPr>
        <w:t> </w:t>
      </w:r>
      <w:r>
        <w:rPr/>
        <w:t>директора</w:t>
      </w:r>
      <w:r>
        <w:rPr>
          <w:spacing w:val="37"/>
        </w:rPr>
        <w:t> </w:t>
      </w:r>
      <w:r>
        <w:rPr>
          <w:spacing w:val="9"/>
        </w:rPr>
        <w:t>Галкина</w:t>
      </w:r>
      <w:r>
        <w:rPr>
          <w:spacing w:val="48"/>
        </w:rPr>
        <w:t> </w:t>
      </w:r>
      <w:r>
        <w:rPr/>
        <w:t>Алексея</w:t>
      </w:r>
      <w:r>
        <w:rPr>
          <w:spacing w:val="36"/>
        </w:rPr>
        <w:t> </w:t>
      </w:r>
      <w:r>
        <w:rPr>
          <w:spacing w:val="10"/>
        </w:rPr>
        <w:t>Юрьевича,</w:t>
      </w:r>
      <w:r>
        <w:rPr>
          <w:spacing w:val="49"/>
        </w:rPr>
        <w:t> </w:t>
      </w:r>
      <w:r>
        <w:rPr/>
        <w:t>далее</w:t>
      </w:r>
      <w:r>
        <w:rPr>
          <w:spacing w:val="27"/>
        </w:rPr>
        <w:t> </w:t>
      </w:r>
      <w:r>
        <w:rPr>
          <w:spacing w:val="-2"/>
        </w:rPr>
        <w:t>именуемый</w:t>
      </w:r>
    </w:p>
    <w:p>
      <w:pPr>
        <w:pStyle w:val="BodyText"/>
        <w:spacing w:before="6"/>
        <w:ind w:left="133"/>
        <w:jc w:val="both"/>
      </w:pPr>
      <w:r>
        <w:rPr/>
        <w:t>«Поставщик»</w:t>
      </w:r>
      <w:r>
        <w:rPr>
          <w:spacing w:val="61"/>
          <w:w w:val="150"/>
        </w:rPr>
        <w:t> </w:t>
      </w:r>
      <w:r>
        <w:rPr/>
        <w:t>с</w:t>
      </w:r>
      <w:r>
        <w:rPr>
          <w:spacing w:val="5"/>
        </w:rPr>
        <w:t> </w:t>
      </w:r>
      <w:r>
        <w:rPr/>
        <w:t>другой</w:t>
      </w:r>
      <w:r>
        <w:rPr>
          <w:spacing w:val="16"/>
        </w:rPr>
        <w:t> </w:t>
      </w:r>
      <w:r>
        <w:rPr/>
        <w:t>Стороны,</w:t>
      </w:r>
      <w:r>
        <w:rPr>
          <w:spacing w:val="11"/>
        </w:rPr>
        <w:t> </w:t>
      </w:r>
      <w:r>
        <w:rPr/>
        <w:t>в</w:t>
      </w:r>
      <w:r>
        <w:rPr>
          <w:spacing w:val="14"/>
        </w:rPr>
        <w:t> </w:t>
      </w:r>
      <w:r>
        <w:rPr/>
        <w:t>дальнейшем</w:t>
      </w:r>
      <w:r>
        <w:rPr>
          <w:spacing w:val="6"/>
        </w:rPr>
        <w:t> </w:t>
      </w:r>
      <w:r>
        <w:rPr/>
        <w:t>совместно</w:t>
      </w:r>
      <w:r>
        <w:rPr>
          <w:spacing w:val="4"/>
        </w:rPr>
        <w:t> </w:t>
      </w:r>
      <w:r>
        <w:rPr/>
        <w:t>именуемые</w:t>
      </w:r>
      <w:r>
        <w:rPr>
          <w:spacing w:val="8"/>
        </w:rPr>
        <w:t> </w:t>
      </w:r>
      <w:r>
        <w:rPr/>
        <w:t>«Стороны»,</w:t>
      </w:r>
      <w:r>
        <w:rPr>
          <w:spacing w:val="13"/>
        </w:rPr>
        <w:t> </w:t>
      </w:r>
      <w:r>
        <w:rPr/>
        <w:t>в</w:t>
      </w:r>
      <w:r>
        <w:rPr>
          <w:spacing w:val="18"/>
        </w:rPr>
        <w:t> </w:t>
      </w:r>
      <w:r>
        <w:rPr/>
        <w:t>соответствий</w:t>
      </w:r>
      <w:r>
        <w:rPr>
          <w:spacing w:val="9"/>
        </w:rPr>
        <w:t> </w:t>
      </w:r>
      <w:r>
        <w:rPr/>
        <w:t>с</w:t>
      </w:r>
      <w:r>
        <w:rPr>
          <w:spacing w:val="6"/>
        </w:rPr>
        <w:t> </w:t>
      </w:r>
      <w:r>
        <w:rPr/>
        <w:t>п.</w:t>
      </w:r>
      <w:r>
        <w:rPr>
          <w:spacing w:val="14"/>
        </w:rPr>
        <w:t> </w:t>
      </w:r>
      <w:r>
        <w:rPr/>
        <w:t>4.</w:t>
      </w:r>
      <w:r>
        <w:rPr>
          <w:spacing w:val="16"/>
        </w:rPr>
        <w:t> </w:t>
      </w:r>
      <w:r>
        <w:rPr/>
        <w:t>ч.1</w:t>
      </w:r>
      <w:r>
        <w:rPr>
          <w:spacing w:val="23"/>
        </w:rPr>
        <w:t> </w:t>
      </w:r>
      <w:r>
        <w:rPr>
          <w:spacing w:val="-5"/>
        </w:rPr>
        <w:t>ст.</w:t>
      </w:r>
    </w:p>
    <w:p>
      <w:pPr>
        <w:pStyle w:val="BodyText"/>
        <w:spacing w:line="273" w:lineRule="auto" w:before="29"/>
        <w:ind w:left="138" w:right="155"/>
        <w:jc w:val="both"/>
      </w:pPr>
      <w:r>
        <w:rPr/>
        <w:t>93 Федерального закона от 05 апреля 2013 года №44-ФЗ «О контрактной системе в сфере закупок для обеспечения государственных и муниципальных нужд» (далее -</w:t>
      </w:r>
      <w:r>
        <w:rPr>
          <w:spacing w:val="40"/>
        </w:rPr>
        <w:t> </w:t>
      </w:r>
      <w:r>
        <w:rPr/>
        <w:t>Федеральный закон № 44-ФЗ) заключили настоящий</w:t>
      </w:r>
      <w:r>
        <w:rPr>
          <w:spacing w:val="40"/>
        </w:rPr>
        <w:t> </w:t>
      </w:r>
      <w:r>
        <w:rPr/>
        <w:t>Муниципальный контракт (далее - контракт) о нижеследующем:</w:t>
      </w:r>
    </w:p>
    <w:p>
      <w:pPr>
        <w:pStyle w:val="Heading2"/>
        <w:spacing w:before="193"/>
        <w:ind w:left="4054"/>
      </w:pPr>
      <w:r>
        <w:rPr/>
        <w:t>1.</w:t>
      </w:r>
      <w:r>
        <w:rPr>
          <w:spacing w:val="-8"/>
        </w:rPr>
        <w:t> </w:t>
      </w:r>
      <w:r>
        <w:rPr/>
        <w:t>ПРЕДМЕТ</w:t>
      </w:r>
      <w:r>
        <w:rPr>
          <w:spacing w:val="-8"/>
        </w:rPr>
        <w:t> </w:t>
      </w:r>
      <w:r>
        <w:rPr>
          <w:spacing w:val="-2"/>
        </w:rPr>
        <w:t>КОНТРАКТА</w:t>
      </w:r>
    </w:p>
    <w:p>
      <w:pPr>
        <w:pStyle w:val="BodyText"/>
        <w:tabs>
          <w:tab w:pos="1669" w:val="left" w:leader="none"/>
        </w:tabs>
        <w:spacing w:line="249" w:lineRule="auto" w:before="221"/>
        <w:ind w:left="151" w:right="151" w:firstLine="34"/>
        <w:jc w:val="both"/>
      </w:pPr>
      <w:r>
        <w:rPr/>
        <w:t>'</w:t>
      </w:r>
      <w:r>
        <w:rPr>
          <w:spacing w:val="80"/>
        </w:rPr>
        <w:t> </w:t>
      </w:r>
      <w:r>
        <w:rPr/>
        <w:t>''</w:t>
      </w:r>
      <w:r>
        <w:rPr>
          <w:spacing w:val="40"/>
        </w:rPr>
        <w:t> </w:t>
      </w:r>
      <w:r>
        <w:rPr/>
        <w:t>1.1.</w:t>
        <w:tab/>
        <w:t>Подрядчик в соответствии с установленной в статье 2 ценой настоящего Контракта, </w:t>
      </w:r>
      <w:r>
        <w:rPr/>
        <w:t>в соответствии с условиями и в сроки, предусмотренные контрактом, выполнит работы по объекту: Благоустройство</w:t>
      </w:r>
      <w:r>
        <w:rPr>
          <w:spacing w:val="40"/>
        </w:rPr>
        <w:t> </w:t>
      </w:r>
      <w:r>
        <w:rPr/>
        <w:t>колодца</w:t>
      </w:r>
      <w:r>
        <w:rPr>
          <w:spacing w:val="40"/>
        </w:rPr>
        <w:t> </w:t>
      </w:r>
      <w:r>
        <w:rPr/>
        <w:t>ул.</w:t>
      </w:r>
      <w:r>
        <w:rPr>
          <w:spacing w:val="40"/>
        </w:rPr>
        <w:t> </w:t>
      </w:r>
      <w:r>
        <w:rPr/>
        <w:t>Садовая</w:t>
      </w:r>
      <w:r>
        <w:rPr>
          <w:spacing w:val="40"/>
        </w:rPr>
        <w:t> </w:t>
      </w:r>
      <w:r>
        <w:rPr/>
        <w:t>(вблизи</w:t>
      </w:r>
      <w:r>
        <w:rPr>
          <w:spacing w:val="40"/>
        </w:rPr>
        <w:t> </w:t>
      </w:r>
      <w:r>
        <w:rPr/>
        <w:t>дома</w:t>
      </w:r>
      <w:r>
        <w:rPr>
          <w:spacing w:val="40"/>
        </w:rPr>
        <w:t> </w:t>
      </w:r>
      <w:r>
        <w:rPr/>
        <w:t>№13)</w:t>
      </w:r>
      <w:r>
        <w:rPr>
          <w:spacing w:val="40"/>
        </w:rPr>
        <w:t> </w:t>
      </w:r>
      <w:r>
        <w:rPr/>
        <w:t>с.</w:t>
      </w:r>
      <w:r>
        <w:rPr>
          <w:spacing w:val="40"/>
        </w:rPr>
        <w:t> </w:t>
      </w:r>
      <w:r>
        <w:rPr/>
        <w:t>Сабынино</w:t>
      </w:r>
      <w:r>
        <w:rPr>
          <w:spacing w:val="40"/>
        </w:rPr>
        <w:t> </w:t>
      </w:r>
      <w:r>
        <w:rPr/>
        <w:t>(далее</w:t>
      </w:r>
      <w:r>
        <w:rPr>
          <w:spacing w:val="34"/>
        </w:rPr>
        <w:t> </w:t>
      </w:r>
      <w:r>
        <w:rPr/>
        <w:t>«Объект»)</w:t>
      </w:r>
    </w:p>
    <w:p>
      <w:pPr>
        <w:spacing w:line="227" w:lineRule="exact" w:before="0"/>
        <w:ind w:left="589" w:right="0" w:firstLine="0"/>
        <w:jc w:val="both"/>
        <w:rPr>
          <w:b/>
          <w:sz w:val="20"/>
        </w:rPr>
      </w:pPr>
      <w:r>
        <w:rPr>
          <w:sz w:val="20"/>
        </w:rPr>
        <w:t>1.2.</w:t>
      </w:r>
      <w:r>
        <w:rPr>
          <w:spacing w:val="22"/>
          <w:sz w:val="20"/>
        </w:rPr>
        <w:t> </w:t>
      </w:r>
      <w:r>
        <w:rPr>
          <w:sz w:val="20"/>
        </w:rPr>
        <w:t>Идентификационный</w:t>
      </w:r>
      <w:r>
        <w:rPr>
          <w:spacing w:val="-15"/>
          <w:sz w:val="20"/>
        </w:rPr>
        <w:t> </w:t>
      </w:r>
      <w:r>
        <w:rPr>
          <w:sz w:val="20"/>
        </w:rPr>
        <w:t>код</w:t>
      </w:r>
      <w:r>
        <w:rPr>
          <w:spacing w:val="3"/>
          <w:sz w:val="20"/>
        </w:rPr>
        <w:t> </w:t>
      </w:r>
      <w:r>
        <w:rPr>
          <w:sz w:val="20"/>
        </w:rPr>
        <w:t>закупки</w:t>
      </w:r>
      <w:r>
        <w:rPr>
          <w:spacing w:val="-14"/>
          <w:sz w:val="20"/>
        </w:rPr>
        <w:t> </w:t>
      </w:r>
      <w:r>
        <w:rPr>
          <w:sz w:val="20"/>
        </w:rPr>
        <w:t>-</w:t>
      </w:r>
      <w:r>
        <w:rPr>
          <w:spacing w:val="41"/>
          <w:sz w:val="20"/>
        </w:rPr>
        <w:t> </w:t>
      </w:r>
      <w:r>
        <w:rPr>
          <w:b/>
          <w:spacing w:val="-2"/>
          <w:sz w:val="20"/>
        </w:rPr>
        <w:t>233312100039231210100100220000000000</w:t>
      </w:r>
    </w:p>
    <w:p>
      <w:pPr>
        <w:spacing w:before="15"/>
        <w:ind w:left="0" w:right="4923" w:firstLine="0"/>
        <w:jc w:val="right"/>
        <w:rPr>
          <w:b/>
          <w:sz w:val="20"/>
        </w:rPr>
      </w:pPr>
      <w:r>
        <w:rPr>
          <w:b/>
          <w:sz w:val="20"/>
        </w:rPr>
        <w:t>:</w:t>
      </w:r>
      <w:r>
        <w:rPr>
          <w:b/>
          <w:spacing w:val="20"/>
          <w:sz w:val="20"/>
        </w:rPr>
        <w:t> </w:t>
      </w:r>
      <w:r>
        <w:rPr>
          <w:b/>
          <w:sz w:val="20"/>
        </w:rPr>
        <w:t>1.3.887</w:t>
      </w:r>
      <w:r>
        <w:rPr>
          <w:b/>
          <w:spacing w:val="13"/>
          <w:sz w:val="20"/>
        </w:rPr>
        <w:t> </w:t>
      </w:r>
      <w:r>
        <w:rPr>
          <w:b/>
          <w:sz w:val="20"/>
        </w:rPr>
        <w:t>0503</w:t>
      </w:r>
      <w:r>
        <w:rPr>
          <w:b/>
          <w:spacing w:val="4"/>
          <w:sz w:val="20"/>
        </w:rPr>
        <w:t> </w:t>
      </w:r>
      <w:r>
        <w:rPr>
          <w:b/>
          <w:sz w:val="20"/>
        </w:rPr>
        <w:t>0730770300</w:t>
      </w:r>
      <w:r>
        <w:rPr>
          <w:b/>
          <w:spacing w:val="-1"/>
          <w:sz w:val="20"/>
        </w:rPr>
        <w:t> </w:t>
      </w:r>
      <w:r>
        <w:rPr>
          <w:b/>
          <w:sz w:val="20"/>
        </w:rPr>
        <w:t>244</w:t>
      </w:r>
      <w:r>
        <w:rPr>
          <w:b/>
          <w:spacing w:val="-6"/>
          <w:sz w:val="20"/>
        </w:rPr>
        <w:t> </w:t>
      </w:r>
      <w:r>
        <w:rPr>
          <w:b/>
          <w:sz w:val="20"/>
        </w:rPr>
        <w:t>226</w:t>
      </w:r>
      <w:r>
        <w:rPr>
          <w:b/>
          <w:spacing w:val="3"/>
          <w:sz w:val="20"/>
        </w:rPr>
        <w:t> </w:t>
      </w:r>
      <w:r>
        <w:rPr>
          <w:b/>
          <w:sz w:val="20"/>
        </w:rPr>
        <w:t>050320</w:t>
      </w:r>
      <w:r>
        <w:rPr>
          <w:b/>
          <w:spacing w:val="-5"/>
          <w:sz w:val="20"/>
        </w:rPr>
        <w:t> </w:t>
      </w:r>
      <w:r>
        <w:rPr>
          <w:b/>
          <w:sz w:val="20"/>
        </w:rPr>
        <w:t>2260200</w:t>
      </w:r>
      <w:r>
        <w:rPr>
          <w:b/>
          <w:spacing w:val="2"/>
          <w:sz w:val="20"/>
        </w:rPr>
        <w:t> </w:t>
      </w:r>
      <w:r>
        <w:rPr>
          <w:b/>
          <w:spacing w:val="-5"/>
          <w:sz w:val="20"/>
        </w:rPr>
        <w:t>200</w:t>
      </w:r>
    </w:p>
    <w:p>
      <w:pPr>
        <w:pStyle w:val="Heading2"/>
        <w:spacing w:before="20"/>
        <w:ind w:right="4857"/>
        <w:jc w:val="right"/>
      </w:pPr>
      <w:r>
        <w:rPr/>
        <w:t>887</w:t>
      </w:r>
      <w:r>
        <w:rPr>
          <w:spacing w:val="-5"/>
        </w:rPr>
        <w:t> </w:t>
      </w:r>
      <w:r>
        <w:rPr/>
        <w:t>0503</w:t>
      </w:r>
      <w:r>
        <w:rPr>
          <w:spacing w:val="3"/>
        </w:rPr>
        <w:t> </w:t>
      </w:r>
      <w:r>
        <w:rPr/>
        <w:t>07307S0300</w:t>
      </w:r>
      <w:r>
        <w:rPr>
          <w:spacing w:val="-3"/>
        </w:rPr>
        <w:t> </w:t>
      </w:r>
      <w:r>
        <w:rPr/>
        <w:t>244</w:t>
      </w:r>
      <w:r>
        <w:rPr>
          <w:spacing w:val="-4"/>
        </w:rPr>
        <w:t> </w:t>
      </w:r>
      <w:r>
        <w:rPr/>
        <w:t>226 050320</w:t>
      </w:r>
      <w:r>
        <w:rPr>
          <w:spacing w:val="-3"/>
        </w:rPr>
        <w:t> </w:t>
      </w:r>
      <w:r>
        <w:rPr/>
        <w:t>226</w:t>
      </w:r>
      <w:r>
        <w:rPr>
          <w:spacing w:val="2"/>
        </w:rPr>
        <w:t> </w:t>
      </w:r>
      <w:r>
        <w:rPr/>
        <w:t>0200</w:t>
      </w:r>
      <w:r>
        <w:rPr>
          <w:spacing w:val="-8"/>
        </w:rPr>
        <w:t> </w:t>
      </w:r>
      <w:r>
        <w:rPr>
          <w:spacing w:val="-5"/>
        </w:rPr>
        <w:t>300</w:t>
      </w:r>
    </w:p>
    <w:p>
      <w:pPr>
        <w:pStyle w:val="BodyText"/>
        <w:spacing w:line="220" w:lineRule="exact" w:before="34"/>
        <w:ind w:left="185"/>
        <w:jc w:val="both"/>
      </w:pPr>
      <w:r>
        <w:rPr/>
        <w:t>V</w:t>
      </w:r>
      <w:r>
        <w:rPr>
          <w:spacing w:val="35"/>
        </w:rPr>
        <w:t> </w:t>
      </w:r>
      <w:r>
        <w:rPr/>
        <w:t>;</w:t>
      </w:r>
      <w:r>
        <w:rPr>
          <w:spacing w:val="76"/>
        </w:rPr>
        <w:t> </w:t>
      </w:r>
      <w:r>
        <w:rPr>
          <w:spacing w:val="-4"/>
        </w:rPr>
        <w:t>1.4.</w:t>
      </w:r>
    </w:p>
    <w:p>
      <w:pPr>
        <w:pStyle w:val="BodyText"/>
        <w:spacing w:line="249" w:lineRule="auto"/>
        <w:ind w:left="156" w:right="138" w:firstLine="269"/>
        <w:jc w:val="both"/>
      </w:pPr>
      <w:r>
        <w:rPr/>
        <w:t>я 1.-5.</w:t>
      </w:r>
      <w:r>
        <w:rPr>
          <w:spacing w:val="80"/>
          <w:w w:val="150"/>
        </w:rPr>
        <w:t> </w:t>
      </w:r>
      <w:r>
        <w:rPr/>
        <w:t>Генеральный Подрядчик обязуется выполнить весь комплекс работ по Объекту в соответствии с условиями настоящего Контракта, в соответствии со сметными расчетами стоимости работ по объекту.</w:t>
      </w:r>
    </w:p>
    <w:p>
      <w:pPr>
        <w:pStyle w:val="BodyText"/>
        <w:spacing w:line="249" w:lineRule="auto"/>
        <w:ind w:left="161" w:right="138" w:firstLine="28"/>
        <w:jc w:val="both"/>
      </w:pPr>
      <w:r>
        <w:rPr/>
        <w:t>'</w:t>
      </w:r>
      <w:r>
        <w:rPr>
          <w:spacing w:val="80"/>
        </w:rPr>
        <w:t>   </w:t>
      </w:r>
      <w:r>
        <w:rPr/>
        <w:t>1.6.</w:t>
      </w:r>
      <w:r>
        <w:rPr>
          <w:spacing w:val="80"/>
        </w:rPr>
        <w:t>  </w:t>
      </w:r>
      <w:r>
        <w:rPr/>
        <w:t>Заказчик обязуется создать Генеральному Подрядчику необходимые</w:t>
      </w:r>
      <w:r>
        <w:rPr>
          <w:spacing w:val="-6"/>
        </w:rPr>
        <w:t> </w:t>
      </w:r>
      <w:r>
        <w:rPr/>
        <w:t>условия для выполнения</w:t>
      </w:r>
      <w:r>
        <w:rPr>
          <w:spacing w:val="-2"/>
        </w:rPr>
        <w:t> </w:t>
      </w:r>
      <w:r>
        <w:rPr/>
        <w:t>работ по Контракту, принять их результат</w:t>
      </w:r>
      <w:r>
        <w:rPr>
          <w:spacing w:val="-1"/>
        </w:rPr>
        <w:t> </w:t>
      </w:r>
      <w:r>
        <w:rPr/>
        <w:t>и уплатить обусловленную настоящим Контрактом цену.</w:t>
      </w:r>
    </w:p>
    <w:p>
      <w:pPr>
        <w:pStyle w:val="BodyText"/>
        <w:spacing w:line="256" w:lineRule="auto"/>
        <w:ind w:left="170" w:right="130" w:firstLine="259"/>
        <w:jc w:val="both"/>
      </w:pPr>
      <w:r>
        <w:rPr/>
        <w:t>'</w:t>
      </w:r>
      <w:r>
        <w:rPr>
          <w:spacing w:val="80"/>
        </w:rPr>
        <w:t> </w:t>
      </w:r>
      <w:r>
        <w:rPr/>
        <w:t>1.7.</w:t>
      </w:r>
      <w:r>
        <w:rPr>
          <w:spacing w:val="80"/>
        </w:rPr>
        <w:t> </w:t>
      </w:r>
      <w:r>
        <w:rPr/>
        <w:t>Финансирование Объекта, указанного в пункте 1.1. настоящего Контракта осуществляется за счет бреДств бюджета Яковлевского городского округа (местный бюджет).</w:t>
      </w:r>
    </w:p>
    <w:p>
      <w:pPr>
        <w:pStyle w:val="BodyText"/>
        <w:spacing w:line="213" w:lineRule="exact"/>
        <w:ind w:left="430"/>
        <w:jc w:val="both"/>
      </w:pPr>
      <w:r>
        <w:rPr/>
        <w:t>-</w:t>
      </w:r>
      <w:r>
        <w:rPr>
          <w:spacing w:val="60"/>
        </w:rPr>
        <w:t> </w:t>
      </w:r>
      <w:r>
        <w:rPr/>
        <w:t>1.8.Подписывая</w:t>
      </w:r>
      <w:r>
        <w:rPr>
          <w:spacing w:val="-1"/>
        </w:rPr>
        <w:t> </w:t>
      </w:r>
      <w:r>
        <w:rPr/>
        <w:t>настоящий</w:t>
      </w:r>
      <w:r>
        <w:rPr>
          <w:spacing w:val="-7"/>
        </w:rPr>
        <w:t> </w:t>
      </w:r>
      <w:r>
        <w:rPr/>
        <w:t>Контракт,</w:t>
      </w:r>
      <w:r>
        <w:rPr>
          <w:spacing w:val="7"/>
        </w:rPr>
        <w:t> </w:t>
      </w:r>
      <w:r>
        <w:rPr/>
        <w:t>Генеральный</w:t>
      </w:r>
      <w:r>
        <w:rPr>
          <w:spacing w:val="-11"/>
        </w:rPr>
        <w:t> </w:t>
      </w:r>
      <w:r>
        <w:rPr/>
        <w:t>Подрядчик</w:t>
      </w:r>
      <w:r>
        <w:rPr>
          <w:spacing w:val="-11"/>
        </w:rPr>
        <w:t> </w:t>
      </w:r>
      <w:r>
        <w:rPr/>
        <w:t>подтверждает,</w:t>
      </w:r>
      <w:r>
        <w:rPr>
          <w:spacing w:val="7"/>
        </w:rPr>
        <w:t> </w:t>
      </w:r>
      <w:r>
        <w:rPr>
          <w:spacing w:val="-4"/>
        </w:rPr>
        <w:t>что:</w:t>
      </w:r>
    </w:p>
    <w:p>
      <w:pPr>
        <w:pStyle w:val="BodyText"/>
        <w:spacing w:before="4"/>
        <w:ind w:left="170" w:right="111"/>
        <w:jc w:val="both"/>
      </w:pPr>
      <w:r>
        <w:rPr>
          <w:i/>
        </w:rPr>
        <w:t>I . ' - - </w:t>
      </w:r>
      <w:r>
        <w:rPr/>
        <w:t>1.7.1 Полностью понимает</w:t>
      </w:r>
      <w:r>
        <w:rPr>
          <w:spacing w:val="-7"/>
        </w:rPr>
        <w:t> </w:t>
      </w:r>
      <w:r>
        <w:rPr/>
        <w:t>и осознает</w:t>
      </w:r>
      <w:r>
        <w:rPr>
          <w:spacing w:val="-5"/>
        </w:rPr>
        <w:t> </w:t>
      </w:r>
      <w:r>
        <w:rPr/>
        <w:t>характер и объемы</w:t>
      </w:r>
      <w:r>
        <w:rPr>
          <w:spacing w:val="-4"/>
        </w:rPr>
        <w:t> </w:t>
      </w:r>
      <w:r>
        <w:rPr/>
        <w:t>работ</w:t>
      </w:r>
      <w:r>
        <w:rPr>
          <w:spacing w:val="-5"/>
        </w:rPr>
        <w:t> </w:t>
      </w:r>
      <w:r>
        <w:rPr/>
        <w:t>и полностью удовлетворен</w:t>
      </w:r>
      <w:r>
        <w:rPr>
          <w:spacing w:val="-4"/>
        </w:rPr>
        <w:t> </w:t>
      </w:r>
      <w:r>
        <w:rPr/>
        <w:t>условиями, при которых будет происходить выполнение работ, в том числе: расположением объекта, климатическими</w:t>
      </w:r>
      <w:r>
        <w:rPr>
          <w:spacing w:val="40"/>
        </w:rPr>
        <w:t> </w:t>
      </w:r>
      <w:r>
        <w:rPr/>
        <w:t>условиями, средствами доступа, условиями доставки рабочей силы, материалов, изделий, оборудования, механизмов, мерами безопасности, правилами пожарной безопасности и охраны труда, требованиями техники безопасности и охраны окружающей среды, требованиями миграционного контроля, а также другими ёбстоятельствами, которые</w:t>
      </w:r>
      <w:r>
        <w:rPr>
          <w:spacing w:val="-4"/>
        </w:rPr>
        <w:t> </w:t>
      </w:r>
      <w:r>
        <w:rPr/>
        <w:t>каким-либо образом</w:t>
      </w:r>
      <w:r>
        <w:rPr>
          <w:spacing w:val="-5"/>
        </w:rPr>
        <w:t> </w:t>
      </w:r>
      <w:r>
        <w:rPr/>
        <w:t>влияют</w:t>
      </w:r>
      <w:r>
        <w:rPr>
          <w:spacing w:val="-1"/>
        </w:rPr>
        <w:t> </w:t>
      </w:r>
      <w:r>
        <w:rPr/>
        <w:t>(либо</w:t>
      </w:r>
      <w:r>
        <w:rPr>
          <w:spacing w:val="-1"/>
        </w:rPr>
        <w:t> </w:t>
      </w:r>
      <w:r>
        <w:rPr/>
        <w:t>могут</w:t>
      </w:r>
      <w:r>
        <w:rPr>
          <w:spacing w:val="-4"/>
        </w:rPr>
        <w:t> </w:t>
      </w:r>
      <w:r>
        <w:rPr/>
        <w:t>повлиять) на</w:t>
      </w:r>
      <w:r>
        <w:rPr>
          <w:spacing w:val="-3"/>
        </w:rPr>
        <w:t> </w:t>
      </w:r>
      <w:r>
        <w:rPr/>
        <w:t>выполнение работ</w:t>
      </w:r>
      <w:r>
        <w:rPr>
          <w:spacing w:val="-3"/>
        </w:rPr>
        <w:t> </w:t>
      </w:r>
      <w:r>
        <w:rPr/>
        <w:t>и</w:t>
      </w:r>
      <w:r>
        <w:rPr>
          <w:spacing w:val="-1"/>
        </w:rPr>
        <w:t> </w:t>
      </w:r>
      <w:r>
        <w:rPr/>
        <w:t>принимает на себя</w:t>
      </w:r>
      <w:r>
        <w:rPr>
          <w:spacing w:val="-7"/>
        </w:rPr>
        <w:t> </w:t>
      </w:r>
      <w:r>
        <w:rPr/>
        <w:t>все расходы, риски и трудности, связанные с выполнением работ.</w:t>
      </w:r>
    </w:p>
    <w:p>
      <w:pPr>
        <w:pStyle w:val="BodyText"/>
        <w:spacing w:line="237" w:lineRule="auto"/>
        <w:ind w:left="181" w:right="104" w:firstLine="541"/>
        <w:jc w:val="both"/>
      </w:pPr>
      <w:r>
        <w:rPr/>
        <w:t>.1.7.2. Получил и изучил все материалы,, связанные с заключением Контракта, включая все приложения</w:t>
      </w:r>
      <w:r>
        <w:rPr>
          <w:spacing w:val="-3"/>
        </w:rPr>
        <w:t> </w:t>
      </w:r>
      <w:r>
        <w:rPr/>
        <w:t>к нему, и.</w:t>
      </w:r>
      <w:r>
        <w:rPr>
          <w:spacing w:val="-13"/>
        </w:rPr>
        <w:t> </w:t>
      </w:r>
      <w:r>
        <w:rPr/>
        <w:t>получил полную, информацию по всем вопросам, которые могли бы повлиять на сроки, стоимость и качество работ, в полном объеме. Подрядчик признает правильность и достаточность цены, предусмотренной Контрактом, для покрытия всех расходов, обязательств и ответственности в рамках настоящего Контракта, а также в отношении</w:t>
      </w:r>
      <w:r>
        <w:rPr>
          <w:spacing w:val="-4"/>
        </w:rPr>
        <w:t> </w:t>
      </w:r>
      <w:r>
        <w:rPr/>
        <w:t>всех прочих вопросов, разрешение которых</w:t>
      </w:r>
      <w:r>
        <w:rPr>
          <w:spacing w:val="-1"/>
        </w:rPr>
        <w:t> </w:t>
      </w:r>
      <w:r>
        <w:rPr/>
        <w:t>необходимо для</w:t>
      </w:r>
      <w:r>
        <w:rPr>
          <w:spacing w:val="-4"/>
        </w:rPr>
        <w:t> </w:t>
      </w:r>
      <w:r>
        <w:rPr/>
        <w:t>надлежащего выполнения</w:t>
      </w:r>
      <w:r>
        <w:rPr>
          <w:spacing w:val="-6"/>
        </w:rPr>
        <w:t> </w:t>
      </w:r>
      <w:r>
        <w:rPr/>
        <w:t>работ. Соответственно, Подрядщис не претендует ни на какие-либо дополнительные платежи по указанному в Контракте объему работ, а также не освобождается ни от каких-либо обязательств и/или ответственности, по причине его недостаточной информированности.</w:t>
      </w:r>
    </w:p>
    <w:p>
      <w:pPr>
        <w:pStyle w:val="Heading2"/>
        <w:tabs>
          <w:tab w:pos="2637" w:val="left" w:leader="none"/>
        </w:tabs>
        <w:spacing w:before="226"/>
        <w:ind w:left="224"/>
        <w:jc w:val="both"/>
      </w:pPr>
      <w:r>
        <w:rPr>
          <w:spacing w:val="-10"/>
        </w:rPr>
        <w:t>;</w:t>
      </w:r>
      <w:r>
        <w:rPr/>
        <w:tab/>
        <w:t>2.</w:t>
      </w:r>
      <w:r>
        <w:rPr>
          <w:spacing w:val="-3"/>
        </w:rPr>
        <w:t> </w:t>
      </w:r>
      <w:r>
        <w:rPr/>
        <w:t>ЦЕНА</w:t>
      </w:r>
      <w:r>
        <w:rPr>
          <w:spacing w:val="-8"/>
        </w:rPr>
        <w:t> </w:t>
      </w:r>
      <w:r>
        <w:rPr/>
        <w:t>КОНТРАКТА,</w:t>
      </w:r>
      <w:r>
        <w:rPr>
          <w:spacing w:val="-3"/>
        </w:rPr>
        <w:t> </w:t>
      </w:r>
      <w:r>
        <w:rPr/>
        <w:t>ПОРЯДОК</w:t>
      </w:r>
      <w:r>
        <w:rPr>
          <w:spacing w:val="-8"/>
        </w:rPr>
        <w:t> </w:t>
      </w:r>
      <w:r>
        <w:rPr/>
        <w:t>И</w:t>
      </w:r>
      <w:r>
        <w:rPr>
          <w:spacing w:val="5"/>
        </w:rPr>
        <w:t> </w:t>
      </w:r>
      <w:r>
        <w:rPr/>
        <w:t>СРОКИ</w:t>
      </w:r>
      <w:r>
        <w:rPr>
          <w:spacing w:val="-2"/>
        </w:rPr>
        <w:t> </w:t>
      </w:r>
      <w:r>
        <w:rPr/>
        <w:t>ОПЛАТЫ</w:t>
      </w:r>
      <w:r>
        <w:rPr>
          <w:spacing w:val="-6"/>
        </w:rPr>
        <w:t> </w:t>
      </w:r>
      <w:r>
        <w:rPr>
          <w:spacing w:val="-2"/>
        </w:rPr>
        <w:t>РАБОТ</w:t>
      </w:r>
    </w:p>
    <w:p>
      <w:pPr>
        <w:pStyle w:val="BodyText"/>
        <w:spacing w:before="7"/>
        <w:rPr>
          <w:b/>
        </w:rPr>
      </w:pPr>
    </w:p>
    <w:p>
      <w:pPr>
        <w:pStyle w:val="ListParagraph"/>
        <w:numPr>
          <w:ilvl w:val="1"/>
          <w:numId w:val="2"/>
        </w:numPr>
        <w:tabs>
          <w:tab w:pos="1155" w:val="left" w:leader="none"/>
        </w:tabs>
        <w:spacing w:line="225" w:lineRule="auto" w:before="0" w:after="0"/>
        <w:ind w:left="199" w:right="100" w:firstLine="562"/>
        <w:jc w:val="both"/>
        <w:rPr>
          <w:sz w:val="20"/>
        </w:rPr>
      </w:pPr>
      <w:r>
        <w:rPr>
          <w:sz w:val="20"/>
        </w:rPr>
        <w:t>Цена</w:t>
      </w:r>
      <w:r>
        <w:rPr>
          <w:spacing w:val="40"/>
          <w:sz w:val="20"/>
        </w:rPr>
        <w:t> </w:t>
      </w:r>
      <w:r>
        <w:rPr>
          <w:sz w:val="20"/>
        </w:rPr>
        <w:t>Контракта</w:t>
      </w:r>
      <w:r>
        <w:rPr>
          <w:spacing w:val="40"/>
          <w:sz w:val="20"/>
        </w:rPr>
        <w:t> </w:t>
      </w:r>
      <w:r>
        <w:rPr>
          <w:sz w:val="20"/>
        </w:rPr>
        <w:t>составляет</w:t>
      </w:r>
      <w:r>
        <w:rPr>
          <w:spacing w:val="40"/>
          <w:sz w:val="20"/>
        </w:rPr>
        <w:t> </w:t>
      </w:r>
      <w:r>
        <w:rPr>
          <w:b/>
          <w:sz w:val="20"/>
        </w:rPr>
        <w:t>108</w:t>
      </w:r>
      <w:r>
        <w:rPr>
          <w:b/>
          <w:spacing w:val="40"/>
          <w:sz w:val="20"/>
        </w:rPr>
        <w:t> </w:t>
      </w:r>
      <w:r>
        <w:rPr>
          <w:b/>
          <w:sz w:val="20"/>
        </w:rPr>
        <w:t>586</w:t>
      </w:r>
      <w:r>
        <w:rPr>
          <w:b/>
          <w:spacing w:val="40"/>
          <w:sz w:val="20"/>
        </w:rPr>
        <w:t> </w:t>
      </w:r>
      <w:r>
        <w:rPr>
          <w:sz w:val="20"/>
        </w:rPr>
        <w:t>(Сто</w:t>
      </w:r>
      <w:r>
        <w:rPr>
          <w:spacing w:val="40"/>
          <w:sz w:val="20"/>
        </w:rPr>
        <w:t> </w:t>
      </w:r>
      <w:r>
        <w:rPr>
          <w:sz w:val="20"/>
        </w:rPr>
        <w:t>восемь</w:t>
      </w:r>
      <w:r>
        <w:rPr>
          <w:spacing w:val="40"/>
          <w:sz w:val="20"/>
        </w:rPr>
        <w:t> </w:t>
      </w:r>
      <w:r>
        <w:rPr>
          <w:sz w:val="20"/>
        </w:rPr>
        <w:t>тысяч</w:t>
      </w:r>
      <w:r>
        <w:rPr>
          <w:spacing w:val="40"/>
          <w:sz w:val="20"/>
        </w:rPr>
        <w:t> </w:t>
      </w:r>
      <w:r>
        <w:rPr>
          <w:sz w:val="20"/>
        </w:rPr>
        <w:t>пятьсот</w:t>
      </w:r>
      <w:r>
        <w:rPr>
          <w:spacing w:val="40"/>
          <w:sz w:val="20"/>
        </w:rPr>
        <w:t> </w:t>
      </w:r>
      <w:r>
        <w:rPr>
          <w:sz w:val="20"/>
        </w:rPr>
        <w:t>восемьдесят</w:t>
      </w:r>
      <w:r>
        <w:rPr>
          <w:spacing w:val="40"/>
          <w:sz w:val="20"/>
        </w:rPr>
        <w:t> </w:t>
      </w:r>
      <w:r>
        <w:rPr>
          <w:sz w:val="20"/>
        </w:rPr>
        <w:t>шесть)</w:t>
      </w:r>
      <w:r>
        <w:rPr>
          <w:spacing w:val="40"/>
          <w:sz w:val="20"/>
        </w:rPr>
        <w:t> </w:t>
      </w:r>
      <w:r>
        <w:rPr>
          <w:sz w:val="20"/>
        </w:rPr>
        <w:t>рублей</w:t>
      </w:r>
      <w:r>
        <w:rPr>
          <w:spacing w:val="40"/>
          <w:sz w:val="20"/>
        </w:rPr>
        <w:t> </w:t>
      </w:r>
      <w:r>
        <w:rPr>
          <w:sz w:val="20"/>
        </w:rPr>
        <w:t>00 копеек, НДС не облагается.</w:t>
      </w:r>
    </w:p>
    <w:p>
      <w:pPr>
        <w:pStyle w:val="ListParagraph"/>
        <w:numPr>
          <w:ilvl w:val="1"/>
          <w:numId w:val="2"/>
        </w:numPr>
        <w:tabs>
          <w:tab w:pos="1130" w:val="left" w:leader="none"/>
        </w:tabs>
        <w:spacing w:line="235" w:lineRule="auto" w:before="17" w:after="0"/>
        <w:ind w:left="205" w:right="99" w:firstLine="551"/>
        <w:jc w:val="both"/>
        <w:rPr>
          <w:sz w:val="20"/>
        </w:rPr>
      </w:pPr>
      <w:r>
        <w:rPr>
          <w:sz w:val="20"/>
        </w:rPr>
        <w:t>Источник финансирования: Финансирование Объекта</w:t>
      </w:r>
      <w:r>
        <w:rPr>
          <w:spacing w:val="-6"/>
          <w:sz w:val="20"/>
        </w:rPr>
        <w:t> </w:t>
      </w:r>
      <w:r>
        <w:rPr>
          <w:sz w:val="20"/>
        </w:rPr>
        <w:t>указанного в пункте</w:t>
      </w:r>
      <w:r>
        <w:rPr>
          <w:spacing w:val="29"/>
          <w:sz w:val="20"/>
        </w:rPr>
        <w:t> </w:t>
      </w:r>
      <w:r>
        <w:rPr>
          <w:sz w:val="20"/>
        </w:rPr>
        <w:t>1.1. настоящего</w:t>
      </w:r>
      <w:r>
        <w:rPr>
          <w:spacing w:val="-2"/>
          <w:sz w:val="20"/>
        </w:rPr>
        <w:t> </w:t>
      </w:r>
      <w:r>
        <w:rPr>
          <w:sz w:val="20"/>
        </w:rPr>
        <w:t>Контракта осуществляется за счет средств бюджета Яковлевского городского округа.</w:t>
      </w:r>
    </w:p>
    <w:p>
      <w:pPr>
        <w:spacing w:after="0" w:line="235" w:lineRule="auto"/>
        <w:jc w:val="both"/>
        <w:rPr>
          <w:sz w:val="20"/>
        </w:rPr>
        <w:sectPr>
          <w:pgSz w:w="12070" w:h="16950"/>
          <w:pgMar w:top="660" w:bottom="280" w:left="1240" w:right="760"/>
        </w:sectPr>
      </w:pPr>
    </w:p>
    <w:p>
      <w:pPr>
        <w:pStyle w:val="ListParagraph"/>
        <w:numPr>
          <w:ilvl w:val="1"/>
          <w:numId w:val="2"/>
        </w:numPr>
        <w:tabs>
          <w:tab w:pos="1084" w:val="left" w:leader="none"/>
        </w:tabs>
        <w:spacing w:line="242" w:lineRule="auto" w:before="80" w:after="0"/>
        <w:ind w:left="120" w:right="662" w:firstLine="566"/>
        <w:jc w:val="both"/>
        <w:rPr>
          <w:sz w:val="20"/>
        </w:rPr>
      </w:pPr>
      <w:r>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632065" cy="1073785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7632065" cy="10737850"/>
                    </a:xfrm>
                    <a:prstGeom prst="rect">
                      <a:avLst/>
                    </a:prstGeom>
                  </pic:spPr>
                </pic:pic>
              </a:graphicData>
            </a:graphic>
          </wp:anchor>
        </w:drawing>
      </w:r>
      <w:r>
        <w:rPr>
          <w:sz w:val="20"/>
        </w:rPr>
        <w:t>Цена Контракта включает в себя стоимость работ, доставку, сборку и установку, а также уплату налогов, пошлин, сборов и других обязательных платежей, которые Поставщик должен выплатить в связи с выполнением обязательств по Контракту в соответствии с законодательством Российской Федерации.</w:t>
      </w:r>
    </w:p>
    <w:p>
      <w:pPr>
        <w:pStyle w:val="ListParagraph"/>
        <w:numPr>
          <w:ilvl w:val="1"/>
          <w:numId w:val="2"/>
        </w:numPr>
        <w:tabs>
          <w:tab w:pos="1041" w:val="left" w:leader="none"/>
        </w:tabs>
        <w:spacing w:line="235" w:lineRule="auto" w:before="0" w:after="0"/>
        <w:ind w:left="125" w:right="669" w:firstLine="556"/>
        <w:jc w:val="both"/>
        <w:rPr>
          <w:sz w:val="20"/>
        </w:rPr>
      </w:pPr>
      <w:r>
        <w:rPr>
          <w:sz w:val="20"/>
        </w:rPr>
        <w:t>Цена</w:t>
      </w:r>
      <w:r>
        <w:rPr>
          <w:spacing w:val="-2"/>
          <w:sz w:val="20"/>
        </w:rPr>
        <w:t> </w:t>
      </w:r>
      <w:r>
        <w:rPr>
          <w:sz w:val="20"/>
        </w:rPr>
        <w:t>Контракта</w:t>
      </w:r>
      <w:r>
        <w:rPr>
          <w:spacing w:val="-11"/>
          <w:sz w:val="20"/>
        </w:rPr>
        <w:t> </w:t>
      </w:r>
      <w:r>
        <w:rPr>
          <w:sz w:val="20"/>
        </w:rPr>
        <w:t>является</w:t>
      </w:r>
      <w:r>
        <w:rPr>
          <w:spacing w:val="-2"/>
          <w:sz w:val="20"/>
        </w:rPr>
        <w:t> </w:t>
      </w:r>
      <w:r>
        <w:rPr>
          <w:sz w:val="20"/>
        </w:rPr>
        <w:t>твердой, не</w:t>
      </w:r>
      <w:r>
        <w:rPr>
          <w:spacing w:val="-2"/>
          <w:sz w:val="20"/>
        </w:rPr>
        <w:t> </w:t>
      </w:r>
      <w:r>
        <w:rPr>
          <w:sz w:val="20"/>
        </w:rPr>
        <w:t>может</w:t>
      </w:r>
      <w:r>
        <w:rPr>
          <w:spacing w:val="-7"/>
          <w:sz w:val="20"/>
        </w:rPr>
        <w:t> </w:t>
      </w:r>
      <w:r>
        <w:rPr>
          <w:sz w:val="20"/>
        </w:rPr>
        <w:t>изменяться</w:t>
      </w:r>
      <w:r>
        <w:rPr>
          <w:spacing w:val="-6"/>
          <w:sz w:val="20"/>
        </w:rPr>
        <w:t> </w:t>
      </w:r>
      <w:r>
        <w:rPr>
          <w:sz w:val="20"/>
        </w:rPr>
        <w:t>в</w:t>
      </w:r>
      <w:r>
        <w:rPr>
          <w:spacing w:val="-2"/>
          <w:sz w:val="20"/>
        </w:rPr>
        <w:t> </w:t>
      </w:r>
      <w:r>
        <w:rPr>
          <w:sz w:val="20"/>
        </w:rPr>
        <w:t>ходе исполнения</w:t>
      </w:r>
      <w:r>
        <w:rPr>
          <w:spacing w:val="-2"/>
          <w:sz w:val="20"/>
        </w:rPr>
        <w:t> </w:t>
      </w:r>
      <w:r>
        <w:rPr>
          <w:sz w:val="20"/>
        </w:rPr>
        <w:t>Контракта, за</w:t>
      </w:r>
      <w:r>
        <w:rPr>
          <w:spacing w:val="-4"/>
          <w:sz w:val="20"/>
        </w:rPr>
        <w:t> </w:t>
      </w:r>
      <w:r>
        <w:rPr>
          <w:sz w:val="20"/>
        </w:rPr>
        <w:t>исключением случаев, предусмотренных законодательством Российской Федерации и установленных настоящим Контрактом.</w:t>
      </w:r>
    </w:p>
    <w:p>
      <w:pPr>
        <w:pStyle w:val="ListParagraph"/>
        <w:numPr>
          <w:ilvl w:val="1"/>
          <w:numId w:val="2"/>
        </w:numPr>
        <w:tabs>
          <w:tab w:pos="1161" w:val="left" w:leader="none"/>
        </w:tabs>
        <w:spacing w:line="240" w:lineRule="auto" w:before="0" w:after="0"/>
        <w:ind w:left="115" w:right="660" w:firstLine="571"/>
        <w:jc w:val="both"/>
        <w:rPr>
          <w:sz w:val="20"/>
        </w:rPr>
      </w:pPr>
      <w:r>
        <w:rPr>
          <w:sz w:val="20"/>
        </w:rPr>
        <w:t>Цена Контракта может быть изменена, если по предложению Муниципального Заказчика увеличивается или уменьшается предусмотренное Контрактом количество работ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работ, исходя из установленной в Контракте цены единицы, но не более чем на десять процентов цены Контракта. При уменьшении предусмотренного Контрактом количества работ Стороны Контракта обязаны уменьшить цену Контракта исходя из цены единицы работ. Цена единицы дополнительно поставляемого Товара или цена</w:t>
      </w:r>
      <w:r>
        <w:rPr>
          <w:spacing w:val="40"/>
          <w:sz w:val="20"/>
        </w:rPr>
        <w:t> </w:t>
      </w:r>
      <w:r>
        <w:rPr>
          <w:sz w:val="20"/>
        </w:rPr>
        <w:t>единицы Товара при уменьшении предусмотренного Контрактом должна определяться как частное от деления первоначальной цены Контракта на предусмотренное в Контракте количество работ.</w:t>
      </w:r>
    </w:p>
    <w:p>
      <w:pPr>
        <w:pStyle w:val="ListParagraph"/>
        <w:numPr>
          <w:ilvl w:val="1"/>
          <w:numId w:val="2"/>
        </w:numPr>
        <w:tabs>
          <w:tab w:pos="1056" w:val="left" w:leader="none"/>
        </w:tabs>
        <w:spacing w:line="237" w:lineRule="auto" w:before="0" w:after="0"/>
        <w:ind w:left="120" w:right="660" w:firstLine="566"/>
        <w:jc w:val="both"/>
        <w:rPr>
          <w:sz w:val="20"/>
        </w:rPr>
      </w:pPr>
      <w:r>
        <w:rPr>
          <w:sz w:val="20"/>
        </w:rPr>
        <w:t>Оплата по Контракту осуществляется по безналичному</w:t>
      </w:r>
      <w:r>
        <w:rPr>
          <w:spacing w:val="-2"/>
          <w:sz w:val="20"/>
        </w:rPr>
        <w:t> </w:t>
      </w:r>
      <w:r>
        <w:rPr>
          <w:sz w:val="20"/>
        </w:rPr>
        <w:t>расчету, путем перечисления Муниципальным Заказчиком денежных средств на указанный в настоящем Контракте расчетный счет Поставщика. В случае изменения</w:t>
      </w:r>
      <w:r>
        <w:rPr>
          <w:spacing w:val="-12"/>
          <w:sz w:val="20"/>
        </w:rPr>
        <w:t> </w:t>
      </w:r>
      <w:r>
        <w:rPr>
          <w:sz w:val="20"/>
        </w:rPr>
        <w:t>указанного расчетного счета</w:t>
      </w:r>
      <w:r>
        <w:rPr>
          <w:spacing w:val="-6"/>
          <w:sz w:val="20"/>
        </w:rPr>
        <w:t> </w:t>
      </w:r>
      <w:r>
        <w:rPr>
          <w:sz w:val="20"/>
        </w:rPr>
        <w:t>Поставщик обязан</w:t>
      </w:r>
      <w:r>
        <w:rPr>
          <w:spacing w:val="-7"/>
          <w:sz w:val="20"/>
        </w:rPr>
        <w:t> </w:t>
      </w:r>
      <w:r>
        <w:rPr>
          <w:sz w:val="20"/>
        </w:rPr>
        <w:t>в однодневный срок</w:t>
      </w:r>
      <w:r>
        <w:rPr>
          <w:spacing w:val="-13"/>
          <w:sz w:val="20"/>
        </w:rPr>
        <w:t> </w:t>
      </w:r>
      <w:r>
        <w:rPr>
          <w:sz w:val="20"/>
        </w:rPr>
        <w:t>в письменной форме сообщить об этом Заказчику, указав при этом новые реквизиты для оплаты поставленного Товара. В противном случае все риски, связанные с перечислением денежных средств на указанный в настоящем Контракте счет Поставщика несет Поставщик. Оплата производится в рублях Российской Федерации в течении 7 дней с даты подписания Муниципальным заказчиком документа о приемке.</w:t>
      </w:r>
    </w:p>
    <w:p>
      <w:pPr>
        <w:pStyle w:val="ListParagraph"/>
        <w:numPr>
          <w:ilvl w:val="1"/>
          <w:numId w:val="2"/>
        </w:numPr>
        <w:tabs>
          <w:tab w:pos="1060" w:val="left" w:leader="none"/>
        </w:tabs>
        <w:spacing w:line="235" w:lineRule="auto" w:before="6" w:after="0"/>
        <w:ind w:left="125" w:right="670" w:firstLine="561"/>
        <w:jc w:val="both"/>
        <w:rPr>
          <w:sz w:val="20"/>
        </w:rPr>
      </w:pPr>
      <w:r>
        <w:rPr>
          <w:sz w:val="20"/>
        </w:rPr>
        <w:t>Под датой оплаты понимается дата списания денежных средств с расчетного счета Муниципального </w:t>
      </w:r>
      <w:r>
        <w:rPr>
          <w:spacing w:val="-2"/>
          <w:sz w:val="20"/>
        </w:rPr>
        <w:t>Заказчика.</w:t>
      </w:r>
    </w:p>
    <w:p>
      <w:pPr>
        <w:pStyle w:val="ListParagraph"/>
        <w:numPr>
          <w:ilvl w:val="1"/>
          <w:numId w:val="2"/>
        </w:numPr>
        <w:tabs>
          <w:tab w:pos="1051" w:val="left" w:leader="none"/>
        </w:tabs>
        <w:spacing w:line="237" w:lineRule="auto" w:before="3" w:after="0"/>
        <w:ind w:left="120" w:right="658" w:firstLine="571"/>
        <w:jc w:val="both"/>
        <w:rPr>
          <w:sz w:val="20"/>
        </w:rPr>
      </w:pPr>
      <w:r>
        <w:rPr>
          <w:sz w:val="20"/>
        </w:rPr>
        <w:t>Сумма, подлежащая</w:t>
      </w:r>
      <w:r>
        <w:rPr>
          <w:spacing w:val="-12"/>
          <w:sz w:val="20"/>
        </w:rPr>
        <w:t> </w:t>
      </w:r>
      <w:r>
        <w:rPr>
          <w:sz w:val="20"/>
        </w:rPr>
        <w:t>уплате Муниципальным</w:t>
      </w:r>
      <w:r>
        <w:rPr>
          <w:spacing w:val="-5"/>
          <w:sz w:val="20"/>
        </w:rPr>
        <w:t> </w:t>
      </w:r>
      <w:r>
        <w:rPr>
          <w:sz w:val="20"/>
        </w:rPr>
        <w:t>заказчиком</w:t>
      </w:r>
      <w:r>
        <w:rPr>
          <w:spacing w:val="-4"/>
          <w:sz w:val="20"/>
        </w:rPr>
        <w:t> </w:t>
      </w:r>
      <w:r>
        <w:rPr>
          <w:sz w:val="20"/>
        </w:rPr>
        <w:t>юридическому</w:t>
      </w:r>
      <w:r>
        <w:rPr>
          <w:spacing w:val="-10"/>
          <w:sz w:val="20"/>
        </w:rPr>
        <w:t> </w:t>
      </w:r>
      <w:r>
        <w:rPr>
          <w:sz w:val="20"/>
        </w:rPr>
        <w:t>лицу или</w:t>
      </w:r>
      <w:r>
        <w:rPr>
          <w:spacing w:val="-4"/>
          <w:sz w:val="20"/>
        </w:rPr>
        <w:t> </w:t>
      </w:r>
      <w:r>
        <w:rPr>
          <w:sz w:val="20"/>
        </w:rPr>
        <w:t>физическому</w:t>
      </w:r>
      <w:r>
        <w:rPr>
          <w:spacing w:val="-10"/>
          <w:sz w:val="20"/>
        </w:rPr>
        <w:t> </w:t>
      </w:r>
      <w:r>
        <w:rPr>
          <w:sz w:val="20"/>
        </w:rPr>
        <w:t>лицу, в том числе зарегистрированному в качестве индивидуального предпринимателя, являющемуся Исполнителем по настоящему Контракту,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w:t>
      </w:r>
      <w:r>
        <w:rPr>
          <w:spacing w:val="-11"/>
          <w:sz w:val="20"/>
        </w:rPr>
        <w:t> </w:t>
      </w:r>
      <w:r>
        <w:rPr>
          <w:sz w:val="20"/>
        </w:rPr>
        <w:t>Российской Федерации о</w:t>
      </w:r>
      <w:r>
        <w:rPr>
          <w:spacing w:val="-2"/>
          <w:sz w:val="20"/>
        </w:rPr>
        <w:t> </w:t>
      </w:r>
      <w:r>
        <w:rPr>
          <w:sz w:val="20"/>
        </w:rPr>
        <w:t>налогах</w:t>
      </w:r>
      <w:r>
        <w:rPr>
          <w:spacing w:val="-5"/>
          <w:sz w:val="20"/>
        </w:rPr>
        <w:t> </w:t>
      </w:r>
      <w:r>
        <w:rPr>
          <w:sz w:val="20"/>
        </w:rPr>
        <w:t>и сборах</w:t>
      </w:r>
      <w:r>
        <w:rPr>
          <w:spacing w:val="-1"/>
          <w:sz w:val="20"/>
        </w:rPr>
        <w:t> </w:t>
      </w:r>
      <w:r>
        <w:rPr>
          <w:sz w:val="20"/>
        </w:rPr>
        <w:t>такие налоги, сборы и иные обязательные платежи подлежат</w:t>
      </w:r>
      <w:r>
        <w:rPr>
          <w:spacing w:val="-3"/>
          <w:sz w:val="20"/>
        </w:rPr>
        <w:t> </w:t>
      </w:r>
      <w:r>
        <w:rPr>
          <w:sz w:val="20"/>
        </w:rPr>
        <w:t>уплате в бюджеты бюджетной системы Российской Федерации Муниципальным заказчиком.</w:t>
      </w:r>
    </w:p>
    <w:p>
      <w:pPr>
        <w:pStyle w:val="Heading2"/>
        <w:numPr>
          <w:ilvl w:val="2"/>
          <w:numId w:val="2"/>
        </w:numPr>
        <w:tabs>
          <w:tab w:pos="3422" w:val="left" w:leader="none"/>
        </w:tabs>
        <w:spacing w:line="240" w:lineRule="auto" w:before="222" w:after="0"/>
        <w:ind w:left="3422" w:right="0" w:hanging="196"/>
        <w:jc w:val="left"/>
      </w:pPr>
      <w:r>
        <w:rPr/>
        <w:t>ПОРЯДОК</w:t>
      </w:r>
      <w:r>
        <w:rPr>
          <w:spacing w:val="-5"/>
        </w:rPr>
        <w:t> </w:t>
      </w:r>
      <w:r>
        <w:rPr/>
        <w:t>И</w:t>
      </w:r>
      <w:r>
        <w:rPr>
          <w:spacing w:val="11"/>
        </w:rPr>
        <w:t> </w:t>
      </w:r>
      <w:r>
        <w:rPr/>
        <w:t>СРОКИ</w:t>
      </w:r>
      <w:r>
        <w:rPr>
          <w:spacing w:val="-7"/>
        </w:rPr>
        <w:t> </w:t>
      </w:r>
      <w:r>
        <w:rPr/>
        <w:t>ПОСТАВКИ</w:t>
      </w:r>
      <w:r>
        <w:rPr>
          <w:spacing w:val="-5"/>
        </w:rPr>
        <w:t> </w:t>
      </w:r>
      <w:r>
        <w:rPr>
          <w:spacing w:val="-2"/>
        </w:rPr>
        <w:t>РАБОТ</w:t>
      </w:r>
    </w:p>
    <w:p>
      <w:pPr>
        <w:pStyle w:val="ListParagraph"/>
        <w:numPr>
          <w:ilvl w:val="3"/>
          <w:numId w:val="2"/>
        </w:numPr>
        <w:tabs>
          <w:tab w:pos="1185" w:val="left" w:leader="none"/>
          <w:tab w:pos="9042" w:val="left" w:leader="none"/>
        </w:tabs>
        <w:spacing w:line="240" w:lineRule="auto" w:before="0" w:after="0"/>
        <w:ind w:left="1185" w:right="0" w:hanging="355"/>
        <w:jc w:val="both"/>
        <w:rPr>
          <w:b/>
          <w:sz w:val="20"/>
        </w:rPr>
      </w:pPr>
      <w:r>
        <w:rPr>
          <w:sz w:val="20"/>
        </w:rPr>
        <w:t>Подрядчик</w:t>
      </w:r>
      <w:r>
        <w:rPr>
          <w:spacing w:val="-10"/>
          <w:sz w:val="20"/>
        </w:rPr>
        <w:t> </w:t>
      </w:r>
      <w:r>
        <w:rPr>
          <w:sz w:val="20"/>
        </w:rPr>
        <w:t>приступает</w:t>
      </w:r>
      <w:r>
        <w:rPr>
          <w:spacing w:val="-8"/>
          <w:sz w:val="20"/>
        </w:rPr>
        <w:t> </w:t>
      </w:r>
      <w:r>
        <w:rPr>
          <w:sz w:val="20"/>
        </w:rPr>
        <w:t>к</w:t>
      </w:r>
      <w:r>
        <w:rPr>
          <w:spacing w:val="1"/>
          <w:sz w:val="20"/>
        </w:rPr>
        <w:t> </w:t>
      </w:r>
      <w:r>
        <w:rPr>
          <w:sz w:val="20"/>
        </w:rPr>
        <w:t>выполнению</w:t>
      </w:r>
      <w:r>
        <w:rPr>
          <w:spacing w:val="-2"/>
          <w:sz w:val="20"/>
        </w:rPr>
        <w:t> </w:t>
      </w:r>
      <w:r>
        <w:rPr>
          <w:sz w:val="20"/>
        </w:rPr>
        <w:t>своих</w:t>
      </w:r>
      <w:r>
        <w:rPr>
          <w:spacing w:val="-1"/>
          <w:sz w:val="20"/>
        </w:rPr>
        <w:t> </w:t>
      </w:r>
      <w:r>
        <w:rPr>
          <w:sz w:val="20"/>
        </w:rPr>
        <w:t>обязательств</w:t>
      </w:r>
      <w:r>
        <w:rPr>
          <w:spacing w:val="2"/>
          <w:sz w:val="20"/>
        </w:rPr>
        <w:t> </w:t>
      </w:r>
      <w:r>
        <w:rPr>
          <w:b/>
          <w:sz w:val="20"/>
        </w:rPr>
        <w:t>с</w:t>
      </w:r>
      <w:r>
        <w:rPr>
          <w:b/>
          <w:spacing w:val="4"/>
          <w:sz w:val="20"/>
        </w:rPr>
        <w:t> </w:t>
      </w:r>
      <w:r>
        <w:rPr>
          <w:b/>
          <w:sz w:val="20"/>
        </w:rPr>
        <w:t>14</w:t>
      </w:r>
      <w:r>
        <w:rPr>
          <w:b/>
          <w:spacing w:val="2"/>
          <w:sz w:val="20"/>
        </w:rPr>
        <w:t> </w:t>
      </w:r>
      <w:r>
        <w:rPr>
          <w:b/>
          <w:sz w:val="20"/>
        </w:rPr>
        <w:t>апреля </w:t>
      </w:r>
      <w:r>
        <w:rPr>
          <w:b/>
          <w:spacing w:val="-2"/>
          <w:sz w:val="20"/>
        </w:rPr>
        <w:t>2023г.</w:t>
      </w:r>
      <w:r>
        <w:rPr>
          <w:b/>
          <w:sz w:val="20"/>
        </w:rPr>
        <w:tab/>
      </w:r>
      <w:r>
        <w:rPr>
          <w:b/>
          <w:spacing w:val="-10"/>
          <w:sz w:val="20"/>
        </w:rPr>
        <w:t>,</w:t>
      </w:r>
    </w:p>
    <w:p>
      <w:pPr>
        <w:pStyle w:val="ListParagraph"/>
        <w:numPr>
          <w:ilvl w:val="3"/>
          <w:numId w:val="2"/>
        </w:numPr>
        <w:tabs>
          <w:tab w:pos="1228" w:val="left" w:leader="none"/>
        </w:tabs>
        <w:spacing w:line="276" w:lineRule="auto" w:before="1" w:after="0"/>
        <w:ind w:left="134" w:right="672" w:firstLine="700"/>
        <w:jc w:val="both"/>
        <w:rPr>
          <w:sz w:val="20"/>
        </w:rPr>
      </w:pPr>
      <w:r>
        <w:rPr>
          <w:sz w:val="20"/>
        </w:rPr>
        <w:t>Место выполнения работ: Белгородская область, Яковлевский городской округ, с. Сабынино, ул. Садовая (вблизи дома №</w:t>
      </w:r>
      <w:r>
        <w:rPr>
          <w:spacing w:val="40"/>
          <w:sz w:val="20"/>
        </w:rPr>
        <w:t> </w:t>
      </w:r>
      <w:r>
        <w:rPr>
          <w:sz w:val="20"/>
        </w:rPr>
        <w:t>13).</w:t>
      </w:r>
    </w:p>
    <w:p>
      <w:pPr>
        <w:pStyle w:val="ListParagraph"/>
        <w:numPr>
          <w:ilvl w:val="3"/>
          <w:numId w:val="2"/>
        </w:numPr>
        <w:tabs>
          <w:tab w:pos="1190" w:val="left" w:leader="none"/>
        </w:tabs>
        <w:spacing w:line="224" w:lineRule="exact" w:before="0" w:after="0"/>
        <w:ind w:left="1190" w:right="0" w:hanging="355"/>
        <w:jc w:val="both"/>
        <w:rPr>
          <w:sz w:val="20"/>
        </w:rPr>
      </w:pPr>
      <w:r>
        <w:rPr>
          <w:sz w:val="20"/>
        </w:rPr>
        <w:t>Сроки</w:t>
      </w:r>
      <w:r>
        <w:rPr>
          <w:spacing w:val="-14"/>
          <w:sz w:val="20"/>
        </w:rPr>
        <w:t> </w:t>
      </w:r>
      <w:r>
        <w:rPr>
          <w:sz w:val="20"/>
        </w:rPr>
        <w:t>выполнения:</w:t>
      </w:r>
      <w:r>
        <w:rPr>
          <w:spacing w:val="6"/>
          <w:sz w:val="20"/>
        </w:rPr>
        <w:t> </w:t>
      </w:r>
      <w:r>
        <w:rPr>
          <w:b/>
          <w:sz w:val="20"/>
        </w:rPr>
        <w:t>с</w:t>
      </w:r>
      <w:r>
        <w:rPr>
          <w:b/>
          <w:spacing w:val="3"/>
          <w:sz w:val="20"/>
        </w:rPr>
        <w:t> </w:t>
      </w:r>
      <w:r>
        <w:rPr>
          <w:b/>
          <w:sz w:val="20"/>
        </w:rPr>
        <w:t>14</w:t>
      </w:r>
      <w:r>
        <w:rPr>
          <w:b/>
          <w:spacing w:val="-3"/>
          <w:sz w:val="20"/>
        </w:rPr>
        <w:t> </w:t>
      </w:r>
      <w:r>
        <w:rPr>
          <w:b/>
          <w:sz w:val="20"/>
        </w:rPr>
        <w:t>апреля</w:t>
      </w:r>
      <w:r>
        <w:rPr>
          <w:b/>
          <w:spacing w:val="-5"/>
          <w:sz w:val="20"/>
        </w:rPr>
        <w:t> </w:t>
      </w:r>
      <w:r>
        <w:rPr>
          <w:b/>
          <w:sz w:val="20"/>
        </w:rPr>
        <w:t>2023</w:t>
      </w:r>
      <w:r>
        <w:rPr>
          <w:b/>
          <w:spacing w:val="6"/>
          <w:sz w:val="20"/>
        </w:rPr>
        <w:t> </w:t>
      </w:r>
      <w:r>
        <w:rPr>
          <w:b/>
          <w:sz w:val="20"/>
        </w:rPr>
        <w:t>года</w:t>
      </w:r>
      <w:r>
        <w:rPr>
          <w:b/>
          <w:spacing w:val="-9"/>
          <w:sz w:val="20"/>
        </w:rPr>
        <w:t> </w:t>
      </w:r>
      <w:r>
        <w:rPr>
          <w:b/>
          <w:sz w:val="20"/>
        </w:rPr>
        <w:t>до</w:t>
      </w:r>
      <w:r>
        <w:rPr>
          <w:b/>
          <w:spacing w:val="11"/>
          <w:sz w:val="20"/>
        </w:rPr>
        <w:t> </w:t>
      </w:r>
      <w:r>
        <w:rPr>
          <w:b/>
          <w:sz w:val="20"/>
        </w:rPr>
        <w:t>14</w:t>
      </w:r>
      <w:r>
        <w:rPr>
          <w:b/>
          <w:spacing w:val="-1"/>
          <w:sz w:val="20"/>
        </w:rPr>
        <w:t> </w:t>
      </w:r>
      <w:r>
        <w:rPr>
          <w:b/>
          <w:sz w:val="20"/>
        </w:rPr>
        <w:t>июня</w:t>
      </w:r>
      <w:r>
        <w:rPr>
          <w:b/>
          <w:spacing w:val="-5"/>
          <w:sz w:val="20"/>
        </w:rPr>
        <w:t> </w:t>
      </w:r>
      <w:r>
        <w:rPr>
          <w:b/>
          <w:sz w:val="20"/>
        </w:rPr>
        <w:t>2023</w:t>
      </w:r>
      <w:r>
        <w:rPr>
          <w:b/>
          <w:spacing w:val="2"/>
          <w:sz w:val="20"/>
        </w:rPr>
        <w:t> </w:t>
      </w:r>
      <w:r>
        <w:rPr>
          <w:b/>
          <w:sz w:val="20"/>
        </w:rPr>
        <w:t>года</w:t>
      </w:r>
      <w:r>
        <w:rPr>
          <w:b/>
          <w:spacing w:val="1"/>
          <w:sz w:val="20"/>
        </w:rPr>
        <w:t> </w:t>
      </w:r>
      <w:r>
        <w:rPr>
          <w:b/>
          <w:spacing w:val="-2"/>
          <w:sz w:val="20"/>
        </w:rPr>
        <w:t>включительно.</w:t>
      </w:r>
    </w:p>
    <w:p>
      <w:pPr>
        <w:pStyle w:val="ListParagraph"/>
        <w:numPr>
          <w:ilvl w:val="3"/>
          <w:numId w:val="2"/>
        </w:numPr>
        <w:tabs>
          <w:tab w:pos="1248" w:val="left" w:leader="none"/>
        </w:tabs>
        <w:spacing w:line="237" w:lineRule="auto" w:before="1" w:after="0"/>
        <w:ind w:left="125" w:right="664" w:firstLine="710"/>
        <w:jc w:val="both"/>
        <w:rPr>
          <w:sz w:val="20"/>
        </w:rPr>
      </w:pPr>
      <w:r>
        <w:rPr>
          <w:sz w:val="20"/>
        </w:rPr>
        <w:t>Подрядчик вправе досрочно выполнить работы и сдать Заказчику результат работ в порядке, установленном настоящим Контрактом. Досрочное выполнение работ возможно только в случае, если данные действия не ухудшают их качества.</w:t>
      </w:r>
    </w:p>
    <w:p>
      <w:pPr>
        <w:pStyle w:val="ListParagraph"/>
        <w:numPr>
          <w:ilvl w:val="3"/>
          <w:numId w:val="2"/>
        </w:numPr>
        <w:tabs>
          <w:tab w:pos="1257" w:val="left" w:leader="none"/>
        </w:tabs>
        <w:spacing w:line="235" w:lineRule="auto" w:before="11" w:after="0"/>
        <w:ind w:left="130" w:right="667" w:firstLine="705"/>
        <w:jc w:val="both"/>
        <w:rPr>
          <w:sz w:val="20"/>
        </w:rPr>
      </w:pPr>
      <w:r>
        <w:rPr>
          <w:sz w:val="20"/>
        </w:rPr>
        <w:t>На момент подписания настоящего Контракта дата окончания работ согласно п.3.3, является исходной для определения имущественных санкций в случае нарушения сроков выполнения работ.</w:t>
      </w:r>
    </w:p>
    <w:p>
      <w:pPr>
        <w:pStyle w:val="ListParagraph"/>
        <w:numPr>
          <w:ilvl w:val="3"/>
          <w:numId w:val="2"/>
        </w:numPr>
        <w:tabs>
          <w:tab w:pos="1256" w:val="left" w:leader="none"/>
        </w:tabs>
        <w:spacing w:line="235" w:lineRule="auto" w:before="6" w:after="0"/>
        <w:ind w:left="134" w:right="659" w:firstLine="700"/>
        <w:jc w:val="both"/>
        <w:rPr>
          <w:sz w:val="20"/>
        </w:rPr>
      </w:pPr>
      <w:r>
        <w:rPr>
          <w:sz w:val="20"/>
        </w:rPr>
        <w:t>Контракт считается исполненным после полного выполнения сторонами взятых на себя </w:t>
      </w:r>
      <w:r>
        <w:rPr>
          <w:spacing w:val="-2"/>
          <w:sz w:val="20"/>
        </w:rPr>
        <w:t>обязательств.4</w:t>
      </w:r>
    </w:p>
    <w:p>
      <w:pPr>
        <w:pStyle w:val="BodyText"/>
        <w:spacing w:before="227"/>
      </w:pPr>
    </w:p>
    <w:p>
      <w:pPr>
        <w:pStyle w:val="Heading3"/>
        <w:numPr>
          <w:ilvl w:val="2"/>
          <w:numId w:val="2"/>
        </w:numPr>
        <w:tabs>
          <w:tab w:pos="201" w:val="left" w:leader="none"/>
        </w:tabs>
        <w:spacing w:line="227" w:lineRule="exact" w:before="0" w:after="0"/>
        <w:ind w:left="201" w:right="3832" w:hanging="201"/>
        <w:jc w:val="right"/>
      </w:pPr>
      <w:r>
        <w:rPr/>
        <w:t>Обязательства</w:t>
      </w:r>
      <w:r>
        <w:rPr>
          <w:spacing w:val="-3"/>
        </w:rPr>
        <w:t> </w:t>
      </w:r>
      <w:r>
        <w:rPr>
          <w:spacing w:val="-2"/>
        </w:rPr>
        <w:t>Подрядчика.</w:t>
      </w:r>
    </w:p>
    <w:p>
      <w:pPr>
        <w:pStyle w:val="BodyText"/>
        <w:spacing w:line="227" w:lineRule="exact"/>
        <w:ind w:right="3736"/>
        <w:jc w:val="right"/>
      </w:pPr>
      <w:r>
        <w:rPr/>
        <w:t>Для</w:t>
      </w:r>
      <w:r>
        <w:rPr>
          <w:spacing w:val="-8"/>
        </w:rPr>
        <w:t> </w:t>
      </w:r>
      <w:r>
        <w:rPr/>
        <w:t>выполнения</w:t>
      </w:r>
      <w:r>
        <w:rPr>
          <w:spacing w:val="-5"/>
        </w:rPr>
        <w:t> </w:t>
      </w:r>
      <w:r>
        <w:rPr/>
        <w:t>работ</w:t>
      </w:r>
      <w:r>
        <w:rPr>
          <w:spacing w:val="-1"/>
        </w:rPr>
        <w:t> </w:t>
      </w:r>
      <w:r>
        <w:rPr/>
        <w:t>по</w:t>
      </w:r>
      <w:r>
        <w:rPr>
          <w:spacing w:val="1"/>
        </w:rPr>
        <w:t> </w:t>
      </w:r>
      <w:r>
        <w:rPr/>
        <w:t>настоящему</w:t>
      </w:r>
      <w:r>
        <w:rPr>
          <w:spacing w:val="1"/>
        </w:rPr>
        <w:t> </w:t>
      </w:r>
      <w:r>
        <w:rPr/>
        <w:t>Контракту</w:t>
      </w:r>
      <w:r>
        <w:rPr>
          <w:spacing w:val="1"/>
        </w:rPr>
        <w:t> </w:t>
      </w:r>
      <w:r>
        <w:rPr/>
        <w:t>Подрядчик</w:t>
      </w:r>
      <w:r>
        <w:rPr>
          <w:spacing w:val="-2"/>
        </w:rPr>
        <w:t> обязуется:</w:t>
      </w:r>
    </w:p>
    <w:p>
      <w:pPr>
        <w:pStyle w:val="ListParagraph"/>
        <w:numPr>
          <w:ilvl w:val="3"/>
          <w:numId w:val="2"/>
        </w:numPr>
        <w:tabs>
          <w:tab w:pos="1218" w:val="left" w:leader="none"/>
        </w:tabs>
        <w:spacing w:line="240" w:lineRule="auto" w:before="10" w:after="0"/>
        <w:ind w:left="129" w:right="661" w:firstLine="700"/>
        <w:jc w:val="both"/>
        <w:rPr>
          <w:sz w:val="20"/>
        </w:rPr>
      </w:pPr>
      <w:r>
        <w:rPr>
          <w:b/>
          <w:sz w:val="20"/>
        </w:rPr>
        <w:t>Приступить к выполнению работ на Объекте с 14 апреля </w:t>
      </w:r>
      <w:r>
        <w:rPr>
          <w:sz w:val="20"/>
        </w:rPr>
        <w:t>2023 </w:t>
      </w:r>
      <w:r>
        <w:rPr>
          <w:b/>
          <w:sz w:val="20"/>
        </w:rPr>
        <w:t>года, </w:t>
      </w:r>
      <w:r>
        <w:rPr>
          <w:sz w:val="20"/>
        </w:rPr>
        <w:t>а также представить на согласование Заказчику проект производства работ (ППР) на каждый вид работ.</w:t>
      </w:r>
    </w:p>
    <w:p>
      <w:pPr>
        <w:pStyle w:val="BodyText"/>
        <w:spacing w:line="235" w:lineRule="auto" w:before="5"/>
        <w:ind w:left="120" w:right="664" w:firstLine="706"/>
        <w:jc w:val="both"/>
      </w:pPr>
      <w:r>
        <w:rPr/>
        <w:t>При разработке ППР Подрядчик обязан руководствоваться МДС 12-46.2008 «Методические рекомендации по разработке и оформлению проекта организации строительства, проекта организации работ по сносу</w:t>
      </w:r>
      <w:r>
        <w:rPr>
          <w:spacing w:val="-4"/>
        </w:rPr>
        <w:t> </w:t>
      </w:r>
      <w:r>
        <w:rPr/>
        <w:t>(демонтажу), проекта</w:t>
      </w:r>
      <w:r>
        <w:rPr>
          <w:spacing w:val="-11"/>
        </w:rPr>
        <w:t> </w:t>
      </w:r>
      <w:r>
        <w:rPr/>
        <w:t>производства</w:t>
      </w:r>
      <w:r>
        <w:rPr>
          <w:spacing w:val="-7"/>
        </w:rPr>
        <w:t> </w:t>
      </w:r>
      <w:r>
        <w:rPr/>
        <w:t>работ», МДС</w:t>
      </w:r>
      <w:r>
        <w:rPr>
          <w:spacing w:val="19"/>
        </w:rPr>
        <w:t> </w:t>
      </w:r>
      <w:r>
        <w:rPr/>
        <w:t>12-81.2007</w:t>
      </w:r>
      <w:r>
        <w:rPr>
          <w:spacing w:val="-2"/>
        </w:rPr>
        <w:t> </w:t>
      </w:r>
      <w:r>
        <w:rPr/>
        <w:t>«Методические</w:t>
      </w:r>
      <w:r>
        <w:rPr>
          <w:spacing w:val="-5"/>
        </w:rPr>
        <w:t> </w:t>
      </w:r>
      <w:r>
        <w:rPr/>
        <w:t>рекомендации</w:t>
      </w:r>
      <w:r>
        <w:rPr>
          <w:spacing w:val="-6"/>
        </w:rPr>
        <w:t> </w:t>
      </w:r>
      <w:r>
        <w:rPr/>
        <w:t>по</w:t>
      </w:r>
      <w:r>
        <w:rPr>
          <w:spacing w:val="-4"/>
        </w:rPr>
        <w:t> </w:t>
      </w:r>
      <w:r>
        <w:rPr/>
        <w:t>разработке</w:t>
      </w:r>
      <w:r>
        <w:rPr>
          <w:spacing w:val="-3"/>
        </w:rPr>
        <w:t> </w:t>
      </w:r>
      <w:r>
        <w:rPr/>
        <w:t>и оформлению проекта организации строительства и проекта производства работ» и Едиными нормами и расценками на строительно-монтажные и ремонтно-строительные работы (ЕНИР) на соответствующие виды </w:t>
      </w:r>
      <w:r>
        <w:rPr>
          <w:spacing w:val="-2"/>
        </w:rPr>
        <w:t>работ.</w:t>
      </w:r>
    </w:p>
    <w:p>
      <w:pPr>
        <w:pStyle w:val="BodyText"/>
        <w:spacing w:line="237" w:lineRule="auto" w:before="9"/>
        <w:ind w:left="120" w:right="662" w:firstLine="566"/>
        <w:jc w:val="both"/>
      </w:pPr>
      <w:r>
        <w:rPr/>
        <w:t>Заказчик обязан произвести согласование представленного Подрядчиком проекта производства работ (ППР) в течение 3 рабочих дней с даты его передачи Подрядчиком. При несогласовании ППР Заказчик обязан представить мотивированный ответ, в таком случае Подрядчик обязан в течение 3 рабочих дней с даты</w:t>
      </w:r>
      <w:r>
        <w:rPr>
          <w:spacing w:val="40"/>
        </w:rPr>
        <w:t> </w:t>
      </w:r>
      <w:r>
        <w:rPr/>
        <w:t>получения ответа Заказчика исправить замечания и заново передать ППР на согласование Заказчику. При повторном согласовании действуют те же сроки, которые упомянуты в настоящем пункте.</w:t>
      </w:r>
    </w:p>
    <w:p>
      <w:pPr>
        <w:pStyle w:val="ListParagraph"/>
        <w:numPr>
          <w:ilvl w:val="3"/>
          <w:numId w:val="2"/>
        </w:numPr>
        <w:tabs>
          <w:tab w:pos="1817" w:val="left" w:leader="none"/>
        </w:tabs>
        <w:spacing w:line="252" w:lineRule="auto" w:before="0" w:after="0"/>
        <w:ind w:left="120" w:right="100" w:firstLine="566"/>
        <w:jc w:val="left"/>
        <w:rPr>
          <w:sz w:val="20"/>
        </w:rPr>
      </w:pPr>
      <w:r>
        <w:rPr>
          <w:sz w:val="20"/>
        </w:rPr>
        <w:t>Качественно</w:t>
      </w:r>
      <w:r>
        <w:rPr>
          <w:spacing w:val="31"/>
          <w:sz w:val="20"/>
        </w:rPr>
        <w:t> </w:t>
      </w:r>
      <w:r>
        <w:rPr>
          <w:sz w:val="20"/>
        </w:rPr>
        <w:t>выполнить</w:t>
      </w:r>
      <w:r>
        <w:rPr>
          <w:spacing w:val="35"/>
          <w:sz w:val="20"/>
        </w:rPr>
        <w:t> </w:t>
      </w:r>
      <w:r>
        <w:rPr>
          <w:sz w:val="20"/>
        </w:rPr>
        <w:t>своими</w:t>
      </w:r>
      <w:r>
        <w:rPr>
          <w:spacing w:val="26"/>
          <w:sz w:val="20"/>
        </w:rPr>
        <w:t> </w:t>
      </w:r>
      <w:r>
        <w:rPr>
          <w:sz w:val="20"/>
        </w:rPr>
        <w:t>силами</w:t>
      </w:r>
      <w:r>
        <w:rPr>
          <w:spacing w:val="22"/>
          <w:sz w:val="20"/>
        </w:rPr>
        <w:t> </w:t>
      </w:r>
      <w:r>
        <w:rPr>
          <w:sz w:val="20"/>
        </w:rPr>
        <w:t>и</w:t>
      </w:r>
      <w:r>
        <w:rPr>
          <w:spacing w:val="34"/>
          <w:sz w:val="20"/>
        </w:rPr>
        <w:t> </w:t>
      </w:r>
      <w:r>
        <w:rPr>
          <w:sz w:val="20"/>
        </w:rPr>
        <w:t>средствами все</w:t>
      </w:r>
      <w:r>
        <w:rPr>
          <w:spacing w:val="28"/>
          <w:sz w:val="20"/>
        </w:rPr>
        <w:t> </w:t>
      </w:r>
      <w:r>
        <w:rPr>
          <w:sz w:val="20"/>
        </w:rPr>
        <w:t>работы</w:t>
      </w:r>
      <w:r>
        <w:rPr>
          <w:spacing w:val="25"/>
          <w:sz w:val="20"/>
        </w:rPr>
        <w:t> </w:t>
      </w:r>
      <w:r>
        <w:rPr>
          <w:sz w:val="20"/>
        </w:rPr>
        <w:t>в</w:t>
      </w:r>
      <w:r>
        <w:rPr>
          <w:spacing w:val="37"/>
          <w:sz w:val="20"/>
        </w:rPr>
        <w:t> </w:t>
      </w:r>
      <w:r>
        <w:rPr>
          <w:sz w:val="20"/>
        </w:rPr>
        <w:t>соответствии</w:t>
      </w:r>
      <w:r>
        <w:rPr>
          <w:spacing w:val="28"/>
          <w:sz w:val="20"/>
        </w:rPr>
        <w:t> </w:t>
      </w:r>
      <w:r>
        <w:rPr>
          <w:sz w:val="20"/>
        </w:rPr>
        <w:t>с</w:t>
      </w:r>
      <w:r>
        <w:rPr>
          <w:spacing w:val="23"/>
          <w:sz w:val="20"/>
        </w:rPr>
        <w:t> </w:t>
      </w:r>
      <w:r>
        <w:rPr>
          <w:sz w:val="20"/>
        </w:rPr>
        <w:t>утвержденной сметной</w:t>
      </w:r>
      <w:r>
        <w:rPr>
          <w:spacing w:val="40"/>
          <w:sz w:val="20"/>
        </w:rPr>
        <w:t> </w:t>
      </w:r>
      <w:r>
        <w:rPr>
          <w:sz w:val="20"/>
        </w:rPr>
        <w:t>документацией,</w:t>
      </w:r>
      <w:r>
        <w:rPr>
          <w:spacing w:val="80"/>
          <w:sz w:val="20"/>
        </w:rPr>
        <w:t> </w:t>
      </w:r>
      <w:r>
        <w:rPr>
          <w:sz w:val="20"/>
        </w:rPr>
        <w:t>действующими</w:t>
      </w:r>
      <w:r>
        <w:rPr>
          <w:spacing w:val="40"/>
          <w:sz w:val="20"/>
        </w:rPr>
        <w:t> </w:t>
      </w:r>
      <w:r>
        <w:rPr>
          <w:sz w:val="20"/>
        </w:rPr>
        <w:t>СНиП,</w:t>
      </w:r>
      <w:r>
        <w:rPr>
          <w:spacing w:val="80"/>
          <w:sz w:val="20"/>
        </w:rPr>
        <w:t> </w:t>
      </w:r>
      <w:r>
        <w:rPr>
          <w:sz w:val="20"/>
        </w:rPr>
        <w:t>ГОСТ,</w:t>
      </w:r>
      <w:r>
        <w:rPr>
          <w:spacing w:val="80"/>
          <w:sz w:val="20"/>
        </w:rPr>
        <w:t> </w:t>
      </w:r>
      <w:r>
        <w:rPr>
          <w:sz w:val="20"/>
        </w:rPr>
        <w:t>ВСН,</w:t>
      </w:r>
      <w:r>
        <w:rPr>
          <w:spacing w:val="80"/>
          <w:sz w:val="20"/>
        </w:rPr>
        <w:t> </w:t>
      </w:r>
      <w:r>
        <w:rPr>
          <w:sz w:val="20"/>
        </w:rPr>
        <w:t>нормам</w:t>
      </w:r>
      <w:r>
        <w:rPr>
          <w:spacing w:val="40"/>
          <w:sz w:val="20"/>
        </w:rPr>
        <w:t> </w:t>
      </w:r>
      <w:r>
        <w:rPr>
          <w:sz w:val="20"/>
        </w:rPr>
        <w:t>и</w:t>
      </w:r>
      <w:r>
        <w:rPr>
          <w:spacing w:val="80"/>
          <w:sz w:val="20"/>
        </w:rPr>
        <w:t> </w:t>
      </w:r>
      <w:r>
        <w:rPr>
          <w:sz w:val="20"/>
        </w:rPr>
        <w:t>правилам,</w:t>
      </w:r>
      <w:r>
        <w:rPr>
          <w:spacing w:val="80"/>
          <w:sz w:val="20"/>
        </w:rPr>
        <w:t> </w:t>
      </w:r>
      <w:r>
        <w:rPr>
          <w:sz w:val="20"/>
        </w:rPr>
        <w:t>техническим</w:t>
      </w:r>
      <w:r>
        <w:rPr>
          <w:spacing w:val="40"/>
          <w:sz w:val="20"/>
        </w:rPr>
        <w:t> </w:t>
      </w:r>
      <w:r>
        <w:rPr>
          <w:sz w:val="20"/>
        </w:rPr>
        <w:t>условиям, техническими</w:t>
      </w:r>
      <w:r>
        <w:rPr>
          <w:spacing w:val="40"/>
          <w:sz w:val="20"/>
        </w:rPr>
        <w:t> </w:t>
      </w:r>
      <w:r>
        <w:rPr>
          <w:sz w:val="20"/>
        </w:rPr>
        <w:t>регламентами,</w:t>
      </w:r>
      <w:r>
        <w:rPr>
          <w:spacing w:val="40"/>
          <w:sz w:val="20"/>
        </w:rPr>
        <w:t> </w:t>
      </w:r>
      <w:r>
        <w:rPr>
          <w:sz w:val="20"/>
        </w:rPr>
        <w:t>и</w:t>
      </w:r>
      <w:r>
        <w:rPr>
          <w:spacing w:val="40"/>
          <w:sz w:val="20"/>
        </w:rPr>
        <w:t> </w:t>
      </w:r>
      <w:r>
        <w:rPr>
          <w:sz w:val="20"/>
        </w:rPr>
        <w:t>др.</w:t>
      </w:r>
      <w:r>
        <w:rPr>
          <w:spacing w:val="40"/>
          <w:sz w:val="20"/>
        </w:rPr>
        <w:t> </w:t>
      </w:r>
      <w:r>
        <w:rPr>
          <w:sz w:val="20"/>
        </w:rPr>
        <w:t>нормативно-техническими</w:t>
      </w:r>
      <w:r>
        <w:rPr>
          <w:spacing w:val="40"/>
          <w:sz w:val="20"/>
        </w:rPr>
        <w:t> </w:t>
      </w:r>
      <w:r>
        <w:rPr>
          <w:sz w:val="20"/>
        </w:rPr>
        <w:t>документами</w:t>
      </w:r>
      <w:r>
        <w:rPr>
          <w:spacing w:val="40"/>
          <w:sz w:val="20"/>
        </w:rPr>
        <w:t> </w:t>
      </w:r>
      <w:r>
        <w:rPr>
          <w:sz w:val="20"/>
        </w:rPr>
        <w:t>и</w:t>
      </w:r>
      <w:r>
        <w:rPr>
          <w:spacing w:val="40"/>
          <w:sz w:val="20"/>
        </w:rPr>
        <w:t> </w:t>
      </w:r>
      <w:r>
        <w:rPr>
          <w:sz w:val="20"/>
        </w:rPr>
        <w:t>правилами,</w:t>
      </w:r>
      <w:r>
        <w:rPr>
          <w:spacing w:val="40"/>
          <w:sz w:val="20"/>
        </w:rPr>
        <w:t> </w:t>
      </w:r>
      <w:r>
        <w:rPr>
          <w:sz w:val="20"/>
        </w:rPr>
        <w:t>действующими</w:t>
      </w:r>
      <w:r>
        <w:rPr>
          <w:spacing w:val="40"/>
          <w:sz w:val="20"/>
        </w:rPr>
        <w:t> </w:t>
      </w:r>
      <w:r>
        <w:rPr>
          <w:sz w:val="20"/>
        </w:rPr>
        <w:t>на территории РФ, в объеме и сроки,</w:t>
      </w:r>
      <w:r>
        <w:rPr>
          <w:spacing w:val="27"/>
          <w:sz w:val="20"/>
        </w:rPr>
        <w:t> </w:t>
      </w:r>
      <w:r>
        <w:rPr>
          <w:sz w:val="20"/>
        </w:rPr>
        <w:t>предусмотренные в настоящем Контракте и приложениях к нему, и совместно</w:t>
      </w:r>
    </w:p>
    <w:p>
      <w:pPr>
        <w:pStyle w:val="BodyText"/>
        <w:spacing w:line="254" w:lineRule="auto"/>
        <w:ind w:left="125"/>
      </w:pPr>
      <w:r>
        <w:rPr/>
        <w:t>с Заказчиком предъявить</w:t>
      </w:r>
      <w:r>
        <w:rPr>
          <w:spacing w:val="29"/>
        </w:rPr>
        <w:t> </w:t>
      </w:r>
      <w:r>
        <w:rPr/>
        <w:t>объект в</w:t>
      </w:r>
      <w:r>
        <w:rPr>
          <w:spacing w:val="34"/>
        </w:rPr>
        <w:t> </w:t>
      </w:r>
      <w:r>
        <w:rPr/>
        <w:t>полной строительной готовности с комплектом исполнительно-технической документации приемочной комиссии</w:t>
      </w:r>
    </w:p>
    <w:p>
      <w:pPr>
        <w:spacing w:after="0" w:line="254" w:lineRule="auto"/>
        <w:sectPr>
          <w:pgSz w:w="12020" w:h="16910"/>
          <w:pgMar w:top="520" w:bottom="280" w:left="1080" w:right="360"/>
        </w:sectPr>
      </w:pPr>
    </w:p>
    <w:p>
      <w:pPr>
        <w:pStyle w:val="ListParagraph"/>
        <w:numPr>
          <w:ilvl w:val="3"/>
          <w:numId w:val="2"/>
        </w:numPr>
        <w:tabs>
          <w:tab w:pos="1400" w:val="left" w:leader="none"/>
        </w:tabs>
        <w:spacing w:line="249" w:lineRule="auto" w:before="79" w:after="0"/>
        <w:ind w:left="125" w:right="138" w:firstLine="561"/>
        <w:jc w:val="left"/>
        <w:rPr>
          <w:sz w:val="20"/>
        </w:rPr>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623175" cy="1073213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5" cstate="print"/>
                    <a:stretch>
                      <a:fillRect/>
                    </a:stretch>
                  </pic:blipFill>
                  <pic:spPr>
                    <a:xfrm>
                      <a:off x="0" y="0"/>
                      <a:ext cx="7623175" cy="10732134"/>
                    </a:xfrm>
                    <a:prstGeom prst="rect">
                      <a:avLst/>
                    </a:prstGeom>
                  </pic:spPr>
                </pic:pic>
              </a:graphicData>
            </a:graphic>
          </wp:anchor>
        </w:drawing>
      </w:r>
      <w:r>
        <w:rPr>
          <w:sz w:val="20"/>
        </w:rPr>
        <w:t>Проводить лабораторный</w:t>
      </w:r>
      <w:r>
        <w:rPr>
          <w:spacing w:val="-4"/>
          <w:sz w:val="20"/>
        </w:rPr>
        <w:t> </w:t>
      </w:r>
      <w:r>
        <w:rPr>
          <w:sz w:val="20"/>
        </w:rPr>
        <w:t>контроль качества</w:t>
      </w:r>
      <w:r>
        <w:rPr>
          <w:spacing w:val="-4"/>
          <w:sz w:val="20"/>
        </w:rPr>
        <w:t> </w:t>
      </w:r>
      <w:r>
        <w:rPr>
          <w:sz w:val="20"/>
        </w:rPr>
        <w:t>материалов и операционный контроль за ходом</w:t>
      </w:r>
      <w:r>
        <w:rPr>
          <w:spacing w:val="-3"/>
          <w:sz w:val="20"/>
        </w:rPr>
        <w:t> </w:t>
      </w:r>
      <w:r>
        <w:rPr>
          <w:sz w:val="20"/>
        </w:rPr>
        <w:t>работ</w:t>
      </w:r>
      <w:r>
        <w:rPr>
          <w:spacing w:val="-7"/>
          <w:sz w:val="20"/>
        </w:rPr>
        <w:t> </w:t>
      </w:r>
      <w:r>
        <w:rPr>
          <w:sz w:val="20"/>
        </w:rPr>
        <w:t>/ с</w:t>
      </w:r>
      <w:r>
        <w:rPr>
          <w:spacing w:val="40"/>
          <w:sz w:val="20"/>
        </w:rPr>
        <w:t> </w:t>
      </w:r>
      <w:r>
        <w:rPr>
          <w:sz w:val="20"/>
        </w:rPr>
        <w:t>обязательным</w:t>
      </w:r>
      <w:r>
        <w:rPr>
          <w:spacing w:val="40"/>
          <w:sz w:val="20"/>
        </w:rPr>
        <w:t> </w:t>
      </w:r>
      <w:r>
        <w:rPr>
          <w:sz w:val="20"/>
        </w:rPr>
        <w:t>ведением</w:t>
      </w:r>
      <w:r>
        <w:rPr>
          <w:spacing w:val="40"/>
          <w:sz w:val="20"/>
        </w:rPr>
        <w:t> </w:t>
      </w:r>
      <w:r>
        <w:rPr>
          <w:sz w:val="20"/>
        </w:rPr>
        <w:t>необходимой</w:t>
      </w:r>
      <w:r>
        <w:rPr>
          <w:spacing w:val="40"/>
          <w:sz w:val="20"/>
        </w:rPr>
        <w:t> </w:t>
      </w:r>
      <w:r>
        <w:rPr>
          <w:sz w:val="20"/>
        </w:rPr>
        <w:t>документации:</w:t>
      </w:r>
      <w:r>
        <w:rPr>
          <w:spacing w:val="40"/>
          <w:sz w:val="20"/>
        </w:rPr>
        <w:t> </w:t>
      </w:r>
      <w:r>
        <w:rPr>
          <w:sz w:val="20"/>
        </w:rPr>
        <w:t>журнал</w:t>
      </w:r>
      <w:r>
        <w:rPr>
          <w:spacing w:val="40"/>
          <w:sz w:val="20"/>
        </w:rPr>
        <w:t> </w:t>
      </w:r>
      <w:r>
        <w:rPr>
          <w:sz w:val="20"/>
        </w:rPr>
        <w:t>производства</w:t>
      </w:r>
      <w:r>
        <w:rPr>
          <w:spacing w:val="40"/>
          <w:sz w:val="20"/>
        </w:rPr>
        <w:t> </w:t>
      </w:r>
      <w:r>
        <w:rPr>
          <w:sz w:val="20"/>
        </w:rPr>
        <w:t>работ;</w:t>
      </w:r>
      <w:r>
        <w:rPr>
          <w:spacing w:val="40"/>
          <w:sz w:val="20"/>
        </w:rPr>
        <w:t> </w:t>
      </w:r>
      <w:r>
        <w:rPr>
          <w:sz w:val="20"/>
        </w:rPr>
        <w:t>журнал</w:t>
      </w:r>
      <w:r>
        <w:rPr>
          <w:spacing w:val="40"/>
          <w:sz w:val="20"/>
        </w:rPr>
        <w:t> </w:t>
      </w:r>
      <w:r>
        <w:rPr>
          <w:sz w:val="20"/>
        </w:rPr>
        <w:t>операционного</w:t>
      </w:r>
      <w:r>
        <w:rPr>
          <w:spacing w:val="40"/>
          <w:sz w:val="20"/>
        </w:rPr>
        <w:t> </w:t>
      </w:r>
      <w:r>
        <w:rPr>
          <w:sz w:val="20"/>
        </w:rPr>
        <w:t>и входного контроля.</w:t>
      </w:r>
    </w:p>
    <w:p>
      <w:pPr>
        <w:pStyle w:val="BodyText"/>
        <w:spacing w:line="249" w:lineRule="auto" w:before="3"/>
        <w:ind w:left="120" w:right="253" w:firstLine="561"/>
        <w:jc w:val="both"/>
      </w:pPr>
      <w:r>
        <w:rPr/>
        <w:t>Предоставлять Заказчику еженедельный отчет о ходе выполнения работ на Объекте с приложением фотоматериалов выполненных работ. При неоднократном (два и более раз) нарушении требований настоящего пункта, Заказчик имеет право расторгнуть Контракт в одностороннем порядке.</w:t>
      </w:r>
    </w:p>
    <w:p>
      <w:pPr>
        <w:pStyle w:val="ListParagraph"/>
        <w:numPr>
          <w:ilvl w:val="3"/>
          <w:numId w:val="2"/>
        </w:numPr>
        <w:tabs>
          <w:tab w:pos="1257" w:val="left" w:leader="none"/>
        </w:tabs>
        <w:spacing w:line="252" w:lineRule="auto" w:before="2" w:after="0"/>
        <w:ind w:left="120" w:right="106" w:firstLine="566"/>
        <w:jc w:val="both"/>
        <w:rPr>
          <w:sz w:val="20"/>
        </w:rPr>
      </w:pPr>
      <w:r>
        <w:rPr>
          <w:sz w:val="20"/>
        </w:rPr>
        <w:t>Выполнить обустройство строительной площадки. Поставить на строительную площадку необходимые материалы, оборудование, изделия, конструкции, строительную технику, за исключением оборудования, поставляемого Заказчиком.</w:t>
      </w:r>
    </w:p>
    <w:p>
      <w:pPr>
        <w:pStyle w:val="ListParagraph"/>
        <w:numPr>
          <w:ilvl w:val="3"/>
          <w:numId w:val="2"/>
        </w:numPr>
        <w:tabs>
          <w:tab w:pos="1252" w:val="left" w:leader="none"/>
        </w:tabs>
        <w:spacing w:line="249" w:lineRule="auto" w:before="6" w:after="0"/>
        <w:ind w:left="125" w:right="105" w:firstLine="561"/>
        <w:jc w:val="both"/>
        <w:rPr>
          <w:sz w:val="20"/>
        </w:rPr>
      </w:pPr>
      <w:r>
        <w:rPr>
          <w:sz w:val="20"/>
        </w:rPr>
        <w:t>Выполнить своими силами и средствами на территории строительной площадки все временные сооружения, необходимые для хранения материалов, изделий, конструкций и выполнения работ по настоящему </w:t>
      </w:r>
      <w:r>
        <w:rPr>
          <w:spacing w:val="-2"/>
          <w:sz w:val="20"/>
        </w:rPr>
        <w:t>Контракту.</w:t>
      </w:r>
    </w:p>
    <w:p>
      <w:pPr>
        <w:pStyle w:val="ListParagraph"/>
        <w:numPr>
          <w:ilvl w:val="3"/>
          <w:numId w:val="2"/>
        </w:numPr>
        <w:tabs>
          <w:tab w:pos="1262" w:val="left" w:leader="none"/>
        </w:tabs>
        <w:spacing w:line="249" w:lineRule="auto" w:before="7" w:after="0"/>
        <w:ind w:left="120" w:right="104" w:firstLine="566"/>
        <w:jc w:val="both"/>
        <w:rPr>
          <w:sz w:val="20"/>
        </w:rPr>
      </w:pPr>
      <w:r>
        <w:rPr>
          <w:sz w:val="20"/>
        </w:rPr>
        <w:t>Обеспечить выполнение на строительной площадке необходимых мероприятий по технике безопасности, противопожарной безопасности, санитарных норм состояния строительной площадки, в том числе чистоте содержания и уборке места производства работ и прилегающей территории, вывозу мусора, чистоты выезжающего транспорта, охране окружающей среды, зеленых насаждений и земли во время проведения работ, а кроме этого, поддерживать надлежащую культуру строительства.</w:t>
      </w:r>
    </w:p>
    <w:p>
      <w:pPr>
        <w:pStyle w:val="ListParagraph"/>
        <w:numPr>
          <w:ilvl w:val="3"/>
          <w:numId w:val="2"/>
        </w:numPr>
        <w:tabs>
          <w:tab w:pos="1262" w:val="left" w:leader="none"/>
        </w:tabs>
        <w:spacing w:line="249" w:lineRule="auto" w:before="0" w:after="0"/>
        <w:ind w:left="130" w:right="120" w:firstLine="556"/>
        <w:jc w:val="both"/>
        <w:rPr>
          <w:sz w:val="20"/>
        </w:rPr>
      </w:pPr>
      <w:r>
        <w:rPr>
          <w:sz w:val="20"/>
        </w:rPr>
        <w:t>Осуществить надлежащую охрану строительной площадки с находящимися на ней материалами, оборудованием,</w:t>
      </w:r>
      <w:r>
        <w:rPr>
          <w:spacing w:val="39"/>
          <w:sz w:val="20"/>
        </w:rPr>
        <w:t> </w:t>
      </w:r>
      <w:r>
        <w:rPr>
          <w:sz w:val="20"/>
        </w:rPr>
        <w:t>строительной техникой от начала работ до сдачи Объекта.</w:t>
      </w:r>
    </w:p>
    <w:p>
      <w:pPr>
        <w:pStyle w:val="ListParagraph"/>
        <w:numPr>
          <w:ilvl w:val="3"/>
          <w:numId w:val="2"/>
        </w:numPr>
        <w:tabs>
          <w:tab w:pos="1257" w:val="left" w:leader="none"/>
        </w:tabs>
        <w:spacing w:line="252" w:lineRule="auto" w:before="0" w:after="0"/>
        <w:ind w:left="125" w:right="108" w:firstLine="561"/>
        <w:jc w:val="both"/>
        <w:rPr>
          <w:sz w:val="20"/>
        </w:rPr>
      </w:pPr>
      <w:r>
        <w:rPr>
          <w:sz w:val="20"/>
        </w:rPr>
        <w:t>Вывезти в недельный срок со дня подписания акта о приемке выполненных работ на Объекте за пределы строительной площадки принадлежащие ему строительные механизмы, материалы, конструкции, осуществить уборку площадки.</w:t>
      </w:r>
    </w:p>
    <w:p>
      <w:pPr>
        <w:pStyle w:val="ListParagraph"/>
        <w:numPr>
          <w:ilvl w:val="3"/>
          <w:numId w:val="2"/>
        </w:numPr>
        <w:tabs>
          <w:tab w:pos="1257" w:val="left" w:leader="none"/>
        </w:tabs>
        <w:spacing w:line="256" w:lineRule="auto" w:before="0" w:after="0"/>
        <w:ind w:left="125" w:right="103" w:firstLine="566"/>
        <w:jc w:val="both"/>
        <w:rPr>
          <w:sz w:val="20"/>
        </w:rPr>
      </w:pPr>
      <w:r>
        <w:rPr>
          <w:sz w:val="20"/>
        </w:rPr>
        <w:t>Нести риск случайной гибели или случайного повреждения Объекта, составляющего </w:t>
      </w:r>
      <w:r>
        <w:rPr>
          <w:sz w:val="20"/>
        </w:rPr>
        <w:t>предмет Контракта, до приемки его Заказчиком.</w:t>
      </w:r>
    </w:p>
    <w:p>
      <w:pPr>
        <w:pStyle w:val="ListParagraph"/>
        <w:numPr>
          <w:ilvl w:val="3"/>
          <w:numId w:val="2"/>
        </w:numPr>
        <w:tabs>
          <w:tab w:pos="1406" w:val="left" w:leader="none"/>
        </w:tabs>
        <w:spacing w:line="218" w:lineRule="exact" w:before="0" w:after="0"/>
        <w:ind w:left="1406" w:right="0" w:hanging="720"/>
        <w:jc w:val="both"/>
        <w:rPr>
          <w:sz w:val="20"/>
        </w:rPr>
      </w:pPr>
      <w:r>
        <w:rPr>
          <w:sz w:val="20"/>
        </w:rPr>
        <w:t>Документально</w:t>
      </w:r>
      <w:r>
        <w:rPr>
          <w:spacing w:val="4"/>
          <w:sz w:val="20"/>
        </w:rPr>
        <w:t> </w:t>
      </w:r>
      <w:r>
        <w:rPr>
          <w:sz w:val="20"/>
        </w:rPr>
        <w:t>оформлять</w:t>
      </w:r>
      <w:r>
        <w:rPr>
          <w:spacing w:val="-4"/>
          <w:sz w:val="20"/>
        </w:rPr>
        <w:t> </w:t>
      </w:r>
      <w:r>
        <w:rPr>
          <w:sz w:val="20"/>
        </w:rPr>
        <w:t>возвратный</w:t>
      </w:r>
      <w:r>
        <w:rPr>
          <w:spacing w:val="-13"/>
          <w:sz w:val="20"/>
        </w:rPr>
        <w:t> </w:t>
      </w:r>
      <w:r>
        <w:rPr>
          <w:sz w:val="20"/>
        </w:rPr>
        <w:t>материал</w:t>
      </w:r>
      <w:r>
        <w:rPr>
          <w:spacing w:val="-6"/>
          <w:sz w:val="20"/>
        </w:rPr>
        <w:t> </w:t>
      </w:r>
      <w:r>
        <w:rPr>
          <w:sz w:val="20"/>
        </w:rPr>
        <w:t>в</w:t>
      </w:r>
      <w:r>
        <w:rPr>
          <w:spacing w:val="5"/>
          <w:sz w:val="20"/>
        </w:rPr>
        <w:t> </w:t>
      </w:r>
      <w:r>
        <w:rPr>
          <w:sz w:val="20"/>
        </w:rPr>
        <w:t>установленном</w:t>
      </w:r>
      <w:r>
        <w:rPr>
          <w:spacing w:val="-3"/>
          <w:sz w:val="20"/>
        </w:rPr>
        <w:t> </w:t>
      </w:r>
      <w:r>
        <w:rPr>
          <w:spacing w:val="-2"/>
          <w:sz w:val="20"/>
        </w:rPr>
        <w:t>порядке.</w:t>
      </w:r>
    </w:p>
    <w:p>
      <w:pPr>
        <w:pStyle w:val="ListParagraph"/>
        <w:numPr>
          <w:ilvl w:val="3"/>
          <w:numId w:val="2"/>
        </w:numPr>
        <w:tabs>
          <w:tab w:pos="1401" w:val="left" w:leader="none"/>
        </w:tabs>
        <w:spacing w:line="247" w:lineRule="auto" w:before="1" w:after="0"/>
        <w:ind w:left="130" w:right="100" w:firstLine="556"/>
        <w:jc w:val="both"/>
        <w:rPr>
          <w:sz w:val="20"/>
        </w:rPr>
      </w:pPr>
      <w:r>
        <w:rPr>
          <w:sz w:val="20"/>
        </w:rPr>
        <w:t>Предоставлять акт выполненных работ (форма КС-2), справку о стоимости выполненных работ (форма КС-3) в течение 2-х рабочих дней с даты окончания работ путем направления указанных документов с сопроводительным письмом нарочно через канцелярию Заказчика.</w:t>
      </w:r>
    </w:p>
    <w:p>
      <w:pPr>
        <w:pStyle w:val="ListParagraph"/>
        <w:numPr>
          <w:ilvl w:val="3"/>
          <w:numId w:val="2"/>
        </w:numPr>
        <w:tabs>
          <w:tab w:pos="1411" w:val="left" w:leader="none"/>
          <w:tab w:pos="4670" w:val="left" w:leader="none"/>
        </w:tabs>
        <w:spacing w:line="244" w:lineRule="auto" w:before="5" w:after="0"/>
        <w:ind w:left="125" w:right="101" w:firstLine="566"/>
        <w:jc w:val="both"/>
        <w:rPr>
          <w:sz w:val="20"/>
        </w:rPr>
      </w:pPr>
      <w:r>
        <w:rPr>
          <w:sz w:val="20"/>
        </w:rPr>
        <w:t>Осуществлять строительный контроль, который включает проведение следующих контрольных </w:t>
      </w:r>
      <w:r>
        <w:rPr>
          <w:spacing w:val="-2"/>
          <w:sz w:val="20"/>
        </w:rPr>
        <w:t>мероприятий:</w:t>
      </w:r>
      <w:r>
        <w:rPr>
          <w:sz w:val="20"/>
        </w:rPr>
        <w:tab/>
        <w:tab/>
      </w:r>
      <w:r>
        <w:rPr>
          <w:spacing w:val="-10"/>
          <w:sz w:val="20"/>
        </w:rPr>
        <w:t>•</w:t>
      </w:r>
    </w:p>
    <w:p>
      <w:pPr>
        <w:pStyle w:val="BodyText"/>
        <w:spacing w:line="249" w:lineRule="auto" w:before="11"/>
        <w:ind w:left="120" w:right="106" w:firstLine="571"/>
        <w:jc w:val="both"/>
      </w:pPr>
      <w:r>
        <w:rPr/>
        <w:t>а) проверка качества строительных материалов, изделий и конструкций, поставленных для выполнения</w:t>
      </w:r>
      <w:r>
        <w:rPr>
          <w:spacing w:val="40"/>
        </w:rPr>
        <w:t> </w:t>
      </w:r>
      <w:r>
        <w:rPr/>
        <w:t>работ по Объекту;</w:t>
      </w:r>
    </w:p>
    <w:p>
      <w:pPr>
        <w:pStyle w:val="BodyText"/>
        <w:tabs>
          <w:tab w:pos="9296" w:val="left" w:leader="none"/>
        </w:tabs>
        <w:spacing w:line="244" w:lineRule="auto" w:before="1"/>
        <w:ind w:left="134" w:right="102" w:firstLine="557"/>
        <w:jc w:val="both"/>
      </w:pPr>
      <w:r>
        <w:rPr/>
        <w:t>б) проверка соблюдения</w:t>
      </w:r>
      <w:r>
        <w:rPr>
          <w:spacing w:val="-3"/>
        </w:rPr>
        <w:t> </w:t>
      </w:r>
      <w:r>
        <w:rPr/>
        <w:t>установленных норм и правил складирования и хранения применяемой продукции </w:t>
      </w:r>
      <w:r>
        <w:rPr>
          <w:spacing w:val="-2"/>
        </w:rPr>
        <w:t>(материалов);</w:t>
      </w:r>
      <w:r>
        <w:rPr/>
        <w:tab/>
      </w:r>
      <w:r>
        <w:rPr>
          <w:spacing w:val="-10"/>
        </w:rPr>
        <w:t>'</w:t>
      </w:r>
    </w:p>
    <w:p>
      <w:pPr>
        <w:pStyle w:val="BodyText"/>
        <w:spacing w:line="244" w:lineRule="auto" w:before="11"/>
        <w:ind w:left="125" w:right="102" w:firstLine="566"/>
        <w:jc w:val="both"/>
      </w:pPr>
      <w:r>
        <w:rPr/>
        <w:t>в) проверка соблюдения последовательности и состава</w:t>
      </w:r>
      <w:r>
        <w:rPr>
          <w:spacing w:val="-3"/>
        </w:rPr>
        <w:t> </w:t>
      </w:r>
      <w:r>
        <w:rPr/>
        <w:t>технологических операций при осуществлении</w:t>
      </w:r>
      <w:r>
        <w:rPr>
          <w:spacing w:val="-6"/>
        </w:rPr>
        <w:t> </w:t>
      </w:r>
      <w:r>
        <w:rPr/>
        <w:t>работ по ремонту Объекта;</w:t>
      </w:r>
    </w:p>
    <w:p>
      <w:pPr>
        <w:pStyle w:val="BodyText"/>
        <w:spacing w:line="252" w:lineRule="auto" w:before="6"/>
        <w:ind w:left="120" w:right="107" w:firstLine="571"/>
        <w:jc w:val="both"/>
      </w:pPr>
      <w:r>
        <w:rPr/>
        <w:t>г) совместно с Заказчиком освидетельствование работ, скрываемых последующими работами </w:t>
      </w:r>
      <w:r>
        <w:rPr/>
        <w:t>(скрытых работ) и промежуточная приемка возведенных строительных конструкций, влияющих на безопасность Объекта, участков сетей инженерно-технического обеспечения;</w:t>
      </w:r>
    </w:p>
    <w:p>
      <w:pPr>
        <w:pStyle w:val="BodyText"/>
        <w:spacing w:before="1"/>
        <w:ind w:left="691"/>
        <w:jc w:val="both"/>
      </w:pPr>
      <w:r>
        <w:rPr/>
        <w:t>д)</w:t>
      </w:r>
      <w:r>
        <w:rPr>
          <w:spacing w:val="3"/>
        </w:rPr>
        <w:t> </w:t>
      </w:r>
      <w:r>
        <w:rPr/>
        <w:t>приемка</w:t>
      </w:r>
      <w:r>
        <w:rPr>
          <w:spacing w:val="-10"/>
        </w:rPr>
        <w:t> </w:t>
      </w:r>
      <w:r>
        <w:rPr/>
        <w:t>законченных</w:t>
      </w:r>
      <w:r>
        <w:rPr>
          <w:spacing w:val="-3"/>
        </w:rPr>
        <w:t> </w:t>
      </w:r>
      <w:r>
        <w:rPr/>
        <w:t>видов</w:t>
      </w:r>
      <w:r>
        <w:rPr>
          <w:spacing w:val="4"/>
        </w:rPr>
        <w:t> </w:t>
      </w:r>
      <w:r>
        <w:rPr/>
        <w:t>(этапов)</w:t>
      </w:r>
      <w:r>
        <w:rPr>
          <w:spacing w:val="-1"/>
        </w:rPr>
        <w:t> </w:t>
      </w:r>
      <w:r>
        <w:rPr>
          <w:spacing w:val="-2"/>
        </w:rPr>
        <w:t>работ;</w:t>
      </w:r>
    </w:p>
    <w:p>
      <w:pPr>
        <w:pStyle w:val="BodyText"/>
        <w:spacing w:line="249" w:lineRule="auto" w:before="10"/>
        <w:ind w:left="125" w:right="106" w:firstLine="566"/>
        <w:jc w:val="both"/>
      </w:pPr>
      <w:r>
        <w:rPr/>
        <w:t>е) проверка совместно с Заказчиком соответствия выполненных работ требованиям сметной и подготовленной на ее основе рабочей документации, требованиям технических регламентов.</w:t>
      </w:r>
      <w:r>
        <w:rPr>
          <w:spacing w:val="80"/>
        </w:rPr>
        <w:t>  </w:t>
      </w:r>
      <w:r>
        <w:rPr/>
        <w:t>,</w:t>
      </w:r>
    </w:p>
    <w:p>
      <w:pPr>
        <w:pStyle w:val="ListParagraph"/>
        <w:numPr>
          <w:ilvl w:val="4"/>
          <w:numId w:val="2"/>
        </w:numPr>
        <w:tabs>
          <w:tab w:pos="3892" w:val="left" w:leader="none"/>
        </w:tabs>
        <w:spacing w:line="227" w:lineRule="exact" w:before="227" w:after="0"/>
        <w:ind w:left="3892" w:right="0" w:hanging="149"/>
        <w:jc w:val="left"/>
        <w:rPr>
          <w:sz w:val="20"/>
        </w:rPr>
      </w:pPr>
      <w:r>
        <w:rPr>
          <w:spacing w:val="4"/>
          <w:sz w:val="20"/>
        </w:rPr>
        <w:t>Обязательства</w:t>
      </w:r>
      <w:r>
        <w:rPr>
          <w:spacing w:val="58"/>
          <w:sz w:val="20"/>
        </w:rPr>
        <w:t> </w:t>
      </w:r>
      <w:r>
        <w:rPr>
          <w:spacing w:val="-2"/>
          <w:sz w:val="20"/>
        </w:rPr>
        <w:t>Заказчика.</w:t>
      </w:r>
    </w:p>
    <w:p>
      <w:pPr>
        <w:pStyle w:val="BodyText"/>
        <w:spacing w:line="226" w:lineRule="exact"/>
        <w:ind w:left="691"/>
      </w:pPr>
      <w:r>
        <w:rPr/>
        <w:t>Для</w:t>
      </w:r>
      <w:r>
        <w:rPr>
          <w:spacing w:val="-2"/>
        </w:rPr>
        <w:t> </w:t>
      </w:r>
      <w:r>
        <w:rPr/>
        <w:t>выполнения</w:t>
      </w:r>
      <w:r>
        <w:rPr>
          <w:spacing w:val="-1"/>
        </w:rPr>
        <w:t> </w:t>
      </w:r>
      <w:r>
        <w:rPr/>
        <w:t>настоящего</w:t>
      </w:r>
      <w:r>
        <w:rPr>
          <w:spacing w:val="3"/>
        </w:rPr>
        <w:t> </w:t>
      </w:r>
      <w:r>
        <w:rPr/>
        <w:t>Контракта</w:t>
      </w:r>
      <w:r>
        <w:rPr>
          <w:spacing w:val="-1"/>
        </w:rPr>
        <w:t> </w:t>
      </w:r>
      <w:r>
        <w:rPr/>
        <w:t>Заказчик</w:t>
      </w:r>
      <w:r>
        <w:rPr>
          <w:spacing w:val="3"/>
        </w:rPr>
        <w:t> </w:t>
      </w:r>
      <w:r>
        <w:rPr>
          <w:spacing w:val="-2"/>
        </w:rPr>
        <w:t>обязуется:</w:t>
      </w:r>
    </w:p>
    <w:p>
      <w:pPr>
        <w:pStyle w:val="ListParagraph"/>
        <w:numPr>
          <w:ilvl w:val="5"/>
          <w:numId w:val="2"/>
        </w:numPr>
        <w:tabs>
          <w:tab w:pos="1540" w:val="left" w:leader="none"/>
        </w:tabs>
        <w:spacing w:line="235" w:lineRule="auto" w:before="2" w:after="0"/>
        <w:ind w:left="120" w:right="251" w:firstLine="571"/>
        <w:jc w:val="left"/>
        <w:rPr>
          <w:sz w:val="20"/>
        </w:rPr>
      </w:pPr>
      <w:r>
        <w:rPr>
          <w:sz w:val="20"/>
        </w:rPr>
        <w:t>Передать</w:t>
      </w:r>
      <w:r>
        <w:rPr>
          <w:spacing w:val="40"/>
          <w:sz w:val="20"/>
        </w:rPr>
        <w:t> </w:t>
      </w:r>
      <w:r>
        <w:rPr>
          <w:sz w:val="20"/>
        </w:rPr>
        <w:t>Подрядчику</w:t>
      </w:r>
      <w:r>
        <w:rPr>
          <w:spacing w:val="40"/>
          <w:sz w:val="20"/>
        </w:rPr>
        <w:t> </w:t>
      </w:r>
      <w:r>
        <w:rPr>
          <w:sz w:val="20"/>
        </w:rPr>
        <w:t>по</w:t>
      </w:r>
      <w:r>
        <w:rPr>
          <w:spacing w:val="70"/>
          <w:sz w:val="20"/>
        </w:rPr>
        <w:t> </w:t>
      </w:r>
      <w:r>
        <w:rPr>
          <w:sz w:val="20"/>
        </w:rPr>
        <w:t>акту</w:t>
      </w:r>
      <w:r>
        <w:rPr>
          <w:spacing w:val="71"/>
          <w:sz w:val="20"/>
        </w:rPr>
        <w:t> </w:t>
      </w:r>
      <w:r>
        <w:rPr>
          <w:sz w:val="20"/>
        </w:rPr>
        <w:t>строительную</w:t>
      </w:r>
      <w:r>
        <w:rPr>
          <w:spacing w:val="73"/>
          <w:sz w:val="20"/>
        </w:rPr>
        <w:t> </w:t>
      </w:r>
      <w:r>
        <w:rPr>
          <w:sz w:val="20"/>
        </w:rPr>
        <w:t>площадку</w:t>
      </w:r>
      <w:r>
        <w:rPr>
          <w:spacing w:val="40"/>
          <w:sz w:val="20"/>
        </w:rPr>
        <w:t> </w:t>
      </w:r>
      <w:r>
        <w:rPr>
          <w:sz w:val="20"/>
        </w:rPr>
        <w:t>для</w:t>
      </w:r>
      <w:r>
        <w:rPr>
          <w:spacing w:val="40"/>
          <w:sz w:val="20"/>
        </w:rPr>
        <w:t> </w:t>
      </w:r>
      <w:r>
        <w:rPr>
          <w:sz w:val="20"/>
        </w:rPr>
        <w:t>производства</w:t>
      </w:r>
      <w:r>
        <w:rPr>
          <w:spacing w:val="40"/>
          <w:sz w:val="20"/>
        </w:rPr>
        <w:t> </w:t>
      </w:r>
      <w:r>
        <w:rPr>
          <w:sz w:val="20"/>
        </w:rPr>
        <w:t>работ</w:t>
      </w:r>
      <w:r>
        <w:rPr>
          <w:spacing w:val="40"/>
          <w:sz w:val="20"/>
        </w:rPr>
        <w:t> </w:t>
      </w:r>
      <w:r>
        <w:rPr>
          <w:sz w:val="20"/>
        </w:rPr>
        <w:t>на</w:t>
      </w:r>
      <w:r>
        <w:rPr>
          <w:spacing w:val="40"/>
          <w:sz w:val="20"/>
        </w:rPr>
        <w:t> </w:t>
      </w:r>
      <w:r>
        <w:rPr>
          <w:sz w:val="20"/>
        </w:rPr>
        <w:t>период выполнения работ в день заключения Контракта.</w:t>
      </w:r>
    </w:p>
    <w:p>
      <w:pPr>
        <w:pStyle w:val="ListParagraph"/>
        <w:numPr>
          <w:ilvl w:val="5"/>
          <w:numId w:val="2"/>
        </w:numPr>
        <w:tabs>
          <w:tab w:pos="1540" w:val="left" w:leader="none"/>
        </w:tabs>
        <w:spacing w:line="230" w:lineRule="auto" w:before="14" w:after="0"/>
        <w:ind w:left="115" w:right="264" w:firstLine="576"/>
        <w:jc w:val="left"/>
        <w:rPr>
          <w:sz w:val="20"/>
        </w:rPr>
      </w:pPr>
      <w:r>
        <w:rPr>
          <w:sz w:val="20"/>
        </w:rPr>
        <w:t>Передать</w:t>
      </w:r>
      <w:r>
        <w:rPr>
          <w:spacing w:val="40"/>
          <w:sz w:val="20"/>
        </w:rPr>
        <w:t> </w:t>
      </w:r>
      <w:r>
        <w:rPr>
          <w:sz w:val="20"/>
        </w:rPr>
        <w:t>Подрядчику</w:t>
      </w:r>
      <w:r>
        <w:rPr>
          <w:spacing w:val="40"/>
          <w:sz w:val="20"/>
        </w:rPr>
        <w:t> </w:t>
      </w:r>
      <w:r>
        <w:rPr>
          <w:sz w:val="20"/>
        </w:rPr>
        <w:t>в</w:t>
      </w:r>
      <w:r>
        <w:rPr>
          <w:spacing w:val="40"/>
          <w:sz w:val="20"/>
        </w:rPr>
        <w:t> </w:t>
      </w:r>
      <w:r>
        <w:rPr>
          <w:sz w:val="20"/>
        </w:rPr>
        <w:t>день</w:t>
      </w:r>
      <w:r>
        <w:rPr>
          <w:spacing w:val="40"/>
          <w:sz w:val="20"/>
        </w:rPr>
        <w:t> </w:t>
      </w:r>
      <w:r>
        <w:rPr>
          <w:sz w:val="20"/>
        </w:rPr>
        <w:t>заключения</w:t>
      </w:r>
      <w:r>
        <w:rPr>
          <w:spacing w:val="40"/>
          <w:sz w:val="20"/>
        </w:rPr>
        <w:t> </w:t>
      </w:r>
      <w:r>
        <w:rPr>
          <w:sz w:val="20"/>
        </w:rPr>
        <w:t>Контракта</w:t>
      </w:r>
      <w:r>
        <w:rPr>
          <w:spacing w:val="40"/>
          <w:sz w:val="20"/>
        </w:rPr>
        <w:t> </w:t>
      </w:r>
      <w:r>
        <w:rPr>
          <w:sz w:val="20"/>
        </w:rPr>
        <w:t>необходимую</w:t>
      </w:r>
      <w:r>
        <w:rPr>
          <w:spacing w:val="40"/>
          <w:sz w:val="20"/>
        </w:rPr>
        <w:t> </w:t>
      </w:r>
      <w:r>
        <w:rPr>
          <w:sz w:val="20"/>
        </w:rPr>
        <w:t>сметную</w:t>
      </w:r>
      <w:r>
        <w:rPr>
          <w:spacing w:val="40"/>
          <w:sz w:val="20"/>
        </w:rPr>
        <w:t> </w:t>
      </w:r>
      <w:r>
        <w:rPr>
          <w:sz w:val="20"/>
        </w:rPr>
        <w:t>документацию, утвержденную в установленном порядке и план благоустройства.</w:t>
      </w:r>
    </w:p>
    <w:p>
      <w:pPr>
        <w:pStyle w:val="ListParagraph"/>
        <w:numPr>
          <w:ilvl w:val="5"/>
          <w:numId w:val="2"/>
        </w:numPr>
        <w:tabs>
          <w:tab w:pos="1535" w:val="left" w:leader="none"/>
        </w:tabs>
        <w:spacing w:line="235" w:lineRule="auto" w:before="11" w:after="0"/>
        <w:ind w:left="125" w:right="259" w:firstLine="561"/>
        <w:jc w:val="left"/>
        <w:rPr>
          <w:sz w:val="20"/>
        </w:rPr>
      </w:pPr>
      <w:r>
        <w:rPr>
          <w:sz w:val="20"/>
        </w:rPr>
        <w:t>Производить</w:t>
      </w:r>
      <w:r>
        <w:rPr>
          <w:spacing w:val="40"/>
          <w:sz w:val="20"/>
        </w:rPr>
        <w:t> </w:t>
      </w:r>
      <w:r>
        <w:rPr>
          <w:sz w:val="20"/>
        </w:rPr>
        <w:t>оплату</w:t>
      </w:r>
      <w:r>
        <w:rPr>
          <w:spacing w:val="40"/>
          <w:sz w:val="20"/>
        </w:rPr>
        <w:t> </w:t>
      </w:r>
      <w:r>
        <w:rPr>
          <w:sz w:val="20"/>
        </w:rPr>
        <w:t>выполненных</w:t>
      </w:r>
      <w:r>
        <w:rPr>
          <w:spacing w:val="40"/>
          <w:sz w:val="20"/>
        </w:rPr>
        <w:t> </w:t>
      </w:r>
      <w:r>
        <w:rPr>
          <w:sz w:val="20"/>
        </w:rPr>
        <w:t>Подрядчиком</w:t>
      </w:r>
      <w:r>
        <w:rPr>
          <w:spacing w:val="40"/>
          <w:sz w:val="20"/>
        </w:rPr>
        <w:t> </w:t>
      </w:r>
      <w:r>
        <w:rPr>
          <w:sz w:val="20"/>
        </w:rPr>
        <w:t>работ</w:t>
      </w:r>
      <w:r>
        <w:rPr>
          <w:spacing w:val="40"/>
          <w:sz w:val="20"/>
        </w:rPr>
        <w:t> </w:t>
      </w:r>
      <w:r>
        <w:rPr>
          <w:sz w:val="20"/>
        </w:rPr>
        <w:t>в</w:t>
      </w:r>
      <w:r>
        <w:rPr>
          <w:spacing w:val="40"/>
          <w:sz w:val="20"/>
        </w:rPr>
        <w:t> </w:t>
      </w:r>
      <w:r>
        <w:rPr>
          <w:sz w:val="20"/>
        </w:rPr>
        <w:t>порядке,</w:t>
      </w:r>
      <w:r>
        <w:rPr>
          <w:spacing w:val="40"/>
          <w:sz w:val="20"/>
        </w:rPr>
        <w:t> </w:t>
      </w:r>
      <w:r>
        <w:rPr>
          <w:sz w:val="20"/>
        </w:rPr>
        <w:t>предусмотренном</w:t>
      </w:r>
      <w:r>
        <w:rPr>
          <w:spacing w:val="40"/>
          <w:sz w:val="20"/>
        </w:rPr>
        <w:t> </w:t>
      </w:r>
      <w:r>
        <w:rPr>
          <w:sz w:val="20"/>
        </w:rPr>
        <w:t>в</w:t>
      </w:r>
      <w:r>
        <w:rPr>
          <w:spacing w:val="40"/>
          <w:sz w:val="20"/>
        </w:rPr>
        <w:t> </w:t>
      </w:r>
      <w:r>
        <w:rPr>
          <w:sz w:val="20"/>
        </w:rPr>
        <w:t>cr.II</w:t>
      </w:r>
      <w:r>
        <w:rPr>
          <w:spacing w:val="40"/>
          <w:sz w:val="20"/>
        </w:rPr>
        <w:t> </w:t>
      </w:r>
      <w:r>
        <w:rPr>
          <w:sz w:val="20"/>
        </w:rPr>
        <w:t>настоящего</w:t>
      </w:r>
      <w:r>
        <w:rPr>
          <w:spacing w:val="-1"/>
          <w:sz w:val="20"/>
        </w:rPr>
        <w:t> </w:t>
      </w:r>
      <w:r>
        <w:rPr>
          <w:sz w:val="20"/>
        </w:rPr>
        <w:t>Контракта.</w:t>
      </w:r>
    </w:p>
    <w:p>
      <w:pPr>
        <w:pStyle w:val="ListParagraph"/>
        <w:numPr>
          <w:ilvl w:val="5"/>
          <w:numId w:val="2"/>
        </w:numPr>
        <w:tabs>
          <w:tab w:pos="1540" w:val="left" w:leader="none"/>
        </w:tabs>
        <w:spacing w:line="235" w:lineRule="auto" w:before="5" w:after="0"/>
        <w:ind w:left="120" w:right="250" w:firstLine="571"/>
        <w:jc w:val="left"/>
        <w:rPr>
          <w:sz w:val="20"/>
        </w:rPr>
      </w:pPr>
      <w:r>
        <w:rPr>
          <w:sz w:val="20"/>
        </w:rPr>
        <w:t>Выполнить</w:t>
      </w:r>
      <w:r>
        <w:rPr>
          <w:spacing w:val="-1"/>
          <w:sz w:val="20"/>
        </w:rPr>
        <w:t> </w:t>
      </w:r>
      <w:r>
        <w:rPr>
          <w:sz w:val="20"/>
        </w:rPr>
        <w:t>в полном объеме</w:t>
      </w:r>
      <w:r>
        <w:rPr>
          <w:spacing w:val="-3"/>
          <w:sz w:val="20"/>
        </w:rPr>
        <w:t> </w:t>
      </w:r>
      <w:r>
        <w:rPr>
          <w:sz w:val="20"/>
        </w:rPr>
        <w:t>все свои</w:t>
      </w:r>
      <w:r>
        <w:rPr>
          <w:spacing w:val="-3"/>
          <w:sz w:val="20"/>
        </w:rPr>
        <w:t> </w:t>
      </w:r>
      <w:r>
        <w:rPr>
          <w:sz w:val="20"/>
        </w:rPr>
        <w:t>обязательства, предусмотренные настоящим</w:t>
      </w:r>
      <w:r>
        <w:rPr>
          <w:spacing w:val="-2"/>
          <w:sz w:val="20"/>
        </w:rPr>
        <w:t> </w:t>
      </w:r>
      <w:r>
        <w:rPr>
          <w:sz w:val="20"/>
        </w:rPr>
        <w:t>Контрактом и нормами действующего законодательства.6</w:t>
      </w:r>
    </w:p>
    <w:p>
      <w:pPr>
        <w:pStyle w:val="BodyText"/>
        <w:spacing w:before="1"/>
      </w:pPr>
    </w:p>
    <w:p>
      <w:pPr>
        <w:pStyle w:val="ListParagraph"/>
        <w:numPr>
          <w:ilvl w:val="6"/>
          <w:numId w:val="2"/>
        </w:numPr>
        <w:tabs>
          <w:tab w:pos="3287" w:val="left" w:leader="none"/>
        </w:tabs>
        <w:spacing w:line="228" w:lineRule="exact" w:before="0" w:after="0"/>
        <w:ind w:left="3287" w:right="0" w:hanging="196"/>
        <w:jc w:val="both"/>
        <w:rPr>
          <w:sz w:val="20"/>
        </w:rPr>
      </w:pPr>
      <w:r>
        <w:rPr>
          <w:sz w:val="20"/>
        </w:rPr>
        <w:t>Порядок</w:t>
      </w:r>
      <w:r>
        <w:rPr>
          <w:spacing w:val="46"/>
          <w:sz w:val="20"/>
        </w:rPr>
        <w:t> </w:t>
      </w:r>
      <w:r>
        <w:rPr>
          <w:sz w:val="20"/>
        </w:rPr>
        <w:t>производства</w:t>
      </w:r>
      <w:r>
        <w:rPr>
          <w:spacing w:val="48"/>
          <w:sz w:val="20"/>
        </w:rPr>
        <w:t> </w:t>
      </w:r>
      <w:r>
        <w:rPr>
          <w:sz w:val="20"/>
        </w:rPr>
        <w:t>и</w:t>
      </w:r>
      <w:r>
        <w:rPr>
          <w:spacing w:val="54"/>
          <w:sz w:val="20"/>
        </w:rPr>
        <w:t> </w:t>
      </w:r>
      <w:r>
        <w:rPr>
          <w:sz w:val="20"/>
        </w:rPr>
        <w:t>приемки</w:t>
      </w:r>
      <w:r>
        <w:rPr>
          <w:spacing w:val="56"/>
          <w:sz w:val="20"/>
        </w:rPr>
        <w:t> </w:t>
      </w:r>
      <w:r>
        <w:rPr>
          <w:spacing w:val="-4"/>
          <w:sz w:val="20"/>
        </w:rPr>
        <w:t>работ</w:t>
      </w:r>
    </w:p>
    <w:p>
      <w:pPr>
        <w:pStyle w:val="ListParagraph"/>
        <w:numPr>
          <w:ilvl w:val="7"/>
          <w:numId w:val="2"/>
        </w:numPr>
        <w:tabs>
          <w:tab w:pos="1530" w:val="left" w:leader="none"/>
        </w:tabs>
        <w:spacing w:line="235" w:lineRule="auto" w:before="2" w:after="0"/>
        <w:ind w:left="115" w:right="252" w:firstLine="571"/>
        <w:jc w:val="both"/>
        <w:rPr>
          <w:sz w:val="20"/>
        </w:rPr>
      </w:pPr>
      <w:r>
        <w:rPr>
          <w:sz w:val="20"/>
        </w:rPr>
        <w:t>Подрядчик</w:t>
      </w:r>
      <w:r>
        <w:rPr>
          <w:spacing w:val="-3"/>
          <w:sz w:val="20"/>
        </w:rPr>
        <w:t> </w:t>
      </w:r>
      <w:r>
        <w:rPr>
          <w:sz w:val="20"/>
        </w:rPr>
        <w:t>несет ответственность за</w:t>
      </w:r>
      <w:r>
        <w:rPr>
          <w:spacing w:val="-1"/>
          <w:sz w:val="20"/>
        </w:rPr>
        <w:t> </w:t>
      </w:r>
      <w:r>
        <w:rPr>
          <w:sz w:val="20"/>
        </w:rPr>
        <w:t>предоставление рабочей силы надлежащей</w:t>
      </w:r>
      <w:r>
        <w:rPr>
          <w:spacing w:val="-3"/>
          <w:sz w:val="20"/>
        </w:rPr>
        <w:t> </w:t>
      </w:r>
      <w:r>
        <w:rPr>
          <w:sz w:val="20"/>
        </w:rPr>
        <w:t>квалификации, а также</w:t>
      </w:r>
      <w:r>
        <w:rPr>
          <w:spacing w:val="-1"/>
          <w:sz w:val="20"/>
        </w:rPr>
        <w:t> </w:t>
      </w:r>
      <w:r>
        <w:rPr>
          <w:sz w:val="20"/>
        </w:rPr>
        <w:t>за доставку работников, их размещение, оформление виз, разрешений</w:t>
      </w:r>
      <w:r>
        <w:rPr>
          <w:spacing w:val="-1"/>
          <w:sz w:val="20"/>
        </w:rPr>
        <w:t> </w:t>
      </w:r>
      <w:r>
        <w:rPr>
          <w:sz w:val="20"/>
        </w:rPr>
        <w:t>на трудовую деятельность, питание, организацию аттестации рабочих мест, охрану труда, предоставление строительной техники и оборудования в достаточном количестве.</w:t>
      </w:r>
    </w:p>
    <w:p>
      <w:pPr>
        <w:pStyle w:val="BodyText"/>
        <w:tabs>
          <w:tab w:pos="1535" w:val="left" w:leader="none"/>
        </w:tabs>
        <w:spacing w:line="242" w:lineRule="auto" w:before="7"/>
        <w:ind w:left="110" w:right="252" w:firstLine="571"/>
        <w:jc w:val="both"/>
      </w:pPr>
      <w:r>
        <w:rPr>
          <w:spacing w:val="-4"/>
        </w:rPr>
        <w:t>6.2,</w:t>
      </w:r>
      <w:r>
        <w:rPr/>
        <w:tab/>
        <w:t>Подрядчик обязан в течение</w:t>
      </w:r>
      <w:r>
        <w:rPr>
          <w:spacing w:val="27"/>
        </w:rPr>
        <w:t> </w:t>
      </w:r>
      <w:r>
        <w:rPr/>
        <w:t>1</w:t>
      </w:r>
      <w:r>
        <w:rPr>
          <w:spacing w:val="-11"/>
        </w:rPr>
        <w:t> </w:t>
      </w:r>
      <w:r>
        <w:rPr/>
        <w:t>(одного) календарного дня после подписания Контракта приказом назначить своего ответственного производителя работ, его заместителя и ответственного по технике безопасности, а также составить график их работы. Копия приказа передаётся Заказчику. Ответственный представитель</w:t>
      </w:r>
      <w:r>
        <w:rPr>
          <w:spacing w:val="67"/>
        </w:rPr>
        <w:t> </w:t>
      </w:r>
      <w:r>
        <w:rPr/>
        <w:t>Подрядчика</w:t>
      </w:r>
      <w:r>
        <w:rPr>
          <w:spacing w:val="67"/>
        </w:rPr>
        <w:t> </w:t>
      </w:r>
      <w:r>
        <w:rPr/>
        <w:t>или</w:t>
      </w:r>
      <w:r>
        <w:rPr>
          <w:spacing w:val="64"/>
        </w:rPr>
        <w:t> </w:t>
      </w:r>
      <w:r>
        <w:rPr/>
        <w:t>его</w:t>
      </w:r>
      <w:r>
        <w:rPr>
          <w:spacing w:val="65"/>
        </w:rPr>
        <w:t> </w:t>
      </w:r>
      <w:r>
        <w:rPr/>
        <w:t>заместитель</w:t>
      </w:r>
      <w:r>
        <w:rPr>
          <w:spacing w:val="67"/>
        </w:rPr>
        <w:t> </w:t>
      </w:r>
      <w:r>
        <w:rPr/>
        <w:t>должны</w:t>
      </w:r>
      <w:r>
        <w:rPr>
          <w:spacing w:val="68"/>
        </w:rPr>
        <w:t> </w:t>
      </w:r>
      <w:r>
        <w:rPr/>
        <w:t>постоянно</w:t>
      </w:r>
      <w:r>
        <w:rPr>
          <w:spacing w:val="70"/>
        </w:rPr>
        <w:t> </w:t>
      </w:r>
      <w:r>
        <w:rPr/>
        <w:t>находиться</w:t>
      </w:r>
      <w:r>
        <w:rPr>
          <w:spacing w:val="64"/>
        </w:rPr>
        <w:t> </w:t>
      </w:r>
      <w:r>
        <w:rPr/>
        <w:t>на</w:t>
      </w:r>
      <w:r>
        <w:rPr>
          <w:spacing w:val="69"/>
        </w:rPr>
        <w:t> </w:t>
      </w:r>
      <w:r>
        <w:rPr/>
        <w:t>строительной</w:t>
      </w:r>
      <w:r>
        <w:rPr>
          <w:spacing w:val="66"/>
        </w:rPr>
        <w:t> </w:t>
      </w:r>
      <w:r>
        <w:rPr>
          <w:spacing w:val="-2"/>
        </w:rPr>
        <w:t>площадке</w:t>
      </w:r>
    </w:p>
    <w:p>
      <w:pPr>
        <w:spacing w:after="0" w:line="242" w:lineRule="auto"/>
        <w:jc w:val="both"/>
        <w:sectPr>
          <w:pgSz w:w="12010" w:h="16910"/>
          <w:pgMar w:top="520" w:bottom="280" w:left="1080" w:right="760"/>
        </w:sectPr>
      </w:pPr>
    </w:p>
    <w:p>
      <w:pPr>
        <w:pStyle w:val="BodyText"/>
        <w:spacing w:line="249" w:lineRule="auto" w:before="73"/>
        <w:ind w:left="110" w:right="669" w:firstLine="4"/>
        <w:jc w:val="both"/>
      </w:pPr>
      <w:r>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628890" cy="10735309"/>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6" cstate="print"/>
                    <a:stretch>
                      <a:fillRect/>
                    </a:stretch>
                  </pic:blipFill>
                  <pic:spPr>
                    <a:xfrm>
                      <a:off x="0" y="0"/>
                      <a:ext cx="7628890" cy="10735309"/>
                    </a:xfrm>
                    <a:prstGeom prst="rect">
                      <a:avLst/>
                    </a:prstGeom>
                  </pic:spPr>
                </pic:pic>
              </a:graphicData>
            </a:graphic>
          </wp:anchor>
        </w:drawing>
      </w:r>
      <w:r>
        <w:rPr/>
        <w:t>Объекта во время выполнения работ. Надзор со стороны Заказчика не ограничивает общую ответственность Подрядчика за надлежащее и квалифицированное исполнение своих работ.</w:t>
      </w:r>
    </w:p>
    <w:p>
      <w:pPr>
        <w:pStyle w:val="ListParagraph"/>
        <w:numPr>
          <w:ilvl w:val="1"/>
          <w:numId w:val="3"/>
        </w:numPr>
        <w:tabs>
          <w:tab w:pos="1529" w:val="left" w:leader="none"/>
        </w:tabs>
        <w:spacing w:line="217" w:lineRule="exact" w:before="0" w:after="0"/>
        <w:ind w:left="1529" w:right="0" w:hanging="853"/>
        <w:jc w:val="both"/>
        <w:rPr>
          <w:sz w:val="20"/>
        </w:rPr>
      </w:pPr>
      <w:r>
        <w:rPr>
          <w:sz w:val="20"/>
        </w:rPr>
        <w:t>Заказчик</w:t>
      </w:r>
      <w:r>
        <w:rPr>
          <w:spacing w:val="39"/>
          <w:sz w:val="20"/>
        </w:rPr>
        <w:t>  </w:t>
      </w:r>
      <w:r>
        <w:rPr>
          <w:sz w:val="20"/>
        </w:rPr>
        <w:t>назначает</w:t>
      </w:r>
      <w:r>
        <w:rPr>
          <w:spacing w:val="40"/>
          <w:sz w:val="20"/>
        </w:rPr>
        <w:t>  </w:t>
      </w:r>
      <w:r>
        <w:rPr>
          <w:sz w:val="20"/>
        </w:rPr>
        <w:t>своего</w:t>
      </w:r>
      <w:r>
        <w:rPr>
          <w:spacing w:val="44"/>
          <w:sz w:val="20"/>
        </w:rPr>
        <w:t>  </w:t>
      </w:r>
      <w:r>
        <w:rPr>
          <w:sz w:val="20"/>
        </w:rPr>
        <w:t>представителя,</w:t>
      </w:r>
      <w:r>
        <w:rPr>
          <w:spacing w:val="49"/>
          <w:sz w:val="20"/>
        </w:rPr>
        <w:t>  </w:t>
      </w:r>
      <w:r>
        <w:rPr>
          <w:sz w:val="20"/>
        </w:rPr>
        <w:t>который</w:t>
      </w:r>
      <w:r>
        <w:rPr>
          <w:spacing w:val="40"/>
          <w:sz w:val="20"/>
        </w:rPr>
        <w:t>  </w:t>
      </w:r>
      <w:r>
        <w:rPr>
          <w:sz w:val="20"/>
        </w:rPr>
        <w:t>от</w:t>
      </w:r>
      <w:r>
        <w:rPr>
          <w:spacing w:val="37"/>
          <w:sz w:val="20"/>
        </w:rPr>
        <w:t>  </w:t>
      </w:r>
      <w:r>
        <w:rPr>
          <w:sz w:val="20"/>
        </w:rPr>
        <w:t>имени</w:t>
      </w:r>
      <w:r>
        <w:rPr>
          <w:spacing w:val="43"/>
          <w:sz w:val="20"/>
        </w:rPr>
        <w:t>  </w:t>
      </w:r>
      <w:r>
        <w:rPr>
          <w:sz w:val="20"/>
        </w:rPr>
        <w:t>Заказчика</w:t>
      </w:r>
      <w:r>
        <w:rPr>
          <w:spacing w:val="45"/>
          <w:sz w:val="20"/>
        </w:rPr>
        <w:t>  </w:t>
      </w:r>
      <w:r>
        <w:rPr>
          <w:sz w:val="20"/>
        </w:rPr>
        <w:t>совместно</w:t>
      </w:r>
      <w:r>
        <w:rPr>
          <w:spacing w:val="43"/>
          <w:sz w:val="20"/>
        </w:rPr>
        <w:t>  </w:t>
      </w:r>
      <w:r>
        <w:rPr>
          <w:spacing w:val="-10"/>
          <w:sz w:val="20"/>
        </w:rPr>
        <w:t>с</w:t>
      </w:r>
    </w:p>
    <w:p>
      <w:pPr>
        <w:pStyle w:val="BodyText"/>
        <w:spacing w:before="1"/>
        <w:ind w:left="100" w:right="666" w:firstLine="5"/>
        <w:jc w:val="both"/>
      </w:pPr>
      <w:r>
        <w:rPr/>
        <w:t>Подрядчиком оформляет акты на выполненные работы, осуществляет строительный контроль за выполнением работ, а также производит проверку соответствия используемых Подрядчиком материалов и оборудования условиям Контракта, сметной документации, требованиям технических регламентов.</w:t>
      </w:r>
    </w:p>
    <w:p>
      <w:pPr>
        <w:pStyle w:val="BodyText"/>
        <w:spacing w:line="230" w:lineRule="auto" w:before="9"/>
        <w:ind w:left="110" w:right="670" w:firstLine="566"/>
        <w:jc w:val="both"/>
      </w:pPr>
      <w:r>
        <w:rPr/>
        <w:t>Строительный контроль, осуществляемый Заказчиком, включает проведение следующих </w:t>
      </w:r>
      <w:r>
        <w:rPr/>
        <w:t>контрольных </w:t>
      </w:r>
      <w:r>
        <w:rPr>
          <w:spacing w:val="-2"/>
        </w:rPr>
        <w:t>мероприятий:</w:t>
      </w:r>
    </w:p>
    <w:p>
      <w:pPr>
        <w:pStyle w:val="BodyText"/>
        <w:spacing w:line="244" w:lineRule="auto" w:before="7"/>
        <w:ind w:left="113" w:right="678" w:firstLine="562"/>
        <w:jc w:val="both"/>
      </w:pPr>
      <w:r>
        <w:rPr/>
        <w:t>а) проверка полноты и соблюдения</w:t>
      </w:r>
      <w:r>
        <w:rPr>
          <w:spacing w:val="-8"/>
        </w:rPr>
        <w:t> </w:t>
      </w:r>
      <w:r>
        <w:rPr/>
        <w:t>установленных сроков выполнения Подрядчиком входного контроля и достоверности документирования его результатов;</w:t>
      </w:r>
    </w:p>
    <w:p>
      <w:pPr>
        <w:pStyle w:val="BodyText"/>
        <w:ind w:left="105" w:right="678" w:firstLine="576"/>
        <w:jc w:val="both"/>
      </w:pPr>
      <w:r>
        <w:rPr/>
        <w:t>б) проверка</w:t>
      </w:r>
      <w:r>
        <w:rPr>
          <w:spacing w:val="-5"/>
        </w:rPr>
        <w:t> </w:t>
      </w:r>
      <w:r>
        <w:rPr/>
        <w:t>выполнения Подрядчиком контрольных</w:t>
      </w:r>
      <w:r>
        <w:rPr>
          <w:spacing w:val="-4"/>
        </w:rPr>
        <w:t> </w:t>
      </w:r>
      <w:r>
        <w:rPr/>
        <w:t>мероприятий по соблюдению правил складирования</w:t>
      </w:r>
      <w:r>
        <w:rPr>
          <w:spacing w:val="-12"/>
        </w:rPr>
        <w:t> </w:t>
      </w:r>
      <w:r>
        <w:rPr/>
        <w:t>и хранения применяемой продукции (материалов) и достоверности документирования его результатов;</w:t>
      </w:r>
    </w:p>
    <w:p>
      <w:pPr>
        <w:pStyle w:val="BodyText"/>
        <w:spacing w:line="235" w:lineRule="auto"/>
        <w:ind w:left="110" w:right="666" w:firstLine="561"/>
        <w:jc w:val="both"/>
      </w:pPr>
      <w:r>
        <w:rPr/>
        <w:t>в) проверка полноты и соблюдения установленных сроков выполнения Подрядчиком контроля последовательности и состава технологических операций по осуществлению ремонту Объекта и достоверности документирования его результатов;</w:t>
      </w:r>
    </w:p>
    <w:p>
      <w:pPr>
        <w:pStyle w:val="BodyText"/>
        <w:spacing w:line="232" w:lineRule="auto" w:before="8"/>
        <w:ind w:left="113" w:right="672" w:firstLine="557"/>
        <w:jc w:val="both"/>
      </w:pPr>
      <w:r>
        <w:rPr/>
        <w:t>г) совместно с Подрядчиком освидетельствование скрытых работ и промежуточная приемка возведенных строительных конструкций, влияющих на безопасность объекта, участков сетей инженерно-технического </w:t>
      </w:r>
      <w:r>
        <w:rPr>
          <w:spacing w:val="-2"/>
        </w:rPr>
        <w:t>обеспечения;</w:t>
      </w:r>
    </w:p>
    <w:p>
      <w:pPr>
        <w:pStyle w:val="BodyText"/>
        <w:spacing w:line="235" w:lineRule="auto" w:before="6"/>
        <w:ind w:left="105" w:right="674" w:firstLine="566"/>
        <w:jc w:val="both"/>
      </w:pPr>
      <w:r>
        <w:rPr/>
        <w:t>д) проверка совместно с Подрядчиком соответствия выполненных работ требованиям сметной и подготовленной на ее основе рабочей документации, требованиям технических регламентов;</w:t>
      </w:r>
    </w:p>
    <w:p>
      <w:pPr>
        <w:pStyle w:val="BodyText"/>
        <w:spacing w:line="235" w:lineRule="auto" w:before="9"/>
        <w:ind w:left="110" w:right="675" w:firstLine="566"/>
        <w:jc w:val="both"/>
      </w:pPr>
      <w:r>
        <w:rPr/>
        <w:t>е) иные мероприятия в целях осуществления строительного контроля, </w:t>
      </w:r>
      <w:r>
        <w:rPr/>
        <w:t>предусмотренные</w:t>
      </w:r>
      <w:r>
        <w:rPr>
          <w:spacing w:val="40"/>
        </w:rPr>
        <w:t> </w:t>
      </w:r>
      <w:r>
        <w:rPr/>
        <w:t>законодательством Российской Федерации и (или) настоящим Контрактом.</w:t>
      </w:r>
    </w:p>
    <w:p>
      <w:pPr>
        <w:pStyle w:val="BodyText"/>
        <w:ind w:left="105" w:right="673" w:firstLine="566"/>
        <w:jc w:val="both"/>
      </w:pPr>
      <w:r>
        <w:rPr/>
        <w:t>Уполномоченный Заказчиком представитель имеет право беспрепятственного доступа ко всем видам</w:t>
      </w:r>
      <w:r>
        <w:rPr>
          <w:spacing w:val="80"/>
        </w:rPr>
        <w:t> </w:t>
      </w:r>
      <w:r>
        <w:rPr/>
        <w:t>работ в течение всего периода их выполнения и в любое время их производства. Подрядчик должен обеспечить представителя Заказчика помещением для работы.</w:t>
      </w:r>
    </w:p>
    <w:p>
      <w:pPr>
        <w:pStyle w:val="ListParagraph"/>
        <w:numPr>
          <w:ilvl w:val="1"/>
          <w:numId w:val="3"/>
        </w:numPr>
        <w:tabs>
          <w:tab w:pos="1525" w:val="left" w:leader="none"/>
        </w:tabs>
        <w:spacing w:line="237" w:lineRule="auto" w:before="0" w:after="0"/>
        <w:ind w:left="109" w:right="666" w:firstLine="571"/>
        <w:jc w:val="both"/>
        <w:rPr>
          <w:sz w:val="20"/>
        </w:rPr>
      </w:pPr>
      <w:r>
        <w:rPr>
          <w:sz w:val="20"/>
        </w:rPr>
        <w:t>Подрядчик гарантирует и заверяет Заказчика, что качество строительных материалов, оборудования, комплектующих изделий, конструкций и систем, применяемых им для ремонта Объекта, будет соответствовать характеристикам, указанным в сметной документации, государственным стандартам, техническим условиям и иметь соответствующие сертификаты, техпаспорта и другие документы, удостоверяющие их качество.</w:t>
      </w:r>
    </w:p>
    <w:p>
      <w:pPr>
        <w:pStyle w:val="ListParagraph"/>
        <w:numPr>
          <w:ilvl w:val="1"/>
          <w:numId w:val="3"/>
        </w:numPr>
        <w:tabs>
          <w:tab w:pos="1530" w:val="left" w:leader="none"/>
        </w:tabs>
        <w:spacing w:line="235" w:lineRule="auto" w:before="0" w:after="0"/>
        <w:ind w:left="113" w:right="663" w:firstLine="567"/>
        <w:jc w:val="both"/>
        <w:rPr>
          <w:sz w:val="20"/>
        </w:rPr>
      </w:pPr>
      <w:r>
        <w:rPr>
          <w:sz w:val="20"/>
        </w:rPr>
        <w:t>По результатам проведенной</w:t>
      </w:r>
      <w:r>
        <w:rPr>
          <w:spacing w:val="-4"/>
          <w:sz w:val="20"/>
        </w:rPr>
        <w:t> </w:t>
      </w:r>
      <w:r>
        <w:rPr>
          <w:sz w:val="20"/>
        </w:rPr>
        <w:t>проверки</w:t>
      </w:r>
      <w:r>
        <w:rPr>
          <w:spacing w:val="-3"/>
          <w:sz w:val="20"/>
        </w:rPr>
        <w:t> </w:t>
      </w:r>
      <w:r>
        <w:rPr>
          <w:sz w:val="20"/>
        </w:rPr>
        <w:t>Подрядчик обязуется</w:t>
      </w:r>
      <w:r>
        <w:rPr>
          <w:spacing w:val="-9"/>
          <w:sz w:val="20"/>
        </w:rPr>
        <w:t> </w:t>
      </w:r>
      <w:r>
        <w:rPr>
          <w:sz w:val="20"/>
        </w:rPr>
        <w:t>устранить выявленные нарушения</w:t>
      </w:r>
      <w:r>
        <w:rPr>
          <w:spacing w:val="-3"/>
          <w:sz w:val="20"/>
        </w:rPr>
        <w:t> </w:t>
      </w:r>
      <w:r>
        <w:rPr>
          <w:sz w:val="20"/>
        </w:rPr>
        <w:t>в срок не позднее 3 (трех) рабочих дней с даты получения требования либо в иной срок по согласованию с </w:t>
      </w:r>
      <w:r>
        <w:rPr>
          <w:spacing w:val="-2"/>
          <w:sz w:val="20"/>
        </w:rPr>
        <w:t>Заказчиком.</w:t>
      </w:r>
    </w:p>
    <w:p>
      <w:pPr>
        <w:pStyle w:val="ListParagraph"/>
        <w:numPr>
          <w:ilvl w:val="1"/>
          <w:numId w:val="3"/>
        </w:numPr>
        <w:tabs>
          <w:tab w:pos="1525" w:val="left" w:leader="none"/>
        </w:tabs>
        <w:spacing w:line="240" w:lineRule="auto" w:before="3" w:after="0"/>
        <w:ind w:left="113" w:right="676" w:firstLine="562"/>
        <w:jc w:val="both"/>
        <w:rPr>
          <w:sz w:val="20"/>
        </w:rPr>
      </w:pPr>
      <w:r>
        <w:rPr>
          <w:sz w:val="20"/>
        </w:rPr>
        <w:t>Подрядчик обеспечивает общий порядок на строительной площадке, осуществляет уборку площадки и примыкающей к ней уличной полосы, вывоз строительного мусора и другие виды работ.</w:t>
      </w:r>
    </w:p>
    <w:p>
      <w:pPr>
        <w:pStyle w:val="ListParagraph"/>
        <w:numPr>
          <w:ilvl w:val="1"/>
          <w:numId w:val="3"/>
        </w:numPr>
        <w:tabs>
          <w:tab w:pos="1530" w:val="left" w:leader="none"/>
        </w:tabs>
        <w:spacing w:line="237" w:lineRule="auto" w:before="3" w:after="0"/>
        <w:ind w:left="105" w:right="664" w:firstLine="576"/>
        <w:jc w:val="both"/>
        <w:rPr>
          <w:sz w:val="20"/>
        </w:rPr>
      </w:pPr>
      <w:r>
        <w:rPr>
          <w:sz w:val="20"/>
        </w:rPr>
        <w:t>Подрядчик</w:t>
      </w:r>
      <w:r>
        <w:rPr>
          <w:spacing w:val="-6"/>
          <w:sz w:val="20"/>
        </w:rPr>
        <w:t> </w:t>
      </w:r>
      <w:r>
        <w:rPr>
          <w:sz w:val="20"/>
        </w:rPr>
        <w:t>информирует</w:t>
      </w:r>
      <w:r>
        <w:rPr>
          <w:spacing w:val="-6"/>
          <w:sz w:val="20"/>
        </w:rPr>
        <w:t> </w:t>
      </w:r>
      <w:r>
        <w:rPr>
          <w:sz w:val="20"/>
        </w:rPr>
        <w:t>Заказчика</w:t>
      </w:r>
      <w:r>
        <w:rPr>
          <w:spacing w:val="-5"/>
          <w:sz w:val="20"/>
        </w:rPr>
        <w:t> </w:t>
      </w:r>
      <w:r>
        <w:rPr>
          <w:sz w:val="20"/>
        </w:rPr>
        <w:t>за</w:t>
      </w:r>
      <w:r>
        <w:rPr>
          <w:spacing w:val="-1"/>
          <w:sz w:val="20"/>
        </w:rPr>
        <w:t> </w:t>
      </w:r>
      <w:r>
        <w:rPr>
          <w:sz w:val="20"/>
        </w:rPr>
        <w:t>2 (два) дня</w:t>
      </w:r>
      <w:r>
        <w:rPr>
          <w:spacing w:val="-9"/>
          <w:sz w:val="20"/>
        </w:rPr>
        <w:t> </w:t>
      </w:r>
      <w:r>
        <w:rPr>
          <w:sz w:val="20"/>
        </w:rPr>
        <w:t>до начала</w:t>
      </w:r>
      <w:r>
        <w:rPr>
          <w:spacing w:val="-9"/>
          <w:sz w:val="20"/>
        </w:rPr>
        <w:t> </w:t>
      </w:r>
      <w:r>
        <w:rPr>
          <w:sz w:val="20"/>
        </w:rPr>
        <w:t>приемки ответственных конструкций и скрытых</w:t>
      </w:r>
      <w:r>
        <w:rPr>
          <w:spacing w:val="-3"/>
          <w:sz w:val="20"/>
        </w:rPr>
        <w:t> </w:t>
      </w:r>
      <w:r>
        <w:rPr>
          <w:sz w:val="20"/>
        </w:rPr>
        <w:t>работ по мере их готовности. Подрядчик приступает к выполнению последующих работ только после оформления акта на скрытые работы или письменного разрешения Заказчика, внесенного в журнал производства работ. Подрядчик обязан предоставить Заказчику фотоматериалы скрытых работ.</w:t>
      </w:r>
    </w:p>
    <w:p>
      <w:pPr>
        <w:pStyle w:val="BodyText"/>
        <w:spacing w:line="235" w:lineRule="auto" w:before="3"/>
        <w:ind w:left="110" w:right="668" w:firstLine="566"/>
        <w:jc w:val="both"/>
      </w:pPr>
      <w:r>
        <w:rPr/>
        <w:t>Если закрытие работ выполнено без оформления акта на скрытые работы с Заказчиком, то по его требованию Подрядчик обязан за свой счет</w:t>
      </w:r>
      <w:r>
        <w:rPr>
          <w:spacing w:val="-3"/>
        </w:rPr>
        <w:t> </w:t>
      </w:r>
      <w:r>
        <w:rPr/>
        <w:t>вскрыть любую часть скрытых</w:t>
      </w:r>
      <w:r>
        <w:rPr>
          <w:spacing w:val="-3"/>
        </w:rPr>
        <w:t> </w:t>
      </w:r>
      <w:r>
        <w:rPr/>
        <w:t>работ согласно указанию Заказчика, а затем восстановить ее.</w:t>
      </w:r>
    </w:p>
    <w:p>
      <w:pPr>
        <w:pStyle w:val="ListParagraph"/>
        <w:numPr>
          <w:ilvl w:val="1"/>
          <w:numId w:val="3"/>
        </w:numPr>
        <w:tabs>
          <w:tab w:pos="1525" w:val="left" w:leader="none"/>
        </w:tabs>
        <w:spacing w:line="237" w:lineRule="auto" w:before="3" w:after="0"/>
        <w:ind w:left="110" w:right="676" w:firstLine="566"/>
        <w:jc w:val="both"/>
        <w:rPr>
          <w:sz w:val="20"/>
        </w:rPr>
      </w:pPr>
      <w:r>
        <w:rPr>
          <w:sz w:val="20"/>
        </w:rPr>
        <w:t>В случае если</w:t>
      </w:r>
      <w:r>
        <w:rPr>
          <w:spacing w:val="-5"/>
          <w:sz w:val="20"/>
        </w:rPr>
        <w:t> </w:t>
      </w:r>
      <w:r>
        <w:rPr>
          <w:sz w:val="20"/>
        </w:rPr>
        <w:t>Заказчиком будут обнаружены</w:t>
      </w:r>
      <w:r>
        <w:rPr>
          <w:spacing w:val="-3"/>
          <w:sz w:val="20"/>
        </w:rPr>
        <w:t> </w:t>
      </w:r>
      <w:r>
        <w:rPr>
          <w:sz w:val="20"/>
        </w:rPr>
        <w:t>некачественно</w:t>
      </w:r>
      <w:r>
        <w:rPr>
          <w:spacing w:val="-2"/>
          <w:sz w:val="20"/>
        </w:rPr>
        <w:t> </w:t>
      </w:r>
      <w:r>
        <w:rPr>
          <w:sz w:val="20"/>
        </w:rPr>
        <w:t>выполненные</w:t>
      </w:r>
      <w:r>
        <w:rPr>
          <w:spacing w:val="-6"/>
          <w:sz w:val="20"/>
        </w:rPr>
        <w:t> </w:t>
      </w:r>
      <w:r>
        <w:rPr>
          <w:sz w:val="20"/>
        </w:rPr>
        <w:t>работы, то</w:t>
      </w:r>
      <w:r>
        <w:rPr>
          <w:spacing w:val="-5"/>
          <w:sz w:val="20"/>
        </w:rPr>
        <w:t> </w:t>
      </w:r>
      <w:r>
        <w:rPr>
          <w:sz w:val="20"/>
        </w:rPr>
        <w:t>Подрядчик своими силами и без увеличения стоимости работ обязан переделать эти работы, обеспечив их надлежащее </w:t>
      </w:r>
      <w:r>
        <w:rPr>
          <w:spacing w:val="-2"/>
          <w:sz w:val="20"/>
        </w:rPr>
        <w:t>качество.</w:t>
      </w:r>
    </w:p>
    <w:p>
      <w:pPr>
        <w:pStyle w:val="ListParagraph"/>
        <w:numPr>
          <w:ilvl w:val="1"/>
          <w:numId w:val="3"/>
        </w:numPr>
        <w:tabs>
          <w:tab w:pos="1525" w:val="left" w:leader="none"/>
        </w:tabs>
        <w:spacing w:line="230" w:lineRule="auto" w:before="10" w:after="0"/>
        <w:ind w:left="105" w:right="669" w:firstLine="571"/>
        <w:jc w:val="both"/>
        <w:rPr>
          <w:sz w:val="20"/>
        </w:rPr>
      </w:pPr>
      <w:r>
        <w:rPr>
          <w:sz w:val="20"/>
        </w:rPr>
        <w:t>Подсоединение временных коммуникаций на период выполнения работ на </w:t>
      </w:r>
      <w:r>
        <w:rPr>
          <w:sz w:val="20"/>
        </w:rPr>
        <w:t>строительной площадке Объекта й вновь построенных коммуникаций осуществляет Подрядчик.</w:t>
      </w:r>
    </w:p>
    <w:p>
      <w:pPr>
        <w:pStyle w:val="ListParagraph"/>
        <w:numPr>
          <w:ilvl w:val="1"/>
          <w:numId w:val="3"/>
        </w:numPr>
        <w:tabs>
          <w:tab w:pos="1526" w:val="left" w:leader="none"/>
        </w:tabs>
        <w:spacing w:line="237" w:lineRule="auto" w:before="4" w:after="0"/>
        <w:ind w:left="105" w:right="671" w:firstLine="571"/>
        <w:jc w:val="both"/>
        <w:rPr>
          <w:sz w:val="20"/>
        </w:rPr>
      </w:pPr>
      <w:r>
        <w:rPr>
          <w:sz w:val="20"/>
        </w:rPr>
        <w:t>Подрядчиком</w:t>
      </w:r>
      <w:r>
        <w:rPr>
          <w:spacing w:val="-2"/>
          <w:sz w:val="20"/>
        </w:rPr>
        <w:t> </w:t>
      </w:r>
      <w:r>
        <w:rPr>
          <w:sz w:val="20"/>
        </w:rPr>
        <w:t>на строительной площадке Объекта ведется журнал производства</w:t>
      </w:r>
      <w:r>
        <w:rPr>
          <w:spacing w:val="-2"/>
          <w:sz w:val="20"/>
        </w:rPr>
        <w:t> </w:t>
      </w:r>
      <w:r>
        <w:rPr>
          <w:sz w:val="20"/>
        </w:rPr>
        <w:t>работ с момента начала работ и до их завершения, в котором отражается весь ход производства работ. Если Заказчик не удовлетворен</w:t>
      </w:r>
      <w:r>
        <w:rPr>
          <w:spacing w:val="-10"/>
          <w:sz w:val="20"/>
        </w:rPr>
        <w:t> </w:t>
      </w:r>
      <w:r>
        <w:rPr>
          <w:sz w:val="20"/>
        </w:rPr>
        <w:t>ходом и качеством работ или</w:t>
      </w:r>
      <w:r>
        <w:rPr>
          <w:spacing w:val="-3"/>
          <w:sz w:val="20"/>
        </w:rPr>
        <w:t> </w:t>
      </w:r>
      <w:r>
        <w:rPr>
          <w:sz w:val="20"/>
        </w:rPr>
        <w:t>записями Подрядчика, то он излагает свои</w:t>
      </w:r>
      <w:r>
        <w:rPr>
          <w:spacing w:val="-1"/>
          <w:sz w:val="20"/>
        </w:rPr>
        <w:t> </w:t>
      </w:r>
      <w:r>
        <w:rPr>
          <w:sz w:val="20"/>
        </w:rPr>
        <w:t>замечания о недостатках в журнале производства работ.</w:t>
      </w:r>
    </w:p>
    <w:p>
      <w:pPr>
        <w:pStyle w:val="ListParagraph"/>
        <w:numPr>
          <w:ilvl w:val="1"/>
          <w:numId w:val="3"/>
        </w:numPr>
        <w:tabs>
          <w:tab w:pos="1526" w:val="left" w:leader="none"/>
        </w:tabs>
        <w:spacing w:line="235" w:lineRule="auto" w:before="13" w:after="0"/>
        <w:ind w:left="100" w:right="675" w:firstLine="576"/>
        <w:jc w:val="both"/>
        <w:rPr>
          <w:sz w:val="20"/>
        </w:rPr>
      </w:pPr>
      <w:r>
        <w:rPr>
          <w:sz w:val="20"/>
        </w:rPr>
        <w:t>Подрядчик в 3 (трех) дневный срок принимает меры к устранению указанных Заказчиком недостатков и иных требований. При неисполнении требований об устранении недостатков в срок Заказчик вправе расторгнуть Контракт в одностороннем порядке и потребовать возмещения убытков.</w:t>
      </w:r>
    </w:p>
    <w:p>
      <w:pPr>
        <w:pStyle w:val="ListParagraph"/>
        <w:numPr>
          <w:ilvl w:val="1"/>
          <w:numId w:val="3"/>
        </w:numPr>
        <w:tabs>
          <w:tab w:pos="1526" w:val="left" w:leader="none"/>
        </w:tabs>
        <w:spacing w:line="235" w:lineRule="auto" w:before="5" w:after="0"/>
        <w:ind w:left="105" w:right="671" w:firstLine="571"/>
        <w:jc w:val="both"/>
        <w:rPr>
          <w:sz w:val="20"/>
        </w:rPr>
      </w:pPr>
      <w:r>
        <w:rPr>
          <w:sz w:val="20"/>
        </w:rPr>
        <w:t>Если во время выполнения работ по Контракту станет очевидным, что они не будут выполнены надлежащим образом в срок либо требуемым качеством,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в одностороннем порядке, а также потребовать возмещения убытков.</w:t>
      </w:r>
    </w:p>
    <w:p>
      <w:pPr>
        <w:pStyle w:val="ListParagraph"/>
        <w:numPr>
          <w:ilvl w:val="1"/>
          <w:numId w:val="3"/>
        </w:numPr>
        <w:tabs>
          <w:tab w:pos="1568" w:val="left" w:leader="none"/>
        </w:tabs>
        <w:spacing w:line="237" w:lineRule="auto" w:before="0" w:after="0"/>
        <w:ind w:left="100" w:right="673" w:firstLine="566"/>
        <w:jc w:val="both"/>
        <w:rPr>
          <w:sz w:val="20"/>
        </w:rPr>
      </w:pPr>
      <w:r>
        <w:rPr>
          <w:sz w:val="20"/>
        </w:rPr>
        <w:t>Подрядчик производит сдачу выполненных работ, предусмотренных ц.1.1. настоящего Контракта, в полном объеме (отдельных этапов работ) в срок, установленный графиком производства работ,</w:t>
      </w:r>
      <w:r>
        <w:rPr>
          <w:spacing w:val="33"/>
          <w:sz w:val="20"/>
        </w:rPr>
        <w:t> </w:t>
      </w:r>
      <w:r>
        <w:rPr>
          <w:sz w:val="20"/>
        </w:rPr>
        <w:t>о чем предварительно уведомляет Заказчика в</w:t>
      </w:r>
      <w:r>
        <w:rPr>
          <w:spacing w:val="14"/>
          <w:sz w:val="20"/>
        </w:rPr>
        <w:t> </w:t>
      </w:r>
      <w:r>
        <w:rPr>
          <w:sz w:val="20"/>
        </w:rPr>
        <w:t>письменной форме.</w:t>
      </w:r>
      <w:r>
        <w:rPr>
          <w:spacing w:val="16"/>
          <w:sz w:val="20"/>
        </w:rPr>
        <w:t> </w:t>
      </w:r>
      <w:r>
        <w:rPr>
          <w:sz w:val="20"/>
        </w:rPr>
        <w:t>Заказчик приступает к приемке работ в</w:t>
      </w:r>
      <w:r>
        <w:rPr>
          <w:spacing w:val="14"/>
          <w:sz w:val="20"/>
        </w:rPr>
        <w:t> </w:t>
      </w:r>
      <w:r>
        <w:rPr>
          <w:sz w:val="20"/>
        </w:rPr>
        <w:t>течение</w:t>
      </w:r>
      <w:r>
        <w:rPr>
          <w:spacing w:val="40"/>
          <w:sz w:val="20"/>
        </w:rPr>
        <w:t> </w:t>
      </w:r>
      <w:r>
        <w:rPr>
          <w:sz w:val="20"/>
        </w:rPr>
        <w:t>1 (одного) дня после получения сообщения Генерального Подрядчика об их готовности к сдаче.</w:t>
      </w:r>
    </w:p>
    <w:p>
      <w:pPr>
        <w:pStyle w:val="BodyText"/>
        <w:tabs>
          <w:tab w:pos="1515" w:val="left" w:leader="none"/>
        </w:tabs>
        <w:spacing w:line="244" w:lineRule="auto"/>
        <w:ind w:left="100" w:right="681" w:firstLine="566"/>
        <w:jc w:val="both"/>
      </w:pPr>
      <w:r>
        <w:rPr>
          <w:spacing w:val="-4"/>
        </w:rPr>
        <w:t>6.14</w:t>
      </w:r>
      <w:r>
        <w:rPr/>
        <w:tab/>
        <w:t>Подрядчик передает Заказчику по четыре экземпляра подписанных со своей стороны Акта о приемке выполненных работ (форма КС-2) и Справки о стоимости выполненных работ и затрат (форма КС-3) и Журнала</w:t>
      </w:r>
      <w:r>
        <w:rPr>
          <w:spacing w:val="-1"/>
        </w:rPr>
        <w:t> </w:t>
      </w:r>
      <w:r>
        <w:rPr/>
        <w:t>учёта выполненных работ (форма № КС-ба), а также исполнительную документацию.</w:t>
      </w:r>
    </w:p>
    <w:p>
      <w:pPr>
        <w:pStyle w:val="ListParagraph"/>
        <w:numPr>
          <w:ilvl w:val="1"/>
          <w:numId w:val="4"/>
        </w:numPr>
        <w:tabs>
          <w:tab w:pos="2094" w:val="left" w:leader="none"/>
        </w:tabs>
        <w:spacing w:line="235" w:lineRule="auto" w:before="4" w:after="0"/>
        <w:ind w:left="105" w:right="108" w:firstLine="566"/>
        <w:jc w:val="both"/>
        <w:rPr>
          <w:sz w:val="20"/>
        </w:rPr>
      </w:pPr>
      <w:r>
        <w:rPr>
          <w:sz w:val="20"/>
        </w:rPr>
        <w:t>Для проверки выполненных Подрядчиком работ, в части их соответствия условиям Контракта Заказчик</w:t>
      </w:r>
      <w:r>
        <w:rPr>
          <w:spacing w:val="40"/>
          <w:sz w:val="20"/>
        </w:rPr>
        <w:t>  </w:t>
      </w:r>
      <w:r>
        <w:rPr>
          <w:sz w:val="20"/>
        </w:rPr>
        <w:t>обязан</w:t>
      </w:r>
      <w:r>
        <w:rPr>
          <w:spacing w:val="40"/>
          <w:sz w:val="20"/>
        </w:rPr>
        <w:t>  </w:t>
      </w:r>
      <w:r>
        <w:rPr>
          <w:sz w:val="20"/>
        </w:rPr>
        <w:t>провести</w:t>
      </w:r>
      <w:r>
        <w:rPr>
          <w:spacing w:val="80"/>
          <w:w w:val="150"/>
          <w:sz w:val="20"/>
        </w:rPr>
        <w:t> </w:t>
      </w:r>
      <w:r>
        <w:rPr>
          <w:sz w:val="20"/>
        </w:rPr>
        <w:t>экспертизу.</w:t>
      </w:r>
      <w:r>
        <w:rPr>
          <w:spacing w:val="40"/>
          <w:sz w:val="20"/>
        </w:rPr>
        <w:t>  </w:t>
      </w:r>
      <w:r>
        <w:rPr>
          <w:sz w:val="20"/>
        </w:rPr>
        <w:t>Экспертиза</w:t>
      </w:r>
      <w:r>
        <w:rPr>
          <w:spacing w:val="40"/>
          <w:sz w:val="20"/>
        </w:rPr>
        <w:t>  </w:t>
      </w:r>
      <w:r>
        <w:rPr>
          <w:sz w:val="20"/>
        </w:rPr>
        <w:t>результатов,</w:t>
      </w:r>
      <w:r>
        <w:rPr>
          <w:spacing w:val="40"/>
          <w:sz w:val="20"/>
        </w:rPr>
        <w:t>  </w:t>
      </w:r>
      <w:r>
        <w:rPr>
          <w:sz w:val="20"/>
        </w:rPr>
        <w:t>предусмотренных</w:t>
      </w:r>
      <w:r>
        <w:rPr>
          <w:spacing w:val="40"/>
          <w:sz w:val="20"/>
        </w:rPr>
        <w:t>  </w:t>
      </w:r>
      <w:r>
        <w:rPr>
          <w:sz w:val="20"/>
        </w:rPr>
        <w:t>Контрактом,</w:t>
      </w:r>
      <w:r>
        <w:rPr>
          <w:spacing w:val="40"/>
          <w:sz w:val="20"/>
        </w:rPr>
        <w:t>  </w:t>
      </w:r>
      <w:r>
        <w:rPr>
          <w:sz w:val="20"/>
        </w:rPr>
        <w:t>может</w:t>
      </w:r>
    </w:p>
    <w:p>
      <w:pPr>
        <w:spacing w:after="0" w:line="235" w:lineRule="auto"/>
        <w:jc w:val="both"/>
        <w:rPr>
          <w:sz w:val="20"/>
        </w:rPr>
        <w:sectPr>
          <w:pgSz w:w="12020" w:h="16910"/>
          <w:pgMar w:top="560" w:bottom="280" w:left="1100" w:right="340"/>
        </w:sectPr>
      </w:pPr>
    </w:p>
    <w:p>
      <w:pPr>
        <w:pStyle w:val="BodyText"/>
        <w:tabs>
          <w:tab w:pos="8207" w:val="left" w:leader="none"/>
          <w:tab w:pos="9032" w:val="left" w:leader="none"/>
        </w:tabs>
        <w:spacing w:line="237" w:lineRule="auto" w:before="71"/>
        <w:ind w:left="125" w:right="100" w:hanging="10"/>
        <w:jc w:val="both"/>
        <w:rPr>
          <w:sz w:val="21"/>
        </w:rPr>
      </w:pPr>
      <w:r>
        <w:rPr/>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623175" cy="1073213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7623175" cy="10732134"/>
                    </a:xfrm>
                    <a:prstGeom prst="rect">
                      <a:avLst/>
                    </a:prstGeom>
                  </pic:spPr>
                </pic:pic>
              </a:graphicData>
            </a:graphic>
          </wp:anchor>
        </w:drawing>
      </w:r>
      <w:r>
        <w:rPr/>
        <w:t>проводиться Заказчиком своими сипами или к ее проведению могут привлекаться эксперты, экспертные организации на основании</w:t>
      </w:r>
      <w:r>
        <w:rPr>
          <w:spacing w:val="-1"/>
        </w:rPr>
        <w:t> </w:t>
      </w:r>
      <w:r>
        <w:rPr/>
        <w:t>Контрактов, заключенных</w:t>
      </w:r>
      <w:r>
        <w:rPr>
          <w:spacing w:val="-4"/>
        </w:rPr>
        <w:t> </w:t>
      </w:r>
      <w:r>
        <w:rPr/>
        <w:t>в соответствии</w:t>
      </w:r>
      <w:r>
        <w:rPr>
          <w:spacing w:val="-1"/>
        </w:rPr>
        <w:t> </w:t>
      </w:r>
      <w:r>
        <w:rPr/>
        <w:t>с Федеральным</w:t>
      </w:r>
      <w:r>
        <w:rPr>
          <w:spacing w:val="-1"/>
        </w:rPr>
        <w:t> </w:t>
      </w:r>
      <w:r>
        <w:rPr/>
        <w:t>законом от</w:t>
      </w:r>
      <w:r>
        <w:rPr>
          <w:spacing w:val="-1"/>
        </w:rPr>
        <w:t> </w:t>
      </w:r>
      <w:r>
        <w:rPr/>
        <w:t>05.04.2013 №44“ </w:t>
      </w:r>
      <w:r>
        <w:rPr>
          <w:spacing w:val="-4"/>
          <w:sz w:val="21"/>
        </w:rPr>
        <w:t>ФЗ.</w:t>
      </w:r>
      <w:r>
        <w:rPr>
          <w:sz w:val="21"/>
        </w:rPr>
        <w:tab/>
      </w:r>
      <w:r>
        <w:rPr>
          <w:spacing w:val="-10"/>
          <w:sz w:val="21"/>
        </w:rPr>
        <w:t>V</w:t>
      </w:r>
      <w:r>
        <w:rPr>
          <w:sz w:val="21"/>
        </w:rPr>
        <w:tab/>
        <w:t>■</w:t>
      </w:r>
      <w:r>
        <w:rPr>
          <w:spacing w:val="80"/>
          <w:sz w:val="21"/>
        </w:rPr>
        <w:t> </w:t>
      </w:r>
      <w:r>
        <w:rPr>
          <w:sz w:val="21"/>
        </w:rPr>
        <w:t>;</w:t>
      </w:r>
      <w:r>
        <w:rPr>
          <w:spacing w:val="80"/>
          <w:w w:val="150"/>
          <w:sz w:val="21"/>
        </w:rPr>
        <w:t> </w:t>
      </w:r>
      <w:r>
        <w:rPr>
          <w:sz w:val="21"/>
        </w:rPr>
        <w:t>.</w:t>
      </w:r>
    </w:p>
    <w:p>
      <w:pPr>
        <w:pStyle w:val="ListParagraph"/>
        <w:numPr>
          <w:ilvl w:val="1"/>
          <w:numId w:val="4"/>
        </w:numPr>
        <w:tabs>
          <w:tab w:pos="1540" w:val="left" w:leader="none"/>
        </w:tabs>
        <w:spacing w:line="240" w:lineRule="auto" w:before="0" w:after="0"/>
        <w:ind w:left="115" w:right="122" w:firstLine="571"/>
        <w:jc w:val="both"/>
        <w:rPr>
          <w:sz w:val="20"/>
        </w:rPr>
      </w:pPr>
      <w:r>
        <w:rPr>
          <w:sz w:val="20"/>
        </w:rPr>
        <w:t>Стороны подписывают Акты о приемке выполненных работ и справки о стоимости</w:t>
      </w:r>
      <w:r>
        <w:rPr>
          <w:spacing w:val="80"/>
          <w:sz w:val="20"/>
        </w:rPr>
        <w:t> </w:t>
      </w:r>
      <w:r>
        <w:rPr>
          <w:sz w:val="20"/>
        </w:rPr>
        <w:t>выполненных</w:t>
      </w:r>
      <w:r>
        <w:rPr>
          <w:spacing w:val="-5"/>
          <w:sz w:val="20"/>
        </w:rPr>
        <w:t> </w:t>
      </w:r>
      <w:r>
        <w:rPr>
          <w:sz w:val="20"/>
        </w:rPr>
        <w:t>работ</w:t>
      </w:r>
      <w:r>
        <w:rPr>
          <w:spacing w:val="-2"/>
          <w:sz w:val="20"/>
        </w:rPr>
        <w:t> </w:t>
      </w:r>
      <w:r>
        <w:rPr>
          <w:sz w:val="20"/>
        </w:rPr>
        <w:t>и</w:t>
      </w:r>
      <w:r>
        <w:rPr>
          <w:spacing w:val="-2"/>
          <w:sz w:val="20"/>
        </w:rPr>
        <w:t> </w:t>
      </w:r>
      <w:r>
        <w:rPr>
          <w:sz w:val="20"/>
        </w:rPr>
        <w:t>затрат</w:t>
      </w:r>
      <w:r>
        <w:rPr>
          <w:spacing w:val="-4"/>
          <w:sz w:val="20"/>
        </w:rPr>
        <w:t> </w:t>
      </w:r>
      <w:r>
        <w:rPr>
          <w:sz w:val="20"/>
        </w:rPr>
        <w:t>при отсутствии</w:t>
      </w:r>
      <w:r>
        <w:rPr>
          <w:spacing w:val="-10"/>
          <w:sz w:val="20"/>
        </w:rPr>
        <w:t> </w:t>
      </w:r>
      <w:r>
        <w:rPr>
          <w:sz w:val="20"/>
        </w:rPr>
        <w:t>у Заказчика</w:t>
      </w:r>
      <w:r>
        <w:rPr>
          <w:spacing w:val="-3"/>
          <w:sz w:val="20"/>
        </w:rPr>
        <w:t> </w:t>
      </w:r>
      <w:r>
        <w:rPr>
          <w:sz w:val="20"/>
        </w:rPr>
        <w:t>замечаний</w:t>
      </w:r>
      <w:r>
        <w:rPr>
          <w:spacing w:val="-4"/>
          <w:sz w:val="20"/>
        </w:rPr>
        <w:t> </w:t>
      </w:r>
      <w:r>
        <w:rPr>
          <w:sz w:val="20"/>
        </w:rPr>
        <w:t>к качеству и объему их</w:t>
      </w:r>
      <w:r>
        <w:rPr>
          <w:spacing w:val="-5"/>
          <w:sz w:val="20"/>
        </w:rPr>
        <w:t> </w:t>
      </w:r>
      <w:r>
        <w:rPr>
          <w:sz w:val="20"/>
        </w:rPr>
        <w:t>выполнения в</w:t>
      </w:r>
      <w:r>
        <w:rPr>
          <w:spacing w:val="-5"/>
          <w:sz w:val="20"/>
        </w:rPr>
        <w:t> </w:t>
      </w:r>
      <w:r>
        <w:rPr>
          <w:sz w:val="20"/>
        </w:rPr>
        <w:t>течение 1 (одного) дня с момента их получения Заказчиком от Подрядчика. В случае,</w:t>
      </w:r>
      <w:r>
        <w:rPr>
          <w:spacing w:val="40"/>
          <w:sz w:val="20"/>
        </w:rPr>
        <w:t> </w:t>
      </w:r>
      <w:r>
        <w:rPr>
          <w:sz w:val="20"/>
        </w:rPr>
        <w:t>если Заказчик не согласен подписать акты о приемке выполненных</w:t>
      </w:r>
      <w:r>
        <w:rPr>
          <w:spacing w:val="-5"/>
          <w:sz w:val="20"/>
        </w:rPr>
        <w:t> </w:t>
      </w:r>
      <w:r>
        <w:rPr>
          <w:sz w:val="20"/>
        </w:rPr>
        <w:t>работ и справки о стоимости</w:t>
      </w:r>
      <w:r>
        <w:rPr>
          <w:spacing w:val="-6"/>
          <w:sz w:val="20"/>
        </w:rPr>
        <w:t> </w:t>
      </w:r>
      <w:r>
        <w:rPr>
          <w:sz w:val="20"/>
        </w:rPr>
        <w:t>выполненных</w:t>
      </w:r>
      <w:r>
        <w:rPr>
          <w:spacing w:val="-5"/>
          <w:sz w:val="20"/>
        </w:rPr>
        <w:t> </w:t>
      </w:r>
      <w:r>
        <w:rPr>
          <w:sz w:val="20"/>
        </w:rPr>
        <w:t>работ и затрат, то он должен представить мотивированный отказ</w:t>
      </w:r>
      <w:r>
        <w:rPr>
          <w:spacing w:val="40"/>
          <w:sz w:val="20"/>
        </w:rPr>
        <w:t> </w:t>
      </w:r>
      <w:r>
        <w:rPr>
          <w:sz w:val="20"/>
        </w:rPr>
        <w:t>от их подписания</w:t>
      </w:r>
      <w:r>
        <w:rPr>
          <w:spacing w:val="40"/>
          <w:sz w:val="20"/>
        </w:rPr>
        <w:t> </w:t>
      </w:r>
      <w:r>
        <w:rPr>
          <w:sz w:val="20"/>
        </w:rPr>
        <w:t>с указанием перечня выявленных в</w:t>
      </w:r>
      <w:r>
        <w:rPr>
          <w:spacing w:val="40"/>
          <w:sz w:val="20"/>
        </w:rPr>
        <w:t> </w:t>
      </w:r>
      <w:r>
        <w:rPr>
          <w:sz w:val="20"/>
        </w:rPr>
        <w:t>процессе приемки работ дефектов (недостатков, недоделок и т.п.). Мотивированный отказ Заказчика является основанием для устранения Подрядчиком дефектов (недостатков, недоделок и</w:t>
      </w:r>
      <w:r>
        <w:rPr>
          <w:spacing w:val="-1"/>
          <w:sz w:val="20"/>
        </w:rPr>
        <w:t> </w:t>
      </w:r>
      <w:r>
        <w:rPr>
          <w:sz w:val="20"/>
        </w:rPr>
        <w:t>т.п.) за свой счет и возмещения Заказчику убытков в соответствии со статьей</w:t>
      </w:r>
      <w:r>
        <w:rPr>
          <w:spacing w:val="34"/>
          <w:sz w:val="20"/>
        </w:rPr>
        <w:t> </w:t>
      </w:r>
      <w:r>
        <w:rPr>
          <w:sz w:val="20"/>
        </w:rPr>
        <w:t>15 ГК РФ в сроки, устанавливаемые Заказчиком.</w:t>
      </w:r>
    </w:p>
    <w:p>
      <w:pPr>
        <w:pStyle w:val="ListParagraph"/>
        <w:numPr>
          <w:ilvl w:val="1"/>
          <w:numId w:val="4"/>
        </w:numPr>
        <w:tabs>
          <w:tab w:pos="1137" w:val="left" w:leader="none"/>
        </w:tabs>
        <w:spacing w:line="240" w:lineRule="auto" w:before="0" w:after="0"/>
        <w:ind w:left="120" w:right="128" w:firstLine="566"/>
        <w:jc w:val="both"/>
        <w:rPr>
          <w:sz w:val="20"/>
        </w:rPr>
      </w:pPr>
      <w:r>
        <w:rPr>
          <w:sz w:val="20"/>
        </w:rPr>
        <w:t>В соответствии</w:t>
      </w:r>
      <w:r>
        <w:rPr>
          <w:spacing w:val="-3"/>
          <w:sz w:val="20"/>
        </w:rPr>
        <w:t> </w:t>
      </w:r>
      <w:r>
        <w:rPr>
          <w:sz w:val="20"/>
        </w:rPr>
        <w:t>с</w:t>
      </w:r>
      <w:r>
        <w:rPr>
          <w:spacing w:val="-3"/>
          <w:sz w:val="20"/>
        </w:rPr>
        <w:t> </w:t>
      </w:r>
      <w:r>
        <w:rPr>
          <w:sz w:val="20"/>
        </w:rPr>
        <w:t>ч. 7.1 ст. 94 Федерального закона</w:t>
      </w:r>
      <w:r>
        <w:rPr>
          <w:spacing w:val="-9"/>
          <w:sz w:val="20"/>
        </w:rPr>
        <w:t> </w:t>
      </w:r>
      <w:r>
        <w:rPr>
          <w:sz w:val="20"/>
        </w:rPr>
        <w:t>№44-ФЗ оформление</w:t>
      </w:r>
      <w:r>
        <w:rPr>
          <w:spacing w:val="-1"/>
          <w:sz w:val="20"/>
        </w:rPr>
        <w:t> </w:t>
      </w:r>
      <w:r>
        <w:rPr>
          <w:sz w:val="20"/>
        </w:rPr>
        <w:t>документа</w:t>
      </w:r>
      <w:r>
        <w:rPr>
          <w:spacing w:val="-3"/>
          <w:sz w:val="20"/>
        </w:rPr>
        <w:t> </w:t>
      </w:r>
      <w:r>
        <w:rPr>
          <w:sz w:val="20"/>
        </w:rPr>
        <w:t>о приемке (акта</w:t>
      </w:r>
      <w:r>
        <w:rPr>
          <w:spacing w:val="-7"/>
          <w:sz w:val="20"/>
        </w:rPr>
        <w:t> </w:t>
      </w:r>
      <w:r>
        <w:rPr>
          <w:sz w:val="20"/>
        </w:rPr>
        <w:t>о приемке (КС-14).) (за исключением отдельного этапа исполнения контракта) осуществляется после предоставления подрядчиком гарантийного обязательства в порядке и в сроки, которые установлены п. 10.4 </w:t>
      </w:r>
      <w:r>
        <w:rPr>
          <w:spacing w:val="-2"/>
          <w:sz w:val="20"/>
        </w:rPr>
        <w:t>контракта.</w:t>
      </w:r>
    </w:p>
    <w:p>
      <w:pPr>
        <w:pStyle w:val="ListParagraph"/>
        <w:numPr>
          <w:ilvl w:val="1"/>
          <w:numId w:val="4"/>
        </w:numPr>
        <w:tabs>
          <w:tab w:pos="1142" w:val="left" w:leader="none"/>
        </w:tabs>
        <w:spacing w:line="237" w:lineRule="auto" w:before="0" w:after="0"/>
        <w:ind w:left="115" w:right="125" w:firstLine="571"/>
        <w:jc w:val="both"/>
        <w:rPr>
          <w:sz w:val="20"/>
        </w:rPr>
      </w:pPr>
      <w:r>
        <w:rPr>
          <w:sz w:val="20"/>
        </w:rPr>
        <w:t>В течение</w:t>
      </w:r>
      <w:r>
        <w:rPr>
          <w:spacing w:val="25"/>
          <w:sz w:val="20"/>
        </w:rPr>
        <w:t> </w:t>
      </w:r>
      <w:r>
        <w:rPr>
          <w:sz w:val="20"/>
        </w:rPr>
        <w:t>10 (десяти) рабочих дней с даты приемки Объекта</w:t>
      </w:r>
      <w:r>
        <w:rPr>
          <w:spacing w:val="-11"/>
          <w:sz w:val="20"/>
        </w:rPr>
        <w:t> </w:t>
      </w:r>
      <w:r>
        <w:rPr>
          <w:sz w:val="20"/>
        </w:rPr>
        <w:t>установить при въезде на строительную площадку информационный щит в соответствии со СНиП 12-01-2004 с указанием контактных данных контролирующих организаций (заказчика, строительного контроля, СРО, инспекции государственного строительного надзора и нр.),</w:t>
      </w:r>
      <w:r>
        <w:rPr>
          <w:spacing w:val="40"/>
          <w:sz w:val="20"/>
        </w:rPr>
        <w:t> </w:t>
      </w:r>
      <w:r>
        <w:rPr>
          <w:sz w:val="20"/>
        </w:rPr>
        <w:t>а также обеспечить возможность идентификации подрядчика по периметру Объекта (нанесение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 наименования и номер</w:t>
      </w:r>
      <w:r>
        <w:rPr>
          <w:spacing w:val="40"/>
          <w:sz w:val="20"/>
        </w:rPr>
        <w:t> </w:t>
      </w:r>
      <w:r>
        <w:rPr>
          <w:sz w:val="20"/>
        </w:rPr>
        <w:t>телефона исполнителя работ). После подписания Акта о приемке выполненных работ (форма КС-2), Заказчик обязан в течении 2-х рабочих дней установить информационный щит «Паспорт завершенного строительного </w:t>
      </w:r>
      <w:r>
        <w:rPr>
          <w:spacing w:val="-2"/>
          <w:sz w:val="20"/>
        </w:rPr>
        <w:t>объекта».</w:t>
      </w:r>
    </w:p>
    <w:p>
      <w:pPr>
        <w:pStyle w:val="Heading3"/>
        <w:numPr>
          <w:ilvl w:val="6"/>
          <w:numId w:val="2"/>
        </w:numPr>
        <w:tabs>
          <w:tab w:pos="3979" w:val="left" w:leader="none"/>
        </w:tabs>
        <w:spacing w:line="228" w:lineRule="exact" w:before="221" w:after="0"/>
        <w:ind w:left="3979" w:right="0" w:hanging="273"/>
        <w:jc w:val="both"/>
        <w:rPr>
          <w:b w:val="0"/>
        </w:rPr>
      </w:pPr>
      <w:r>
        <w:rPr/>
        <w:t>Сдача</w:t>
      </w:r>
      <w:r>
        <w:rPr>
          <w:spacing w:val="6"/>
        </w:rPr>
        <w:t> </w:t>
      </w:r>
      <w:r>
        <w:rPr/>
        <w:t>и</w:t>
      </w:r>
      <w:r>
        <w:rPr>
          <w:spacing w:val="-3"/>
        </w:rPr>
        <w:t> </w:t>
      </w:r>
      <w:r>
        <w:rPr/>
        <w:t>приемка</w:t>
      </w:r>
      <w:r>
        <w:rPr>
          <w:spacing w:val="3"/>
        </w:rPr>
        <w:t> </w:t>
      </w:r>
      <w:r>
        <w:rPr>
          <w:spacing w:val="-2"/>
        </w:rPr>
        <w:t>Объекта.</w:t>
      </w:r>
    </w:p>
    <w:p>
      <w:pPr>
        <w:pStyle w:val="ListParagraph"/>
        <w:numPr>
          <w:ilvl w:val="7"/>
          <w:numId w:val="2"/>
        </w:numPr>
        <w:tabs>
          <w:tab w:pos="1539" w:val="left" w:leader="none"/>
        </w:tabs>
        <w:spacing w:line="235" w:lineRule="auto" w:before="2" w:after="0"/>
        <w:ind w:left="125" w:right="133" w:firstLine="561"/>
        <w:jc w:val="both"/>
        <w:rPr>
          <w:sz w:val="20"/>
        </w:rPr>
      </w:pPr>
      <w:r>
        <w:rPr>
          <w:sz w:val="20"/>
        </w:rPr>
        <w:t>Заказчик, получивший письменное сообщение Подрядчика о завершении выполнения работ на объекте, в течении 3 (трех) рабочих дней организует приемку и принимает объект.</w:t>
      </w:r>
    </w:p>
    <w:p>
      <w:pPr>
        <w:pStyle w:val="ListParagraph"/>
        <w:numPr>
          <w:ilvl w:val="7"/>
          <w:numId w:val="2"/>
        </w:numPr>
        <w:tabs>
          <w:tab w:pos="1535" w:val="left" w:leader="none"/>
        </w:tabs>
        <w:spacing w:line="237" w:lineRule="auto" w:before="0" w:after="0"/>
        <w:ind w:left="125" w:right="129" w:firstLine="561"/>
        <w:jc w:val="both"/>
        <w:rPr>
          <w:sz w:val="20"/>
        </w:rPr>
      </w:pPr>
      <w:r>
        <w:rPr>
          <w:sz w:val="20"/>
        </w:rPr>
        <w:t>Генеральный</w:t>
      </w:r>
      <w:r>
        <w:rPr>
          <w:spacing w:val="-10"/>
          <w:sz w:val="20"/>
        </w:rPr>
        <w:t> </w:t>
      </w:r>
      <w:r>
        <w:rPr>
          <w:sz w:val="20"/>
        </w:rPr>
        <w:t>Подрядчик передает Заказчику за 5</w:t>
      </w:r>
      <w:r>
        <w:rPr>
          <w:spacing w:val="-2"/>
          <w:sz w:val="20"/>
        </w:rPr>
        <w:t> </w:t>
      </w:r>
      <w:r>
        <w:rPr>
          <w:sz w:val="20"/>
        </w:rPr>
        <w:t>дней до начала</w:t>
      </w:r>
      <w:r>
        <w:rPr>
          <w:spacing w:val="-1"/>
          <w:sz w:val="20"/>
        </w:rPr>
        <w:t> </w:t>
      </w:r>
      <w:r>
        <w:rPr>
          <w:sz w:val="20"/>
        </w:rPr>
        <w:t>приемки</w:t>
      </w:r>
      <w:r>
        <w:rPr>
          <w:spacing w:val="-7"/>
          <w:sz w:val="20"/>
        </w:rPr>
        <w:t> </w:t>
      </w:r>
      <w:r>
        <w:rPr>
          <w:sz w:val="20"/>
        </w:rPr>
        <w:t>выполненных</w:t>
      </w:r>
      <w:r>
        <w:rPr>
          <w:spacing w:val="-4"/>
          <w:sz w:val="20"/>
        </w:rPr>
        <w:t> </w:t>
      </w:r>
      <w:r>
        <w:rPr>
          <w:sz w:val="20"/>
        </w:rPr>
        <w:t>работ на объекте два экземпляра исполнительной документации и дает письменное подтверждение, что исполнительная документация полностью соответствует фактически выполненным работам.</w:t>
      </w:r>
    </w:p>
    <w:p>
      <w:pPr>
        <w:pStyle w:val="ListParagraph"/>
        <w:numPr>
          <w:ilvl w:val="7"/>
          <w:numId w:val="2"/>
        </w:numPr>
        <w:tabs>
          <w:tab w:pos="1540" w:val="left" w:leader="none"/>
        </w:tabs>
        <w:spacing w:line="240" w:lineRule="auto" w:before="0" w:after="0"/>
        <w:ind w:left="115" w:right="133" w:firstLine="576"/>
        <w:jc w:val="both"/>
        <w:rPr>
          <w:sz w:val="20"/>
        </w:rPr>
      </w:pPr>
      <w:r>
        <w:rPr>
          <w:sz w:val="20"/>
        </w:rPr>
        <w:t>Приемка выполненных работ на объекте проводится приемочной комиссией, состав которой утверждается приказом Заказчика.</w:t>
      </w:r>
    </w:p>
    <w:p>
      <w:pPr>
        <w:pStyle w:val="ListParagraph"/>
        <w:numPr>
          <w:ilvl w:val="7"/>
          <w:numId w:val="2"/>
        </w:numPr>
        <w:tabs>
          <w:tab w:pos="1535" w:val="left" w:leader="none"/>
        </w:tabs>
        <w:spacing w:line="240" w:lineRule="auto" w:before="0" w:after="0"/>
        <w:ind w:left="130" w:right="135" w:firstLine="556"/>
        <w:jc w:val="both"/>
        <w:rPr>
          <w:sz w:val="20"/>
        </w:rPr>
      </w:pPr>
      <w:r>
        <w:rPr>
          <w:sz w:val="20"/>
        </w:rPr>
        <w:t>По результатам работы приемочной комиссией в установленном законом порядке оформляется акт приемки Объекта (КС-14).</w:t>
      </w:r>
    </w:p>
    <w:p>
      <w:pPr>
        <w:pStyle w:val="ListParagraph"/>
        <w:numPr>
          <w:ilvl w:val="7"/>
          <w:numId w:val="2"/>
        </w:numPr>
        <w:tabs>
          <w:tab w:pos="1540" w:val="left" w:leader="none"/>
        </w:tabs>
        <w:spacing w:line="240" w:lineRule="auto" w:before="0" w:after="0"/>
        <w:ind w:left="120" w:right="128" w:firstLine="571"/>
        <w:jc w:val="both"/>
        <w:rPr>
          <w:sz w:val="20"/>
        </w:rPr>
      </w:pPr>
      <w:r>
        <w:rPr>
          <w:sz w:val="20"/>
        </w:rPr>
        <w:t>Подрядчик после оформления приемки объекта Заказчиком не освобождается от выполнения обязательств, предусмотренных Контрактом, которые остались не выполненными или выполненными с ненадлежащим качеством ко времени</w:t>
      </w:r>
      <w:r>
        <w:rPr>
          <w:spacing w:val="-1"/>
          <w:sz w:val="20"/>
        </w:rPr>
        <w:t> </w:t>
      </w:r>
      <w:r>
        <w:rPr>
          <w:sz w:val="20"/>
        </w:rPr>
        <w:t>подписания акта о его</w:t>
      </w:r>
      <w:r>
        <w:rPr>
          <w:spacing w:val="-1"/>
          <w:sz w:val="20"/>
        </w:rPr>
        <w:t> </w:t>
      </w:r>
      <w:r>
        <w:rPr>
          <w:sz w:val="20"/>
        </w:rPr>
        <w:t>приемке. В этом случае к акту прилагается</w:t>
      </w:r>
      <w:r>
        <w:rPr>
          <w:spacing w:val="-1"/>
          <w:sz w:val="20"/>
        </w:rPr>
        <w:t> </w:t>
      </w:r>
      <w:r>
        <w:rPr>
          <w:sz w:val="20"/>
        </w:rPr>
        <w:t>перечень недостатков с указанием срока их устранения.</w:t>
      </w:r>
    </w:p>
    <w:p>
      <w:pPr>
        <w:pStyle w:val="ListParagraph"/>
        <w:numPr>
          <w:ilvl w:val="7"/>
          <w:numId w:val="2"/>
        </w:numPr>
        <w:tabs>
          <w:tab w:pos="1539" w:val="left" w:leader="none"/>
        </w:tabs>
        <w:spacing w:line="237" w:lineRule="auto" w:before="0" w:after="0"/>
        <w:ind w:left="120" w:right="125" w:firstLine="566"/>
        <w:jc w:val="both"/>
        <w:rPr>
          <w:sz w:val="20"/>
        </w:rPr>
      </w:pPr>
      <w:r>
        <w:rPr>
          <w:sz w:val="20"/>
        </w:rPr>
        <w:t>Заказчик после оформления приемки выполненных работ на объекте не освобождается от выполнения обязательств, предусмотренных Контрактом, которые остались не выполненными или выполненными с ненадлежащим качеством ко времени подписания акта о его приемке.8</w:t>
      </w:r>
    </w:p>
    <w:p>
      <w:pPr>
        <w:pStyle w:val="Heading3"/>
        <w:numPr>
          <w:ilvl w:val="6"/>
          <w:numId w:val="2"/>
        </w:numPr>
        <w:tabs>
          <w:tab w:pos="4646" w:val="left" w:leader="none"/>
        </w:tabs>
        <w:spacing w:line="228" w:lineRule="exact" w:before="217" w:after="0"/>
        <w:ind w:left="4646" w:right="0" w:hanging="196"/>
        <w:jc w:val="both"/>
      </w:pPr>
      <w:r>
        <w:rPr>
          <w:spacing w:val="-2"/>
        </w:rPr>
        <w:t>Гарантии.</w:t>
      </w:r>
    </w:p>
    <w:p>
      <w:pPr>
        <w:pStyle w:val="ListParagraph"/>
        <w:numPr>
          <w:ilvl w:val="7"/>
          <w:numId w:val="2"/>
        </w:numPr>
        <w:tabs>
          <w:tab w:pos="1272" w:val="left" w:leader="none"/>
        </w:tabs>
        <w:spacing w:line="237" w:lineRule="auto" w:before="0" w:after="0"/>
        <w:ind w:left="115" w:right="129" w:firstLine="715"/>
        <w:jc w:val="both"/>
        <w:rPr>
          <w:sz w:val="20"/>
        </w:rPr>
      </w:pPr>
      <w:r>
        <w:rPr>
          <w:sz w:val="20"/>
        </w:rPr>
        <w:t>Подрядчик гарантирует выполнение всех работ в соответствии со сметной и технической документацией, государственными стандартам, техническими регламентами, СП, иными обязательными правилами и действующими нормативными актами в полном объеме, надлежащим качеством и в сроки, определенные условиями настоящего Контракта; своевременное устранение недостатков и дефектов,</w:t>
      </w:r>
      <w:r>
        <w:rPr>
          <w:spacing w:val="80"/>
          <w:sz w:val="20"/>
        </w:rPr>
        <w:t> </w:t>
      </w:r>
      <w:r>
        <w:rPr>
          <w:sz w:val="20"/>
        </w:rPr>
        <w:t>выявленных при приемке работ и в период гарантийной эксплуатации Объекта; надлежащее функционирование инженерных систем и оборудования при нормальной эксплуатации Объекта.</w:t>
      </w:r>
    </w:p>
    <w:p>
      <w:pPr>
        <w:pStyle w:val="BodyText"/>
        <w:spacing w:line="237" w:lineRule="auto" w:before="7"/>
        <w:ind w:left="110" w:right="131" w:firstLine="711"/>
        <w:jc w:val="both"/>
      </w:pPr>
      <w:r>
        <w:rPr/>
        <w:t>Гарантийный срок на все виды работ и примененные материалы по настоящему контракту устанавливается в соответствии со</w:t>
      </w:r>
      <w:r>
        <w:rPr>
          <w:spacing w:val="15"/>
        </w:rPr>
        <w:t> </w:t>
      </w:r>
      <w:r>
        <w:rPr/>
        <w:t>статьями 755,</w:t>
      </w:r>
      <w:r>
        <w:rPr>
          <w:spacing w:val="15"/>
        </w:rPr>
        <w:t> </w:t>
      </w:r>
      <w:r>
        <w:rPr/>
        <w:t>756 Гражданского кодекса</w:t>
      </w:r>
      <w:r>
        <w:rPr>
          <w:spacing w:val="-6"/>
        </w:rPr>
        <w:t> </w:t>
      </w:r>
      <w:r>
        <w:rPr/>
        <w:t>Российской Федерации и составляет и</w:t>
      </w:r>
      <w:r>
        <w:rPr>
          <w:spacing w:val="30"/>
        </w:rPr>
        <w:t> </w:t>
      </w:r>
      <w:r>
        <w:rPr/>
        <w:t>составляет пять лет.</w:t>
      </w:r>
      <w:r>
        <w:rPr>
          <w:spacing w:val="29"/>
        </w:rPr>
        <w:t> </w:t>
      </w:r>
      <w:r>
        <w:rPr/>
        <w:t>Гарантийный срок на выполнение работ по озеленению объекта составляет</w:t>
      </w:r>
      <w:r>
        <w:rPr>
          <w:spacing w:val="38"/>
        </w:rPr>
        <w:t> </w:t>
      </w:r>
      <w:r>
        <w:rPr/>
        <w:t>1 (один)год, при условии ухода за зелеными насаждениями эксплуатирующей организацией. При этом началом срока</w:t>
      </w:r>
      <w:r>
        <w:rPr>
          <w:spacing w:val="40"/>
        </w:rPr>
        <w:t> </w:t>
      </w:r>
      <w:r>
        <w:rPr/>
        <w:t>действия гарантийных обязательств Подрядчика, считается дата подписания актов формы № КС-3, КС-2.</w:t>
      </w:r>
    </w:p>
    <w:p>
      <w:pPr>
        <w:pStyle w:val="ListParagraph"/>
        <w:numPr>
          <w:ilvl w:val="7"/>
          <w:numId w:val="2"/>
        </w:numPr>
        <w:tabs>
          <w:tab w:pos="1215" w:val="left" w:leader="none"/>
        </w:tabs>
        <w:spacing w:line="230" w:lineRule="auto" w:before="9" w:after="0"/>
        <w:ind w:left="115" w:right="143" w:firstLine="711"/>
        <w:jc w:val="both"/>
        <w:rPr>
          <w:sz w:val="20"/>
        </w:rPr>
      </w:pPr>
      <w:r>
        <w:rPr>
          <w:sz w:val="20"/>
        </w:rPr>
        <w:t>Гарантийные обязательства оформляются в виде паспорта, в составе акта приемки </w:t>
      </w:r>
      <w:r>
        <w:rPr>
          <w:sz w:val="20"/>
        </w:rPr>
        <w:t>законченного строительством объекта.</w:t>
      </w:r>
    </w:p>
    <w:p>
      <w:pPr>
        <w:pStyle w:val="ListParagraph"/>
        <w:numPr>
          <w:ilvl w:val="8"/>
          <w:numId w:val="2"/>
        </w:numPr>
        <w:tabs>
          <w:tab w:pos="1208" w:val="left" w:leader="none"/>
        </w:tabs>
        <w:spacing w:line="237" w:lineRule="auto" w:before="4" w:after="0"/>
        <w:ind w:left="100" w:right="136" w:firstLine="585"/>
        <w:jc w:val="both"/>
        <w:rPr>
          <w:sz w:val="20"/>
        </w:rPr>
      </w:pPr>
      <w:r>
        <w:rPr>
          <w:sz w:val="20"/>
        </w:rPr>
        <w:t>Если в период гарантийной эксплуатации Объекта обнаружатся дефекты, то Подрядчик обязан их устранить за свой счет и в согласованные в установленном порядке сроки. Заказчик в течение 3 дней с даты обнаружения дефектов направляет в адрес Подрядчика уведомление с перечнем обнаруженных дефектов, с указанием даты</w:t>
      </w:r>
      <w:r>
        <w:rPr>
          <w:spacing w:val="40"/>
          <w:sz w:val="20"/>
        </w:rPr>
        <w:t> </w:t>
      </w:r>
      <w:r>
        <w:rPr>
          <w:sz w:val="20"/>
        </w:rPr>
        <w:t>и места составления акта,</w:t>
      </w:r>
      <w:r>
        <w:rPr>
          <w:spacing w:val="40"/>
          <w:sz w:val="20"/>
        </w:rPr>
        <w:t> </w:t>
      </w:r>
      <w:r>
        <w:rPr>
          <w:sz w:val="20"/>
        </w:rPr>
        <w:t>фиксирующего дефекты,</w:t>
      </w:r>
      <w:r>
        <w:rPr>
          <w:spacing w:val="40"/>
          <w:sz w:val="20"/>
        </w:rPr>
        <w:t> </w:t>
      </w:r>
      <w:r>
        <w:rPr>
          <w:sz w:val="20"/>
        </w:rPr>
        <w:t>согласования порядка и</w:t>
      </w:r>
      <w:r>
        <w:rPr>
          <w:spacing w:val="40"/>
          <w:sz w:val="20"/>
        </w:rPr>
        <w:t> </w:t>
      </w:r>
      <w:r>
        <w:rPr>
          <w:sz w:val="20"/>
        </w:rPr>
        <w:t>сроков их </w:t>
      </w:r>
      <w:r>
        <w:rPr>
          <w:spacing w:val="-2"/>
          <w:sz w:val="20"/>
        </w:rPr>
        <w:t>устранения.</w:t>
      </w:r>
    </w:p>
    <w:p>
      <w:pPr>
        <w:pStyle w:val="ListParagraph"/>
        <w:numPr>
          <w:ilvl w:val="8"/>
          <w:numId w:val="2"/>
        </w:numPr>
        <w:tabs>
          <w:tab w:pos="1243" w:val="left" w:leader="none"/>
        </w:tabs>
        <w:spacing w:line="242" w:lineRule="auto" w:before="3" w:after="0"/>
        <w:ind w:left="110" w:right="138" w:firstLine="576"/>
        <w:jc w:val="both"/>
        <w:rPr>
          <w:sz w:val="20"/>
        </w:rPr>
      </w:pPr>
      <w:r>
        <w:rPr>
          <w:sz w:val="20"/>
        </w:rPr>
        <w:t>При неявке Подрядчика для составления акта обнаруженных дефектов Заказчик составляет и подписывает его в одностороннем порядке и в течение 5 дней направляет его в адрес Подрядчика. Подрядчик в течение 5 дней направляет в адрес Заказчика подписанный акт обнаруженных дефектов или мотивированный отказ от его подписания.</w:t>
      </w:r>
    </w:p>
    <w:p>
      <w:pPr>
        <w:spacing w:after="0" w:line="242" w:lineRule="auto"/>
        <w:jc w:val="both"/>
        <w:rPr>
          <w:sz w:val="20"/>
        </w:rPr>
        <w:sectPr>
          <w:pgSz w:w="12010" w:h="16910"/>
          <w:pgMar w:top="540" w:bottom="280" w:left="1080" w:right="880"/>
        </w:sectPr>
      </w:pPr>
    </w:p>
    <w:p>
      <w:pPr>
        <w:pStyle w:val="ListParagraph"/>
        <w:numPr>
          <w:ilvl w:val="8"/>
          <w:numId w:val="2"/>
        </w:numPr>
        <w:tabs>
          <w:tab w:pos="1262" w:val="left" w:leader="none"/>
        </w:tabs>
        <w:spacing w:line="240" w:lineRule="auto" w:before="75" w:after="0"/>
        <w:ind w:left="120" w:right="887" w:firstLine="566"/>
        <w:jc w:val="both"/>
        <w:rPr>
          <w:sz w:val="20"/>
        </w:rPr>
      </w:pPr>
      <w:r>
        <w:rPr/>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613650" cy="1072578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7613650" cy="10725784"/>
                    </a:xfrm>
                    <a:prstGeom prst="rect">
                      <a:avLst/>
                    </a:prstGeom>
                  </pic:spPr>
                </pic:pic>
              </a:graphicData>
            </a:graphic>
          </wp:anchor>
        </w:drawing>
      </w:r>
      <w:r>
        <w:rPr>
          <w:sz w:val="20"/>
        </w:rPr>
        <w:t>В случае немотивированного отказа Подрядчика от устранения дефектов или не устранение дефектов в сроки, указанные в акте, Заказчик составляет ведомость объемов работ по устранению выявленных дефектов и взыскивает</w:t>
      </w:r>
      <w:r>
        <w:rPr>
          <w:spacing w:val="-3"/>
          <w:sz w:val="20"/>
        </w:rPr>
        <w:t> </w:t>
      </w:r>
      <w:r>
        <w:rPr>
          <w:sz w:val="20"/>
        </w:rPr>
        <w:t>убытки в судебном порядке.</w:t>
      </w:r>
    </w:p>
    <w:p>
      <w:pPr>
        <w:pStyle w:val="ListParagraph"/>
        <w:numPr>
          <w:ilvl w:val="8"/>
          <w:numId w:val="2"/>
        </w:numPr>
        <w:tabs>
          <w:tab w:pos="1267" w:val="left" w:leader="none"/>
        </w:tabs>
        <w:spacing w:line="240" w:lineRule="auto" w:before="0" w:after="0"/>
        <w:ind w:left="115" w:right="896" w:firstLine="576"/>
        <w:jc w:val="both"/>
        <w:rPr>
          <w:sz w:val="20"/>
        </w:rPr>
      </w:pPr>
      <w:r>
        <w:rPr>
          <w:sz w:val="20"/>
        </w:rPr>
        <w:t>В случае выявления дефектов отдельных участков Объекта в пределах гарантийного срока, гарантийный срок на этот участок устанавливается вновь в соответствии с Контрактом с даты завершения работ по устранению дефекта, оформляемый соответствующим актом.</w:t>
      </w:r>
    </w:p>
    <w:p>
      <w:pPr>
        <w:pStyle w:val="ListParagraph"/>
        <w:numPr>
          <w:ilvl w:val="7"/>
          <w:numId w:val="2"/>
        </w:numPr>
        <w:tabs>
          <w:tab w:pos="1190" w:val="left" w:leader="none"/>
        </w:tabs>
        <w:spacing w:line="242" w:lineRule="auto" w:before="0" w:after="0"/>
        <w:ind w:left="115" w:right="896" w:firstLine="720"/>
        <w:jc w:val="both"/>
        <w:rPr>
          <w:sz w:val="20"/>
        </w:rPr>
      </w:pPr>
      <w:r>
        <w:rPr>
          <w:sz w:val="20"/>
        </w:rPr>
        <w:t>Если в период гарантийного срока в процессе эксплуатаций объекта обнаружатся дефекты, течение гарантийного срока прерывается на все время, на протяжении которого объект не мог </w:t>
      </w:r>
      <w:r>
        <w:rPr>
          <w:sz w:val="20"/>
        </w:rPr>
        <w:t>эксплуатироваться вследствие недостатков, за которые отвечает Генеральный Подрядчик.</w:t>
      </w:r>
    </w:p>
    <w:p>
      <w:pPr>
        <w:pStyle w:val="ListParagraph"/>
        <w:numPr>
          <w:ilvl w:val="7"/>
          <w:numId w:val="2"/>
        </w:numPr>
        <w:tabs>
          <w:tab w:pos="1138" w:val="left" w:leader="none"/>
        </w:tabs>
        <w:spacing w:line="235" w:lineRule="auto" w:before="0" w:after="0"/>
        <w:ind w:left="120" w:right="800" w:firstLine="576"/>
        <w:jc w:val="left"/>
        <w:rPr>
          <w:sz w:val="20"/>
        </w:rPr>
      </w:pPr>
      <w:r>
        <w:rPr>
          <w:sz w:val="20"/>
        </w:rPr>
        <w:t>Подрядчик осуществляет</w:t>
      </w:r>
      <w:r>
        <w:rPr>
          <w:spacing w:val="-11"/>
          <w:sz w:val="20"/>
        </w:rPr>
        <w:t> </w:t>
      </w:r>
      <w:r>
        <w:rPr>
          <w:sz w:val="20"/>
        </w:rPr>
        <w:t>устранение дефектов за свой счет, если</w:t>
      </w:r>
      <w:r>
        <w:rPr>
          <w:spacing w:val="-3"/>
          <w:sz w:val="20"/>
        </w:rPr>
        <w:t> </w:t>
      </w:r>
      <w:r>
        <w:rPr>
          <w:sz w:val="20"/>
        </w:rPr>
        <w:t>эти дефекты не являются следствием некачественной</w:t>
      </w:r>
      <w:r>
        <w:rPr>
          <w:spacing w:val="36"/>
          <w:sz w:val="20"/>
        </w:rPr>
        <w:t> </w:t>
      </w:r>
      <w:r>
        <w:rPr>
          <w:sz w:val="20"/>
        </w:rPr>
        <w:t>сметной документации.</w:t>
      </w:r>
      <w:r>
        <w:rPr>
          <w:spacing w:val="39"/>
          <w:sz w:val="20"/>
        </w:rPr>
        <w:t> </w:t>
      </w:r>
      <w:r>
        <w:rPr>
          <w:sz w:val="20"/>
        </w:rPr>
        <w:t>Наличие</w:t>
      </w:r>
      <w:r>
        <w:rPr>
          <w:spacing w:val="35"/>
          <w:sz w:val="20"/>
        </w:rPr>
        <w:t> </w:t>
      </w:r>
      <w:r>
        <w:rPr>
          <w:sz w:val="20"/>
        </w:rPr>
        <w:t>дефектов</w:t>
      </w:r>
      <w:r>
        <w:rPr>
          <w:spacing w:val="38"/>
          <w:sz w:val="20"/>
        </w:rPr>
        <w:t> </w:t>
      </w:r>
      <w:r>
        <w:rPr>
          <w:sz w:val="20"/>
        </w:rPr>
        <w:t>и</w:t>
      </w:r>
      <w:r>
        <w:rPr>
          <w:spacing w:val="39"/>
          <w:sz w:val="20"/>
        </w:rPr>
        <w:t> </w:t>
      </w:r>
      <w:r>
        <w:rPr>
          <w:sz w:val="20"/>
        </w:rPr>
        <w:t>сроки их устранения</w:t>
      </w:r>
      <w:r>
        <w:rPr>
          <w:spacing w:val="38"/>
          <w:sz w:val="20"/>
        </w:rPr>
        <w:t> </w:t>
      </w:r>
      <w:r>
        <w:rPr>
          <w:sz w:val="20"/>
        </w:rPr>
        <w:t>фиксируются двусторонним актом Подрядчика и Заказчика.</w:t>
      </w:r>
    </w:p>
    <w:p>
      <w:pPr>
        <w:pStyle w:val="BodyText"/>
        <w:spacing w:before="2"/>
      </w:pPr>
    </w:p>
    <w:p>
      <w:pPr>
        <w:pStyle w:val="ListParagraph"/>
        <w:numPr>
          <w:ilvl w:val="6"/>
          <w:numId w:val="2"/>
        </w:numPr>
        <w:tabs>
          <w:tab w:pos="3322" w:val="left" w:leader="none"/>
        </w:tabs>
        <w:spacing w:line="228" w:lineRule="exact" w:before="0" w:after="0"/>
        <w:ind w:left="3322" w:right="0" w:hanging="279"/>
        <w:jc w:val="both"/>
        <w:rPr>
          <w:sz w:val="20"/>
        </w:rPr>
      </w:pPr>
      <w:r>
        <w:rPr>
          <w:spacing w:val="4"/>
          <w:sz w:val="20"/>
        </w:rPr>
        <w:t>Имущественная</w:t>
      </w:r>
      <w:r>
        <w:rPr>
          <w:spacing w:val="42"/>
          <w:sz w:val="20"/>
        </w:rPr>
        <w:t> </w:t>
      </w:r>
      <w:r>
        <w:rPr>
          <w:spacing w:val="4"/>
          <w:sz w:val="20"/>
        </w:rPr>
        <w:t>ответственность</w:t>
      </w:r>
      <w:r>
        <w:rPr>
          <w:spacing w:val="48"/>
          <w:sz w:val="20"/>
        </w:rPr>
        <w:t> </w:t>
      </w:r>
      <w:r>
        <w:rPr>
          <w:spacing w:val="-2"/>
          <w:sz w:val="20"/>
        </w:rPr>
        <w:t>сторон.</w:t>
      </w:r>
    </w:p>
    <w:p>
      <w:pPr>
        <w:pStyle w:val="ListParagraph"/>
        <w:numPr>
          <w:ilvl w:val="7"/>
          <w:numId w:val="2"/>
        </w:numPr>
        <w:tabs>
          <w:tab w:pos="1056" w:val="left" w:leader="none"/>
        </w:tabs>
        <w:spacing w:line="237" w:lineRule="auto" w:before="0" w:after="0"/>
        <w:ind w:left="120" w:right="897" w:firstLine="566"/>
        <w:jc w:val="both"/>
        <w:rPr>
          <w:sz w:val="20"/>
        </w:rPr>
      </w:pPr>
      <w:r>
        <w:rPr>
          <w:sz w:val="20"/>
        </w:rPr>
        <w:t>В случае просрочки исполнения подрядчиком обязательств, предусмотренных контрактом, а также в иных случаях неисполнения или ненадлежащего исполнения подрядчиком обязательств, </w:t>
      </w:r>
      <w:r>
        <w:rPr>
          <w:sz w:val="20"/>
        </w:rPr>
        <w:t>предусмотренных контрактом, заказчик направляет подрядчику требование об уплате неустоек (штрафов, пеней).</w:t>
      </w:r>
    </w:p>
    <w:p>
      <w:pPr>
        <w:pStyle w:val="ListParagraph"/>
        <w:numPr>
          <w:ilvl w:val="7"/>
          <w:numId w:val="2"/>
        </w:numPr>
        <w:tabs>
          <w:tab w:pos="1122" w:val="left" w:leader="none"/>
        </w:tabs>
        <w:spacing w:line="237" w:lineRule="auto" w:before="3" w:after="0"/>
        <w:ind w:left="105" w:right="896" w:firstLine="580"/>
        <w:jc w:val="both"/>
        <w:rPr>
          <w:sz w:val="20"/>
        </w:rPr>
      </w:pPr>
      <w:r>
        <w:rPr>
          <w:sz w:val="20"/>
        </w:rPr>
        <w:t>Размер штрафа устанавливается настоящим контрактом в порядке, установленном Правилами определения</w:t>
      </w:r>
      <w:r>
        <w:rPr>
          <w:spacing w:val="-3"/>
          <w:sz w:val="20"/>
        </w:rPr>
        <w:t> </w:t>
      </w:r>
      <w:r>
        <w:rPr>
          <w:sz w:val="20"/>
        </w:rPr>
        <w:t>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w:t>
      </w:r>
      <w:r>
        <w:rPr>
          <w:spacing w:val="-7"/>
          <w:sz w:val="20"/>
        </w:rPr>
        <w:t> </w:t>
      </w:r>
      <w:r>
        <w:rPr>
          <w:sz w:val="20"/>
        </w:rPr>
        <w:t>Постановлением Правительства</w:t>
      </w:r>
      <w:r>
        <w:rPr>
          <w:spacing w:val="-12"/>
          <w:sz w:val="20"/>
        </w:rPr>
        <w:t> </w:t>
      </w:r>
      <w:r>
        <w:rPr>
          <w:sz w:val="20"/>
        </w:rPr>
        <w:t>РФ от</w:t>
      </w:r>
      <w:r>
        <w:rPr>
          <w:spacing w:val="-1"/>
          <w:sz w:val="20"/>
        </w:rPr>
        <w:t> </w:t>
      </w:r>
      <w:r>
        <w:rPr>
          <w:sz w:val="20"/>
        </w:rPr>
        <w:t>30.08.2017 года</w:t>
      </w:r>
      <w:r>
        <w:rPr>
          <w:spacing w:val="-7"/>
          <w:sz w:val="20"/>
        </w:rPr>
        <w:t> </w:t>
      </w:r>
      <w:r>
        <w:rPr>
          <w:sz w:val="20"/>
        </w:rPr>
        <w:t>№1042 (далее Правила),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w:t>
      </w:r>
      <w:r>
        <w:rPr>
          <w:spacing w:val="-5"/>
          <w:sz w:val="20"/>
        </w:rPr>
        <w:t> </w:t>
      </w:r>
      <w:r>
        <w:rPr>
          <w:sz w:val="20"/>
        </w:rPr>
        <w:t>(этапа).</w:t>
      </w:r>
    </w:p>
    <w:p>
      <w:pPr>
        <w:pStyle w:val="ListParagraph"/>
        <w:numPr>
          <w:ilvl w:val="7"/>
          <w:numId w:val="2"/>
        </w:numPr>
        <w:tabs>
          <w:tab w:pos="1161" w:val="left" w:leader="none"/>
        </w:tabs>
        <w:spacing w:line="237" w:lineRule="auto" w:before="0" w:after="0"/>
        <w:ind w:left="120" w:right="897" w:firstLine="566"/>
        <w:jc w:val="both"/>
        <w:rPr>
          <w:sz w:val="20"/>
        </w:rPr>
      </w:pPr>
      <w:r>
        <w:rPr>
          <w:sz w:val="20"/>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п. 9.4., п. 9.5., п. 9.6. настоящего раздела контракта):</w:t>
      </w:r>
    </w:p>
    <w:p>
      <w:pPr>
        <w:pStyle w:val="BodyText"/>
        <w:spacing w:line="227" w:lineRule="exact"/>
        <w:ind w:left="686"/>
        <w:jc w:val="both"/>
      </w:pPr>
      <w:r>
        <w:rPr/>
        <w:t>а)</w:t>
      </w:r>
      <w:r>
        <w:rPr>
          <w:spacing w:val="17"/>
        </w:rPr>
        <w:t> </w:t>
      </w:r>
      <w:r>
        <w:rPr/>
        <w:t>10</w:t>
      </w:r>
      <w:r>
        <w:rPr>
          <w:spacing w:val="-12"/>
        </w:rPr>
        <w:t> </w:t>
      </w:r>
      <w:r>
        <w:rPr/>
        <w:t>процентов</w:t>
      </w:r>
      <w:r>
        <w:rPr>
          <w:spacing w:val="2"/>
        </w:rPr>
        <w:t> </w:t>
      </w:r>
      <w:r>
        <w:rPr/>
        <w:t>цены</w:t>
      </w:r>
      <w:r>
        <w:rPr>
          <w:spacing w:val="2"/>
        </w:rPr>
        <w:t> </w:t>
      </w:r>
      <w:r>
        <w:rPr/>
        <w:t>контракта</w:t>
      </w:r>
      <w:r>
        <w:rPr>
          <w:spacing w:val="-1"/>
        </w:rPr>
        <w:t> </w:t>
      </w:r>
      <w:r>
        <w:rPr/>
        <w:t>(этапа)</w:t>
      </w:r>
      <w:r>
        <w:rPr>
          <w:spacing w:val="-6"/>
        </w:rPr>
        <w:t> </w:t>
      </w:r>
      <w:r>
        <w:rPr/>
        <w:t>в</w:t>
      </w:r>
      <w:r>
        <w:rPr>
          <w:spacing w:val="7"/>
        </w:rPr>
        <w:t> </w:t>
      </w:r>
      <w:r>
        <w:rPr/>
        <w:t>случае,</w:t>
      </w:r>
      <w:r>
        <w:rPr>
          <w:spacing w:val="6"/>
        </w:rPr>
        <w:t> </w:t>
      </w:r>
      <w:r>
        <w:rPr/>
        <w:t>если</w:t>
      </w:r>
      <w:r>
        <w:rPr>
          <w:spacing w:val="-6"/>
        </w:rPr>
        <w:t> </w:t>
      </w:r>
      <w:r>
        <w:rPr/>
        <w:t>цена</w:t>
      </w:r>
      <w:r>
        <w:rPr>
          <w:spacing w:val="-6"/>
        </w:rPr>
        <w:t> </w:t>
      </w:r>
      <w:r>
        <w:rPr/>
        <w:t>контракта</w:t>
      </w:r>
      <w:r>
        <w:rPr>
          <w:spacing w:val="-6"/>
        </w:rPr>
        <w:t> </w:t>
      </w:r>
      <w:r>
        <w:rPr/>
        <w:t>(этапа)</w:t>
      </w:r>
      <w:r>
        <w:rPr>
          <w:spacing w:val="-4"/>
        </w:rPr>
        <w:t> </w:t>
      </w:r>
      <w:r>
        <w:rPr/>
        <w:t>не</w:t>
      </w:r>
      <w:r>
        <w:rPr>
          <w:spacing w:val="1"/>
        </w:rPr>
        <w:t> </w:t>
      </w:r>
      <w:r>
        <w:rPr/>
        <w:t>превышает</w:t>
      </w:r>
      <w:r>
        <w:rPr>
          <w:spacing w:val="-7"/>
        </w:rPr>
        <w:t> </w:t>
      </w:r>
      <w:r>
        <w:rPr/>
        <w:t>3</w:t>
      </w:r>
      <w:r>
        <w:rPr>
          <w:spacing w:val="-2"/>
        </w:rPr>
        <w:t> </w:t>
      </w:r>
      <w:r>
        <w:rPr/>
        <w:t>млн.</w:t>
      </w:r>
      <w:r>
        <w:rPr>
          <w:spacing w:val="6"/>
        </w:rPr>
        <w:t> </w:t>
      </w:r>
      <w:r>
        <w:rPr>
          <w:spacing w:val="-2"/>
        </w:rPr>
        <w:t>рублей;</w:t>
      </w:r>
    </w:p>
    <w:p>
      <w:pPr>
        <w:pStyle w:val="ListParagraph"/>
        <w:numPr>
          <w:ilvl w:val="7"/>
          <w:numId w:val="2"/>
        </w:numPr>
        <w:tabs>
          <w:tab w:pos="1200" w:val="left" w:leader="none"/>
        </w:tabs>
        <w:spacing w:line="240" w:lineRule="auto" w:before="0" w:after="0"/>
        <w:ind w:left="115" w:right="892" w:firstLine="571"/>
        <w:jc w:val="both"/>
        <w:rPr>
          <w:sz w:val="20"/>
        </w:rPr>
      </w:pPr>
      <w:r>
        <w:rPr>
          <w:sz w:val="20"/>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 и устанавливается контрактом</w:t>
      </w:r>
      <w:r>
        <w:rPr>
          <w:spacing w:val="40"/>
          <w:sz w:val="20"/>
        </w:rPr>
        <w:t> </w:t>
      </w:r>
      <w:r>
        <w:rPr>
          <w:sz w:val="20"/>
        </w:rPr>
        <w:t>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spacing w:val="-2"/>
          <w:sz w:val="20"/>
        </w:rPr>
        <w:t>подрядчиком.</w:t>
      </w:r>
    </w:p>
    <w:p>
      <w:pPr>
        <w:pStyle w:val="ListParagraph"/>
        <w:numPr>
          <w:ilvl w:val="7"/>
          <w:numId w:val="2"/>
        </w:numPr>
        <w:tabs>
          <w:tab w:pos="1075" w:val="left" w:leader="none"/>
        </w:tabs>
        <w:spacing w:line="240" w:lineRule="auto" w:before="0" w:after="0"/>
        <w:ind w:left="125" w:right="895" w:firstLine="561"/>
        <w:jc w:val="both"/>
        <w:rPr>
          <w:sz w:val="20"/>
        </w:rPr>
      </w:pPr>
      <w:r>
        <w:rPr>
          <w:sz w:val="20"/>
        </w:rPr>
        <w:t>Общая сумма начисленных штрафов за неисполнение или ненадлежащее исполнение </w:t>
      </w:r>
      <w:r>
        <w:rPr>
          <w:sz w:val="20"/>
        </w:rPr>
        <w:t>подрядчиком обязательств, предусмотренных контрактом, не может превышать цену контракта.</w:t>
      </w:r>
    </w:p>
    <w:p>
      <w:pPr>
        <w:pStyle w:val="ListParagraph"/>
        <w:numPr>
          <w:ilvl w:val="7"/>
          <w:numId w:val="2"/>
        </w:numPr>
        <w:tabs>
          <w:tab w:pos="1065" w:val="left" w:leader="none"/>
        </w:tabs>
        <w:spacing w:line="237" w:lineRule="auto" w:before="0" w:after="0"/>
        <w:ind w:left="120" w:right="892" w:firstLine="566"/>
        <w:jc w:val="both"/>
        <w:rPr>
          <w:sz w:val="20"/>
        </w:rPr>
      </w:pPr>
      <w:r>
        <w:rPr>
          <w:sz w:val="20"/>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w:t>
      </w:r>
      <w:r>
        <w:rPr>
          <w:sz w:val="20"/>
        </w:rPr>
        <w:t>предусмотренных контрактом, подрядчик вправе потребовать уплаты неустоек (штрафов, пеней).</w:t>
      </w:r>
    </w:p>
    <w:p>
      <w:pPr>
        <w:pStyle w:val="ListParagraph"/>
        <w:numPr>
          <w:ilvl w:val="7"/>
          <w:numId w:val="2"/>
        </w:numPr>
        <w:tabs>
          <w:tab w:pos="1113" w:val="left" w:leader="none"/>
        </w:tabs>
        <w:spacing w:line="235" w:lineRule="auto" w:before="0" w:after="0"/>
        <w:ind w:left="110" w:right="890" w:firstLine="576"/>
        <w:jc w:val="both"/>
        <w:rPr>
          <w:sz w:val="20"/>
        </w:rPr>
      </w:pPr>
      <w:r>
        <w:rPr>
          <w:sz w:val="20"/>
        </w:rPr>
        <w:t>Штрафы начисляются за ненадлежащее исполнение заказчиком обязательств, предусмотренных контрактом, за исключением просрочки</w:t>
      </w:r>
      <w:r>
        <w:rPr>
          <w:spacing w:val="-2"/>
          <w:sz w:val="20"/>
        </w:rPr>
        <w:t> </w:t>
      </w:r>
      <w:r>
        <w:rPr>
          <w:sz w:val="20"/>
        </w:rPr>
        <w:t>исполнения обязательств, предусмотренных контрактом, Размер штрафа устанавливается контрактом в порядке, установленном Правительством Российской Федерации (Правила, утвержденные Постановлением Правительства от 30.08.2017 года №1042).</w:t>
      </w:r>
    </w:p>
    <w:p>
      <w:pPr>
        <w:pStyle w:val="ListParagraph"/>
        <w:numPr>
          <w:ilvl w:val="7"/>
          <w:numId w:val="2"/>
        </w:numPr>
        <w:tabs>
          <w:tab w:pos="1161" w:val="left" w:leader="none"/>
        </w:tabs>
        <w:spacing w:line="235" w:lineRule="auto" w:before="4" w:after="0"/>
        <w:ind w:left="110" w:right="897" w:firstLine="571"/>
        <w:jc w:val="both"/>
        <w:rPr>
          <w:sz w:val="20"/>
        </w:rPr>
      </w:pPr>
      <w:r>
        <w:rPr>
          <w:sz w:val="20"/>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w:t>
      </w:r>
      <w:r>
        <w:rPr>
          <w:spacing w:val="40"/>
          <w:sz w:val="20"/>
        </w:rPr>
        <w:t> </w:t>
      </w:r>
      <w:r>
        <w:rPr>
          <w:sz w:val="20"/>
        </w:rPr>
        <w:t>устанавливается в следующем порядке:</w:t>
      </w:r>
    </w:p>
    <w:p>
      <w:pPr>
        <w:pStyle w:val="BodyText"/>
        <w:spacing w:line="228" w:lineRule="exact" w:before="6"/>
        <w:ind w:left="686"/>
        <w:jc w:val="both"/>
      </w:pPr>
      <w:r>
        <w:rPr/>
        <w:t>а)</w:t>
      </w:r>
      <w:r>
        <w:rPr>
          <w:spacing w:val="16"/>
        </w:rPr>
        <w:t> </w:t>
      </w:r>
      <w:r>
        <w:rPr/>
        <w:t>1000</w:t>
      </w:r>
      <w:r>
        <w:rPr>
          <w:spacing w:val="-3"/>
        </w:rPr>
        <w:t> </w:t>
      </w:r>
      <w:r>
        <w:rPr/>
        <w:t>рублей,</w:t>
      </w:r>
      <w:r>
        <w:rPr>
          <w:spacing w:val="7"/>
        </w:rPr>
        <w:t> </w:t>
      </w:r>
      <w:r>
        <w:rPr/>
        <w:t>если</w:t>
      </w:r>
      <w:r>
        <w:rPr>
          <w:spacing w:val="-9"/>
        </w:rPr>
        <w:t> </w:t>
      </w:r>
      <w:r>
        <w:rPr/>
        <w:t>цена</w:t>
      </w:r>
      <w:r>
        <w:rPr>
          <w:spacing w:val="-4"/>
        </w:rPr>
        <w:t> </w:t>
      </w:r>
      <w:r>
        <w:rPr/>
        <w:t>контракта</w:t>
      </w:r>
      <w:r>
        <w:rPr>
          <w:spacing w:val="-6"/>
        </w:rPr>
        <w:t> </w:t>
      </w:r>
      <w:r>
        <w:rPr/>
        <w:t>не</w:t>
      </w:r>
      <w:r>
        <w:rPr>
          <w:spacing w:val="-1"/>
        </w:rPr>
        <w:t> </w:t>
      </w:r>
      <w:r>
        <w:rPr/>
        <w:t>превышает 3</w:t>
      </w:r>
      <w:r>
        <w:rPr>
          <w:spacing w:val="-9"/>
        </w:rPr>
        <w:t> </w:t>
      </w:r>
      <w:r>
        <w:rPr/>
        <w:t>млн.</w:t>
      </w:r>
      <w:r>
        <w:rPr>
          <w:spacing w:val="6"/>
        </w:rPr>
        <w:t> </w:t>
      </w:r>
      <w:r>
        <w:rPr/>
        <w:t>рублей</w:t>
      </w:r>
      <w:r>
        <w:rPr>
          <w:spacing w:val="-6"/>
        </w:rPr>
        <w:t> </w:t>
      </w:r>
      <w:r>
        <w:rPr>
          <w:spacing w:val="-2"/>
        </w:rPr>
        <w:t>(включительно);</w:t>
      </w:r>
    </w:p>
    <w:p>
      <w:pPr>
        <w:pStyle w:val="ListParagraph"/>
        <w:numPr>
          <w:ilvl w:val="7"/>
          <w:numId w:val="2"/>
        </w:numPr>
        <w:tabs>
          <w:tab w:pos="1036" w:val="left" w:leader="none"/>
        </w:tabs>
        <w:spacing w:line="240" w:lineRule="auto" w:before="0" w:after="0"/>
        <w:ind w:left="115" w:right="907" w:firstLine="566"/>
        <w:jc w:val="both"/>
        <w:rPr>
          <w:sz w:val="20"/>
        </w:rPr>
      </w:pPr>
      <w:r>
        <w:rPr>
          <w:sz w:val="20"/>
        </w:rPr>
        <w:t>Пеня</w:t>
      </w:r>
      <w:r>
        <w:rPr>
          <w:spacing w:val="-4"/>
          <w:sz w:val="20"/>
        </w:rPr>
        <w:t> </w:t>
      </w:r>
      <w:r>
        <w:rPr>
          <w:sz w:val="20"/>
        </w:rPr>
        <w:t>начисляется</w:t>
      </w:r>
      <w:r>
        <w:rPr>
          <w:spacing w:val="-2"/>
          <w:sz w:val="20"/>
        </w:rPr>
        <w:t> </w:t>
      </w:r>
      <w:r>
        <w:rPr>
          <w:sz w:val="20"/>
        </w:rPr>
        <w:t>за</w:t>
      </w:r>
      <w:r>
        <w:rPr>
          <w:spacing w:val="-4"/>
          <w:sz w:val="20"/>
        </w:rPr>
        <w:t> </w:t>
      </w:r>
      <w:r>
        <w:rPr>
          <w:sz w:val="20"/>
        </w:rPr>
        <w:t>каждый</w:t>
      </w:r>
      <w:r>
        <w:rPr>
          <w:spacing w:val="-6"/>
          <w:sz w:val="20"/>
        </w:rPr>
        <w:t> </w:t>
      </w:r>
      <w:r>
        <w:rPr>
          <w:sz w:val="20"/>
        </w:rPr>
        <w:t>день просрочки</w:t>
      </w:r>
      <w:r>
        <w:rPr>
          <w:spacing w:val="-8"/>
          <w:sz w:val="20"/>
        </w:rPr>
        <w:t> </w:t>
      </w:r>
      <w:r>
        <w:rPr>
          <w:sz w:val="20"/>
        </w:rPr>
        <w:t>исполнения</w:t>
      </w:r>
      <w:r>
        <w:rPr>
          <w:spacing w:val="-8"/>
          <w:sz w:val="20"/>
        </w:rPr>
        <w:t> </w:t>
      </w:r>
      <w:r>
        <w:rPr>
          <w:sz w:val="20"/>
        </w:rPr>
        <w:t>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pPr>
        <w:pStyle w:val="ListParagraph"/>
        <w:numPr>
          <w:ilvl w:val="7"/>
          <w:numId w:val="2"/>
        </w:numPr>
        <w:tabs>
          <w:tab w:pos="1228" w:val="left" w:leader="none"/>
        </w:tabs>
        <w:spacing w:line="235" w:lineRule="auto" w:before="0" w:after="0"/>
        <w:ind w:left="115" w:right="918" w:firstLine="566"/>
        <w:jc w:val="both"/>
        <w:rPr>
          <w:sz w:val="20"/>
        </w:rPr>
      </w:pPr>
      <w:r>
        <w:rPr>
          <w:sz w:val="20"/>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pPr>
        <w:pStyle w:val="ListParagraph"/>
        <w:numPr>
          <w:ilvl w:val="7"/>
          <w:numId w:val="2"/>
        </w:numPr>
        <w:tabs>
          <w:tab w:pos="1161" w:val="left" w:leader="none"/>
        </w:tabs>
        <w:spacing w:line="235" w:lineRule="auto" w:before="5" w:after="0"/>
        <w:ind w:left="110" w:right="897" w:firstLine="571"/>
        <w:jc w:val="both"/>
        <w:rPr>
          <w:sz w:val="20"/>
        </w:rPr>
      </w:pPr>
      <w:r>
        <w:rPr>
          <w:sz w:val="20"/>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w:t>
      </w:r>
      <w:r>
        <w:rPr>
          <w:sz w:val="20"/>
        </w:rPr>
        <w:t>непреодолимой силы или по вине другой стороны.</w:t>
      </w:r>
    </w:p>
    <w:p>
      <w:pPr>
        <w:pStyle w:val="BodyText"/>
        <w:spacing w:before="1"/>
      </w:pPr>
    </w:p>
    <w:p>
      <w:pPr>
        <w:pStyle w:val="ListParagraph"/>
        <w:numPr>
          <w:ilvl w:val="6"/>
          <w:numId w:val="2"/>
        </w:numPr>
        <w:tabs>
          <w:tab w:pos="3312" w:val="left" w:leader="none"/>
        </w:tabs>
        <w:spacing w:line="227" w:lineRule="exact" w:before="1" w:after="0"/>
        <w:ind w:left="3312" w:right="0" w:hanging="370"/>
        <w:jc w:val="left"/>
        <w:rPr>
          <w:sz w:val="20"/>
        </w:rPr>
      </w:pPr>
      <w:r>
        <w:rPr>
          <w:spacing w:val="9"/>
          <w:sz w:val="20"/>
        </w:rPr>
        <w:t>Сертификаты</w:t>
      </w:r>
      <w:r>
        <w:rPr>
          <w:spacing w:val="52"/>
          <w:sz w:val="20"/>
        </w:rPr>
        <w:t> </w:t>
      </w:r>
      <w:r>
        <w:rPr>
          <w:sz w:val="20"/>
        </w:rPr>
        <w:t>(декларации</w:t>
      </w:r>
      <w:r>
        <w:rPr>
          <w:spacing w:val="49"/>
          <w:sz w:val="20"/>
        </w:rPr>
        <w:t> </w:t>
      </w:r>
      <w:r>
        <w:rPr>
          <w:spacing w:val="-2"/>
          <w:sz w:val="20"/>
        </w:rPr>
        <w:t>соответствия).</w:t>
      </w:r>
    </w:p>
    <w:p>
      <w:pPr>
        <w:pStyle w:val="ListParagraph"/>
        <w:numPr>
          <w:ilvl w:val="7"/>
          <w:numId w:val="2"/>
        </w:numPr>
        <w:tabs>
          <w:tab w:pos="1785" w:val="left" w:leader="none"/>
        </w:tabs>
        <w:spacing w:line="240" w:lineRule="auto" w:before="0" w:after="0"/>
        <w:ind w:left="110" w:right="333" w:firstLine="581"/>
        <w:jc w:val="left"/>
        <w:rPr>
          <w:sz w:val="20"/>
        </w:rPr>
      </w:pPr>
      <w:r>
        <w:rPr>
          <w:sz w:val="20"/>
        </w:rPr>
        <w:t>Стороны</w:t>
      </w:r>
      <w:r>
        <w:rPr>
          <w:spacing w:val="40"/>
          <w:sz w:val="20"/>
        </w:rPr>
        <w:t> </w:t>
      </w:r>
      <w:r>
        <w:rPr>
          <w:sz w:val="20"/>
        </w:rPr>
        <w:t>обязуются</w:t>
      </w:r>
      <w:r>
        <w:rPr>
          <w:spacing w:val="40"/>
          <w:sz w:val="20"/>
        </w:rPr>
        <w:t> </w:t>
      </w:r>
      <w:r>
        <w:rPr>
          <w:sz w:val="20"/>
        </w:rPr>
        <w:t>нести</w:t>
      </w:r>
      <w:r>
        <w:rPr>
          <w:spacing w:val="40"/>
          <w:sz w:val="20"/>
        </w:rPr>
        <w:t> </w:t>
      </w:r>
      <w:r>
        <w:rPr>
          <w:sz w:val="20"/>
        </w:rPr>
        <w:t>все</w:t>
      </w:r>
      <w:r>
        <w:rPr>
          <w:spacing w:val="40"/>
          <w:sz w:val="20"/>
        </w:rPr>
        <w:t> </w:t>
      </w:r>
      <w:r>
        <w:rPr>
          <w:sz w:val="20"/>
        </w:rPr>
        <w:t>расходы,</w:t>
      </w:r>
      <w:r>
        <w:rPr>
          <w:spacing w:val="75"/>
          <w:sz w:val="20"/>
        </w:rPr>
        <w:t> </w:t>
      </w:r>
      <w:r>
        <w:rPr>
          <w:sz w:val="20"/>
        </w:rPr>
        <w:t>связанные</w:t>
      </w:r>
      <w:r>
        <w:rPr>
          <w:spacing w:val="68"/>
          <w:sz w:val="20"/>
        </w:rPr>
        <w:t> </w:t>
      </w:r>
      <w:r>
        <w:rPr>
          <w:sz w:val="20"/>
        </w:rPr>
        <w:t>с</w:t>
      </w:r>
      <w:r>
        <w:rPr>
          <w:spacing w:val="40"/>
          <w:sz w:val="20"/>
        </w:rPr>
        <w:t> </w:t>
      </w:r>
      <w:r>
        <w:rPr>
          <w:sz w:val="20"/>
        </w:rPr>
        <w:t>получением</w:t>
      </w:r>
      <w:r>
        <w:rPr>
          <w:spacing w:val="40"/>
          <w:sz w:val="20"/>
        </w:rPr>
        <w:t> </w:t>
      </w:r>
      <w:r>
        <w:rPr>
          <w:sz w:val="20"/>
        </w:rPr>
        <w:t>сертификатов</w:t>
      </w:r>
      <w:r>
        <w:rPr>
          <w:spacing w:val="68"/>
          <w:sz w:val="20"/>
        </w:rPr>
        <w:t> </w:t>
      </w:r>
      <w:r>
        <w:rPr>
          <w:sz w:val="20"/>
        </w:rPr>
        <w:t>на</w:t>
      </w:r>
      <w:r>
        <w:rPr>
          <w:spacing w:val="40"/>
          <w:sz w:val="20"/>
        </w:rPr>
        <w:t> </w:t>
      </w:r>
      <w:r>
        <w:rPr>
          <w:sz w:val="20"/>
        </w:rPr>
        <w:t>материалы, оборудование, комплектующие изделия, необходимых для выполнения работ и эксплуатации объекта, в объемах</w:t>
      </w:r>
    </w:p>
    <w:p>
      <w:pPr>
        <w:pStyle w:val="BodyText"/>
        <w:spacing w:line="221" w:lineRule="exact"/>
        <w:ind w:left="115"/>
      </w:pPr>
      <w:r>
        <w:rPr/>
        <w:t>своих</w:t>
      </w:r>
      <w:r>
        <w:rPr>
          <w:spacing w:val="-8"/>
        </w:rPr>
        <w:t> </w:t>
      </w:r>
      <w:r>
        <w:rPr>
          <w:spacing w:val="-2"/>
        </w:rPr>
        <w:t>поставок.</w:t>
      </w:r>
    </w:p>
    <w:p>
      <w:pPr>
        <w:pStyle w:val="BodyText"/>
        <w:spacing w:before="13"/>
      </w:pPr>
    </w:p>
    <w:p>
      <w:pPr>
        <w:pStyle w:val="ListParagraph"/>
        <w:numPr>
          <w:ilvl w:val="6"/>
          <w:numId w:val="2"/>
        </w:numPr>
        <w:tabs>
          <w:tab w:pos="3495" w:val="left" w:leader="none"/>
        </w:tabs>
        <w:spacing w:line="227" w:lineRule="exact" w:before="0" w:after="0"/>
        <w:ind w:left="3495" w:right="0" w:hanging="370"/>
        <w:jc w:val="both"/>
        <w:rPr>
          <w:sz w:val="20"/>
        </w:rPr>
      </w:pPr>
      <w:r>
        <w:rPr>
          <w:spacing w:val="2"/>
          <w:sz w:val="20"/>
        </w:rPr>
        <w:t>Обстоятельства</w:t>
      </w:r>
      <w:r>
        <w:rPr>
          <w:spacing w:val="58"/>
          <w:sz w:val="20"/>
        </w:rPr>
        <w:t> </w:t>
      </w:r>
      <w:r>
        <w:rPr>
          <w:spacing w:val="2"/>
          <w:sz w:val="20"/>
        </w:rPr>
        <w:t>непреодолимой</w:t>
      </w:r>
      <w:r>
        <w:rPr>
          <w:spacing w:val="55"/>
          <w:sz w:val="20"/>
        </w:rPr>
        <w:t> </w:t>
      </w:r>
      <w:r>
        <w:rPr>
          <w:spacing w:val="-4"/>
          <w:sz w:val="20"/>
        </w:rPr>
        <w:t>силы.</w:t>
      </w:r>
    </w:p>
    <w:p>
      <w:pPr>
        <w:pStyle w:val="ListParagraph"/>
        <w:numPr>
          <w:ilvl w:val="7"/>
          <w:numId w:val="2"/>
        </w:numPr>
        <w:tabs>
          <w:tab w:pos="1785" w:val="left" w:leader="none"/>
        </w:tabs>
        <w:spacing w:line="240" w:lineRule="auto" w:before="0" w:after="0"/>
        <w:ind w:left="110" w:right="265" w:firstLine="581"/>
        <w:jc w:val="left"/>
        <w:rPr>
          <w:sz w:val="20"/>
        </w:rPr>
      </w:pPr>
      <w:r>
        <w:rPr>
          <w:sz w:val="20"/>
        </w:rPr>
        <w:t>Стороны освобождаются</w:t>
      </w:r>
      <w:r>
        <w:rPr>
          <w:spacing w:val="-3"/>
          <w:sz w:val="20"/>
        </w:rPr>
        <w:t> </w:t>
      </w:r>
      <w:r>
        <w:rPr>
          <w:sz w:val="20"/>
        </w:rPr>
        <w:t>от ответственности</w:t>
      </w:r>
      <w:r>
        <w:rPr>
          <w:spacing w:val="-3"/>
          <w:sz w:val="20"/>
        </w:rPr>
        <w:t> </w:t>
      </w:r>
      <w:r>
        <w:rPr>
          <w:sz w:val="20"/>
        </w:rPr>
        <w:t>за</w:t>
      </w:r>
      <w:r>
        <w:rPr>
          <w:spacing w:val="-5"/>
          <w:sz w:val="20"/>
        </w:rPr>
        <w:t> </w:t>
      </w:r>
      <w:r>
        <w:rPr>
          <w:sz w:val="20"/>
        </w:rPr>
        <w:t>частичное, или</w:t>
      </w:r>
      <w:r>
        <w:rPr>
          <w:spacing w:val="-1"/>
          <w:sz w:val="20"/>
        </w:rPr>
        <w:t> </w:t>
      </w:r>
      <w:r>
        <w:rPr>
          <w:sz w:val="20"/>
        </w:rPr>
        <w:t>полное неисполнение обязательств </w:t>
      </w:r>
      <w:r>
        <w:rPr>
          <w:sz w:val="20"/>
        </w:rPr>
        <w:t>по настоящему Контракту, если это неисполнение явилось следствием обстоятельств непреодолимой силы.</w:t>
      </w:r>
    </w:p>
    <w:p>
      <w:pPr>
        <w:spacing w:after="0" w:line="240" w:lineRule="auto"/>
        <w:jc w:val="left"/>
        <w:rPr>
          <w:sz w:val="20"/>
        </w:rPr>
        <w:sectPr>
          <w:pgSz w:w="11990" w:h="16900"/>
          <w:pgMar w:top="500" w:bottom="280" w:left="1080" w:right="100"/>
        </w:sectPr>
      </w:pPr>
    </w:p>
    <w:p>
      <w:pPr>
        <w:pStyle w:val="ListParagraph"/>
        <w:numPr>
          <w:ilvl w:val="7"/>
          <w:numId w:val="2"/>
        </w:numPr>
        <w:tabs>
          <w:tab w:pos="1152" w:val="left" w:leader="none"/>
        </w:tabs>
        <w:spacing w:line="242" w:lineRule="auto" w:before="68" w:after="0"/>
        <w:ind w:left="110" w:right="894" w:firstLine="586"/>
        <w:jc w:val="both"/>
        <w:rPr>
          <w:sz w:val="20"/>
        </w:rPr>
      </w:pPr>
      <w:r>
        <w:rPr/>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613650" cy="10725784"/>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7613650" cy="10725784"/>
                    </a:xfrm>
                    <a:prstGeom prst="rect">
                      <a:avLst/>
                    </a:prstGeom>
                  </pic:spPr>
                </pic:pic>
              </a:graphicData>
            </a:graphic>
          </wp:anchor>
        </w:drawing>
      </w:r>
      <w:r>
        <w:rPr>
          <w:sz w:val="20"/>
        </w:rPr>
        <w:t>К обстоятельствам непреодолимой силы в контексте настоящего Контракта относятся: наводнение, землетрясение, пожар, взрыв, оседание почвы, эпидемии и иные проявления сил природы, а также война или военные действия, забастовка в отрасли или в регионе, принятие органом государственной власти или</w:t>
      </w:r>
      <w:r>
        <w:rPr>
          <w:spacing w:val="40"/>
          <w:sz w:val="20"/>
        </w:rPr>
        <w:t> </w:t>
      </w:r>
      <w:r>
        <w:rPr>
          <w:sz w:val="20"/>
        </w:rPr>
        <w:t>управления правового акта, повлекшего невозможность исполнения настоящего Контракта.</w:t>
      </w:r>
    </w:p>
    <w:p>
      <w:pPr>
        <w:pStyle w:val="ListParagraph"/>
        <w:numPr>
          <w:ilvl w:val="7"/>
          <w:numId w:val="2"/>
        </w:numPr>
        <w:tabs>
          <w:tab w:pos="1171" w:val="left" w:leader="none"/>
        </w:tabs>
        <w:spacing w:line="240" w:lineRule="auto" w:before="0" w:after="0"/>
        <w:ind w:left="115" w:right="903" w:firstLine="581"/>
        <w:jc w:val="both"/>
        <w:rPr>
          <w:sz w:val="20"/>
        </w:rPr>
      </w:pPr>
      <w:r>
        <w:rPr>
          <w:sz w:val="20"/>
        </w:rPr>
        <w:t>Стороны по Контракту обязаны уведомить друг друга о наступлении обстоятельств в течение </w:t>
      </w:r>
      <w:r>
        <w:rPr>
          <w:sz w:val="20"/>
        </w:rPr>
        <w:t>3-х дней со дня их возникновения с предоставлением подтверждающих документов компетентных органов.</w:t>
      </w:r>
    </w:p>
    <w:p>
      <w:pPr>
        <w:pStyle w:val="ListParagraph"/>
        <w:numPr>
          <w:ilvl w:val="7"/>
          <w:numId w:val="2"/>
        </w:numPr>
        <w:tabs>
          <w:tab w:pos="1166" w:val="left" w:leader="none"/>
        </w:tabs>
        <w:spacing w:line="235" w:lineRule="auto" w:before="1" w:after="0"/>
        <w:ind w:left="105" w:right="902" w:firstLine="595"/>
        <w:jc w:val="both"/>
        <w:rPr>
          <w:sz w:val="20"/>
        </w:rPr>
      </w:pPr>
      <w:r>
        <w:rPr>
          <w:sz w:val="20"/>
        </w:rPr>
        <w:t>В случае действия обстоятельств непреодолимой силы свыше 3-х месяцев, Контракт может быть расторгнут по соглашению сторон с проведением финансовых взаиморасчетов.</w:t>
      </w:r>
    </w:p>
    <w:p>
      <w:pPr>
        <w:pStyle w:val="BodyText"/>
        <w:spacing w:before="12"/>
      </w:pPr>
    </w:p>
    <w:p>
      <w:pPr>
        <w:pStyle w:val="Heading3"/>
        <w:numPr>
          <w:ilvl w:val="6"/>
          <w:numId w:val="2"/>
        </w:numPr>
        <w:tabs>
          <w:tab w:pos="3116" w:val="left" w:leader="none"/>
        </w:tabs>
        <w:spacing w:line="240" w:lineRule="auto" w:before="0" w:after="0"/>
        <w:ind w:left="3116" w:right="0" w:hanging="370"/>
        <w:jc w:val="both"/>
      </w:pPr>
      <w:r>
        <w:rPr/>
        <w:t>Сроки</w:t>
      </w:r>
      <w:r>
        <w:rPr>
          <w:spacing w:val="-7"/>
        </w:rPr>
        <w:t> </w:t>
      </w:r>
      <w:r>
        <w:rPr/>
        <w:t>действия Контракта</w:t>
      </w:r>
      <w:r>
        <w:rPr>
          <w:spacing w:val="3"/>
        </w:rPr>
        <w:t> </w:t>
      </w:r>
      <w:r>
        <w:rPr/>
        <w:t>и</w:t>
      </w:r>
      <w:r>
        <w:rPr>
          <w:spacing w:val="2"/>
        </w:rPr>
        <w:t> </w:t>
      </w:r>
      <w:r>
        <w:rPr/>
        <w:t>его </w:t>
      </w:r>
      <w:r>
        <w:rPr>
          <w:spacing w:val="-2"/>
        </w:rPr>
        <w:t>расторжение.</w:t>
      </w:r>
    </w:p>
    <w:p>
      <w:pPr>
        <w:pStyle w:val="BodyText"/>
        <w:spacing w:line="235" w:lineRule="auto" w:before="4"/>
        <w:ind w:left="115" w:right="906" w:firstLine="586"/>
        <w:jc w:val="both"/>
      </w:pPr>
      <w:r>
        <w:rPr/>
        <w:t>13.1 Настоящий Контракт</w:t>
      </w:r>
      <w:r>
        <w:rPr>
          <w:spacing w:val="-1"/>
        </w:rPr>
        <w:t> </w:t>
      </w:r>
      <w:r>
        <w:rPr/>
        <w:t>вступает в силу с 14 апреля 2023 и действует до 07 июля 2023г. включительно, прекращение срока действия настоящего контракта не освобождает стороны от исполнения своих обязательств</w:t>
      </w:r>
      <w:r>
        <w:rPr>
          <w:spacing w:val="40"/>
        </w:rPr>
        <w:t> </w:t>
      </w:r>
      <w:r>
        <w:rPr/>
        <w:t>по контракту, а в части оплаты</w:t>
      </w:r>
      <w:r>
        <w:rPr>
          <w:spacing w:val="-5"/>
        </w:rPr>
        <w:t> </w:t>
      </w:r>
      <w:r>
        <w:rPr/>
        <w:t>—до полного исполнения Заказчиком обязательств.</w:t>
      </w:r>
    </w:p>
    <w:p>
      <w:pPr>
        <w:pStyle w:val="ListParagraph"/>
        <w:numPr>
          <w:ilvl w:val="1"/>
          <w:numId w:val="5"/>
        </w:numPr>
        <w:tabs>
          <w:tab w:pos="1373" w:val="left" w:leader="none"/>
        </w:tabs>
        <w:spacing w:line="235" w:lineRule="auto" w:before="1" w:after="0"/>
        <w:ind w:left="110" w:right="902" w:firstLine="730"/>
        <w:jc w:val="both"/>
        <w:rPr>
          <w:sz w:val="20"/>
        </w:rPr>
      </w:pPr>
      <w:r>
        <w:rPr>
          <w:sz w:val="20"/>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w:t>
      </w:r>
      <w:r>
        <w:rPr>
          <w:spacing w:val="-2"/>
          <w:sz w:val="20"/>
        </w:rPr>
        <w:t>законодательством.</w:t>
      </w:r>
    </w:p>
    <w:p>
      <w:pPr>
        <w:pStyle w:val="ListParagraph"/>
        <w:numPr>
          <w:ilvl w:val="1"/>
          <w:numId w:val="5"/>
        </w:numPr>
        <w:tabs>
          <w:tab w:pos="1291" w:val="left" w:leader="none"/>
        </w:tabs>
        <w:spacing w:line="240" w:lineRule="auto" w:before="2" w:after="0"/>
        <w:ind w:left="115" w:right="905" w:firstLine="720"/>
        <w:jc w:val="both"/>
        <w:rPr>
          <w:sz w:val="20"/>
        </w:rPr>
      </w:pPr>
      <w:r>
        <w:rPr>
          <w:sz w:val="20"/>
        </w:rPr>
        <w:t>Заказчик вправе отказаться в одностороннем порядке от исполнения Контракта при </w:t>
      </w:r>
      <w:r>
        <w:rPr>
          <w:sz w:val="20"/>
        </w:rPr>
        <w:t>существенном нарушении условий Контракта Подрядчиком.</w:t>
      </w:r>
    </w:p>
    <w:p>
      <w:pPr>
        <w:pStyle w:val="BodyText"/>
        <w:spacing w:line="226" w:lineRule="exact"/>
        <w:ind w:left="681"/>
        <w:jc w:val="both"/>
      </w:pPr>
      <w:r>
        <w:rPr/>
        <w:t>Существенными</w:t>
      </w:r>
      <w:r>
        <w:rPr>
          <w:spacing w:val="-3"/>
        </w:rPr>
        <w:t> </w:t>
      </w:r>
      <w:r>
        <w:rPr/>
        <w:t>нарушениями</w:t>
      </w:r>
      <w:r>
        <w:rPr>
          <w:spacing w:val="-7"/>
        </w:rPr>
        <w:t> </w:t>
      </w:r>
      <w:r>
        <w:rPr/>
        <w:t>условий</w:t>
      </w:r>
      <w:r>
        <w:rPr>
          <w:spacing w:val="1"/>
        </w:rPr>
        <w:t> </w:t>
      </w:r>
      <w:r>
        <w:rPr/>
        <w:t>Контракта</w:t>
      </w:r>
      <w:r>
        <w:rPr>
          <w:spacing w:val="7"/>
        </w:rPr>
        <w:t> </w:t>
      </w:r>
      <w:r>
        <w:rPr>
          <w:spacing w:val="-2"/>
        </w:rPr>
        <w:t>признаются:</w:t>
      </w:r>
    </w:p>
    <w:p>
      <w:pPr>
        <w:pStyle w:val="ListParagraph"/>
        <w:numPr>
          <w:ilvl w:val="0"/>
          <w:numId w:val="6"/>
        </w:numPr>
        <w:tabs>
          <w:tab w:pos="1526" w:val="left" w:leader="none"/>
        </w:tabs>
        <w:spacing w:line="235" w:lineRule="auto" w:before="3" w:after="0"/>
        <w:ind w:left="115" w:right="910" w:firstLine="586"/>
        <w:jc w:val="both"/>
        <w:rPr>
          <w:sz w:val="20"/>
        </w:rPr>
      </w:pPr>
      <w:r>
        <w:rPr>
          <w:sz w:val="20"/>
        </w:rPr>
        <w:t>задержка Подрядчиком начала производства работ более чем на 10 дней по причинам, не зависящим от Заказчика;</w:t>
      </w:r>
    </w:p>
    <w:p>
      <w:pPr>
        <w:pStyle w:val="ListParagraph"/>
        <w:numPr>
          <w:ilvl w:val="0"/>
          <w:numId w:val="6"/>
        </w:numPr>
        <w:tabs>
          <w:tab w:pos="1530" w:val="left" w:leader="none"/>
        </w:tabs>
        <w:spacing w:line="235" w:lineRule="auto" w:before="11" w:after="0"/>
        <w:ind w:left="110" w:right="908" w:firstLine="591"/>
        <w:jc w:val="both"/>
        <w:rPr>
          <w:sz w:val="20"/>
        </w:rPr>
      </w:pPr>
      <w:r>
        <w:rPr>
          <w:sz w:val="20"/>
        </w:rPr>
        <w:t>систематические нарушения Подрядчиком условий Контракта, ведущие к снижению </w:t>
      </w:r>
      <w:r>
        <w:rPr>
          <w:sz w:val="20"/>
        </w:rPr>
        <w:t>качества работ в соответствии с разделом 6 настоящего Контракта;</w:t>
      </w:r>
    </w:p>
    <w:p>
      <w:pPr>
        <w:pStyle w:val="ListParagraph"/>
        <w:numPr>
          <w:ilvl w:val="0"/>
          <w:numId w:val="6"/>
        </w:numPr>
        <w:tabs>
          <w:tab w:pos="1530" w:val="left" w:leader="none"/>
        </w:tabs>
        <w:spacing w:line="237" w:lineRule="auto" w:before="0" w:after="0"/>
        <w:ind w:left="105" w:right="901" w:firstLine="590"/>
        <w:jc w:val="both"/>
        <w:rPr>
          <w:sz w:val="20"/>
        </w:rPr>
      </w:pPr>
      <w:r>
        <w:rPr>
          <w:sz w:val="20"/>
        </w:rPr>
        <w:t>выполнение Подрядчиком работы настолько медленно, что окончание ее к сроку становится</w:t>
      </w:r>
      <w:r>
        <w:rPr>
          <w:spacing w:val="80"/>
          <w:sz w:val="20"/>
        </w:rPr>
        <w:t> </w:t>
      </w:r>
      <w:r>
        <w:rPr>
          <w:sz w:val="20"/>
        </w:rPr>
        <w:t>явно невозможным (отставание по двум и более этапам работ графика выполнения строительно-монтажных</w:t>
      </w:r>
      <w:r>
        <w:rPr>
          <w:spacing w:val="80"/>
          <w:sz w:val="20"/>
        </w:rPr>
        <w:t> </w:t>
      </w:r>
      <w:r>
        <w:rPr>
          <w:sz w:val="20"/>
        </w:rPr>
        <w:t>работ более чем на</w:t>
      </w:r>
      <w:r>
        <w:rPr>
          <w:spacing w:val="40"/>
          <w:sz w:val="20"/>
        </w:rPr>
        <w:t> </w:t>
      </w:r>
      <w:r>
        <w:rPr>
          <w:sz w:val="20"/>
        </w:rPr>
        <w:t>10 дней);</w:t>
      </w:r>
    </w:p>
    <w:p>
      <w:pPr>
        <w:pStyle w:val="ListParagraph"/>
        <w:numPr>
          <w:ilvl w:val="0"/>
          <w:numId w:val="6"/>
        </w:numPr>
        <w:tabs>
          <w:tab w:pos="1526" w:val="left" w:leader="none"/>
        </w:tabs>
        <w:spacing w:line="235" w:lineRule="auto" w:before="3" w:after="0"/>
        <w:ind w:left="115" w:right="908" w:firstLine="586"/>
        <w:jc w:val="both"/>
        <w:rPr>
          <w:sz w:val="20"/>
        </w:rPr>
      </w:pPr>
      <w:r>
        <w:rPr>
          <w:sz w:val="20"/>
        </w:rPr>
        <w:t>применение к Подрядчику актов и решений государственных органов в рамках действующего законодательства, лишающих Подрядчика права на производство работ;</w:t>
      </w:r>
    </w:p>
    <w:p>
      <w:pPr>
        <w:pStyle w:val="ListParagraph"/>
        <w:numPr>
          <w:ilvl w:val="0"/>
          <w:numId w:val="6"/>
        </w:numPr>
        <w:tabs>
          <w:tab w:pos="1530" w:val="left" w:leader="none"/>
        </w:tabs>
        <w:spacing w:line="235" w:lineRule="auto" w:before="5" w:after="0"/>
        <w:ind w:left="115" w:right="907" w:firstLine="586"/>
        <w:jc w:val="both"/>
        <w:rPr>
          <w:sz w:val="20"/>
        </w:rPr>
      </w:pPr>
      <w:r>
        <w:rPr>
          <w:sz w:val="20"/>
        </w:rPr>
        <w:t>неоднократное (два и более раз) невыполнение объемов работ, предусмотренных </w:t>
      </w:r>
      <w:r>
        <w:rPr>
          <w:sz w:val="20"/>
        </w:rPr>
        <w:t>условиями </w:t>
      </w:r>
      <w:r>
        <w:rPr>
          <w:spacing w:val="-2"/>
          <w:sz w:val="20"/>
        </w:rPr>
        <w:t>контракта;</w:t>
      </w:r>
    </w:p>
    <w:p>
      <w:pPr>
        <w:pStyle w:val="ListParagraph"/>
        <w:numPr>
          <w:ilvl w:val="0"/>
          <w:numId w:val="6"/>
        </w:numPr>
        <w:tabs>
          <w:tab w:pos="1525" w:val="left" w:leader="none"/>
        </w:tabs>
        <w:spacing w:line="227" w:lineRule="exact" w:before="0" w:after="0"/>
        <w:ind w:left="1525" w:right="0" w:hanging="829"/>
        <w:jc w:val="both"/>
        <w:rPr>
          <w:sz w:val="20"/>
        </w:rPr>
      </w:pPr>
      <w:r>
        <w:rPr>
          <w:sz w:val="20"/>
        </w:rPr>
        <w:t>невыполнение</w:t>
      </w:r>
      <w:r>
        <w:rPr>
          <w:spacing w:val="-7"/>
          <w:sz w:val="20"/>
        </w:rPr>
        <w:t> </w:t>
      </w:r>
      <w:r>
        <w:rPr>
          <w:sz w:val="20"/>
        </w:rPr>
        <w:t>требований,</w:t>
      </w:r>
      <w:r>
        <w:rPr>
          <w:spacing w:val="6"/>
          <w:sz w:val="20"/>
        </w:rPr>
        <w:t> </w:t>
      </w:r>
      <w:r>
        <w:rPr>
          <w:sz w:val="20"/>
        </w:rPr>
        <w:t>предусмотренных</w:t>
      </w:r>
      <w:r>
        <w:rPr>
          <w:spacing w:val="-10"/>
          <w:sz w:val="20"/>
        </w:rPr>
        <w:t> </w:t>
      </w:r>
      <w:r>
        <w:rPr>
          <w:sz w:val="20"/>
        </w:rPr>
        <w:t>в</w:t>
      </w:r>
      <w:r>
        <w:rPr>
          <w:spacing w:val="3"/>
          <w:sz w:val="20"/>
        </w:rPr>
        <w:t> </w:t>
      </w:r>
      <w:r>
        <w:rPr>
          <w:sz w:val="20"/>
        </w:rPr>
        <w:t>разделах</w:t>
      </w:r>
      <w:r>
        <w:rPr>
          <w:spacing w:val="-7"/>
          <w:sz w:val="20"/>
        </w:rPr>
        <w:t> </w:t>
      </w:r>
      <w:r>
        <w:rPr>
          <w:sz w:val="20"/>
        </w:rPr>
        <w:t>4,</w:t>
      </w:r>
      <w:r>
        <w:rPr>
          <w:spacing w:val="12"/>
          <w:sz w:val="20"/>
        </w:rPr>
        <w:t> </w:t>
      </w:r>
      <w:r>
        <w:rPr>
          <w:sz w:val="20"/>
        </w:rPr>
        <w:t>6</w:t>
      </w:r>
      <w:r>
        <w:rPr>
          <w:spacing w:val="-2"/>
          <w:sz w:val="20"/>
        </w:rPr>
        <w:t> </w:t>
      </w:r>
      <w:r>
        <w:rPr>
          <w:sz w:val="20"/>
        </w:rPr>
        <w:t>настоящего</w:t>
      </w:r>
      <w:r>
        <w:rPr>
          <w:spacing w:val="-1"/>
          <w:sz w:val="20"/>
        </w:rPr>
        <w:t> </w:t>
      </w:r>
      <w:r>
        <w:rPr>
          <w:spacing w:val="-2"/>
          <w:sz w:val="20"/>
        </w:rPr>
        <w:t>Контракта</w:t>
      </w:r>
    </w:p>
    <w:p>
      <w:pPr>
        <w:pStyle w:val="ListParagraph"/>
        <w:numPr>
          <w:ilvl w:val="0"/>
          <w:numId w:val="6"/>
        </w:numPr>
        <w:tabs>
          <w:tab w:pos="1530" w:val="left" w:leader="none"/>
        </w:tabs>
        <w:spacing w:line="228" w:lineRule="exact" w:before="0" w:after="0"/>
        <w:ind w:left="1530" w:right="0" w:hanging="829"/>
        <w:jc w:val="both"/>
        <w:rPr>
          <w:sz w:val="20"/>
        </w:rPr>
      </w:pPr>
      <w:r>
        <w:rPr>
          <w:sz w:val="20"/>
        </w:rPr>
        <w:t>иные случаи,</w:t>
      </w:r>
      <w:r>
        <w:rPr>
          <w:spacing w:val="1"/>
          <w:sz w:val="20"/>
        </w:rPr>
        <w:t> </w:t>
      </w:r>
      <w:r>
        <w:rPr>
          <w:sz w:val="20"/>
        </w:rPr>
        <w:t>предусмотренные</w:t>
      </w:r>
      <w:r>
        <w:rPr>
          <w:spacing w:val="2"/>
          <w:sz w:val="20"/>
        </w:rPr>
        <w:t> </w:t>
      </w:r>
      <w:r>
        <w:rPr>
          <w:sz w:val="20"/>
        </w:rPr>
        <w:t>настоящим</w:t>
      </w:r>
      <w:r>
        <w:rPr>
          <w:spacing w:val="-2"/>
          <w:sz w:val="20"/>
        </w:rPr>
        <w:t> </w:t>
      </w:r>
      <w:r>
        <w:rPr>
          <w:sz w:val="20"/>
        </w:rPr>
        <w:t>Контрактом и</w:t>
      </w:r>
      <w:r>
        <w:rPr>
          <w:spacing w:val="-5"/>
          <w:sz w:val="20"/>
        </w:rPr>
        <w:t> </w:t>
      </w:r>
      <w:r>
        <w:rPr>
          <w:sz w:val="20"/>
        </w:rPr>
        <w:t>действующим</w:t>
      </w:r>
      <w:r>
        <w:rPr>
          <w:spacing w:val="-3"/>
          <w:sz w:val="20"/>
        </w:rPr>
        <w:t> </w:t>
      </w:r>
      <w:r>
        <w:rPr>
          <w:spacing w:val="-2"/>
          <w:sz w:val="20"/>
        </w:rPr>
        <w:t>законодательством.</w:t>
      </w:r>
    </w:p>
    <w:p>
      <w:pPr>
        <w:pStyle w:val="ListParagraph"/>
        <w:numPr>
          <w:ilvl w:val="1"/>
          <w:numId w:val="5"/>
        </w:numPr>
        <w:tabs>
          <w:tab w:pos="1152" w:val="left" w:leader="none"/>
        </w:tabs>
        <w:spacing w:line="237" w:lineRule="auto" w:before="0" w:after="0"/>
        <w:ind w:left="110" w:right="899" w:firstLine="591"/>
        <w:jc w:val="both"/>
        <w:rPr>
          <w:sz w:val="20"/>
        </w:rPr>
      </w:pPr>
      <w:r>
        <w:rPr>
          <w:sz w:val="20"/>
        </w:rPr>
        <w:t>Заказчик вправе принять решение об одностороннем отказе от исполнения контракта и потребовать возмещения убытков в случае исключения Подрядчика из саморегулируемой организации, если членство в саморегулируемой организации является для Подрядчика обязательным в силу положений действующего законодательства</w:t>
      </w:r>
      <w:r>
        <w:rPr>
          <w:spacing w:val="-13"/>
          <w:sz w:val="20"/>
        </w:rPr>
        <w:t> </w:t>
      </w:r>
      <w:r>
        <w:rPr>
          <w:sz w:val="20"/>
        </w:rPr>
        <w:t>РФ.</w:t>
      </w:r>
    </w:p>
    <w:p>
      <w:pPr>
        <w:pStyle w:val="ListParagraph"/>
        <w:numPr>
          <w:ilvl w:val="1"/>
          <w:numId w:val="5"/>
        </w:numPr>
        <w:tabs>
          <w:tab w:pos="2102" w:val="left" w:leader="none"/>
        </w:tabs>
        <w:spacing w:line="237" w:lineRule="auto" w:before="5" w:after="0"/>
        <w:ind w:left="115" w:right="154" w:firstLine="725"/>
        <w:jc w:val="left"/>
        <w:rPr>
          <w:sz w:val="20"/>
        </w:rPr>
      </w:pPr>
      <w:r>
        <w:rPr>
          <w:sz w:val="20"/>
        </w:rPr>
        <w:t>Подрядчик</w:t>
      </w:r>
      <w:r>
        <w:rPr>
          <w:spacing w:val="40"/>
          <w:sz w:val="20"/>
        </w:rPr>
        <w:t> </w:t>
      </w:r>
      <w:r>
        <w:rPr>
          <w:sz w:val="20"/>
        </w:rPr>
        <w:t>вправе</w:t>
      </w:r>
      <w:r>
        <w:rPr>
          <w:spacing w:val="70"/>
          <w:sz w:val="20"/>
        </w:rPr>
        <w:t> </w:t>
      </w:r>
      <w:r>
        <w:rPr>
          <w:sz w:val="20"/>
        </w:rPr>
        <w:t>принять</w:t>
      </w:r>
      <w:r>
        <w:rPr>
          <w:spacing w:val="72"/>
          <w:sz w:val="20"/>
        </w:rPr>
        <w:t> </w:t>
      </w:r>
      <w:r>
        <w:rPr>
          <w:sz w:val="20"/>
        </w:rPr>
        <w:t>решение</w:t>
      </w:r>
      <w:r>
        <w:rPr>
          <w:spacing w:val="75"/>
          <w:sz w:val="20"/>
        </w:rPr>
        <w:t> </w:t>
      </w:r>
      <w:r>
        <w:rPr>
          <w:sz w:val="20"/>
        </w:rPr>
        <w:t>об</w:t>
      </w:r>
      <w:r>
        <w:rPr>
          <w:spacing w:val="79"/>
          <w:sz w:val="20"/>
        </w:rPr>
        <w:t> </w:t>
      </w:r>
      <w:r>
        <w:rPr>
          <w:sz w:val="20"/>
        </w:rPr>
        <w:t>одностороннем</w:t>
      </w:r>
      <w:r>
        <w:rPr>
          <w:spacing w:val="75"/>
          <w:sz w:val="20"/>
        </w:rPr>
        <w:t> </w:t>
      </w:r>
      <w:r>
        <w:rPr>
          <w:sz w:val="20"/>
        </w:rPr>
        <w:t>отказе</w:t>
      </w:r>
      <w:r>
        <w:rPr>
          <w:spacing w:val="73"/>
          <w:sz w:val="20"/>
        </w:rPr>
        <w:t> </w:t>
      </w:r>
      <w:r>
        <w:rPr>
          <w:sz w:val="20"/>
        </w:rPr>
        <w:t>от</w:t>
      </w:r>
      <w:r>
        <w:rPr>
          <w:spacing w:val="74"/>
          <w:sz w:val="20"/>
        </w:rPr>
        <w:t> </w:t>
      </w:r>
      <w:r>
        <w:rPr>
          <w:sz w:val="20"/>
        </w:rPr>
        <w:t>исполнения</w:t>
      </w:r>
      <w:r>
        <w:rPr>
          <w:spacing w:val="71"/>
          <w:sz w:val="20"/>
        </w:rPr>
        <w:t> </w:t>
      </w:r>
      <w:r>
        <w:rPr>
          <w:sz w:val="20"/>
        </w:rPr>
        <w:t>Контракта</w:t>
      </w:r>
      <w:r>
        <w:rPr>
          <w:spacing w:val="67"/>
          <w:sz w:val="20"/>
        </w:rPr>
        <w:t> </w:t>
      </w:r>
      <w:r>
        <w:rPr>
          <w:sz w:val="20"/>
        </w:rPr>
        <w:t>по основаниям,</w:t>
      </w:r>
      <w:r>
        <w:rPr>
          <w:spacing w:val="40"/>
          <w:sz w:val="20"/>
        </w:rPr>
        <w:t> </w:t>
      </w:r>
      <w:r>
        <w:rPr>
          <w:sz w:val="20"/>
        </w:rPr>
        <w:t>предусмотренным</w:t>
      </w:r>
      <w:r>
        <w:rPr>
          <w:spacing w:val="40"/>
          <w:sz w:val="20"/>
        </w:rPr>
        <w:t> </w:t>
      </w:r>
      <w:r>
        <w:rPr>
          <w:sz w:val="20"/>
        </w:rPr>
        <w:t>Гражданским</w:t>
      </w:r>
      <w:r>
        <w:rPr>
          <w:spacing w:val="40"/>
          <w:sz w:val="20"/>
        </w:rPr>
        <w:t> </w:t>
      </w:r>
      <w:r>
        <w:rPr>
          <w:sz w:val="20"/>
        </w:rPr>
        <w:t>кодексом</w:t>
      </w:r>
      <w:r>
        <w:rPr>
          <w:spacing w:val="40"/>
          <w:sz w:val="20"/>
        </w:rPr>
        <w:t> </w:t>
      </w:r>
      <w:r>
        <w:rPr>
          <w:sz w:val="20"/>
        </w:rPr>
        <w:t>Российской</w:t>
      </w:r>
      <w:r>
        <w:rPr>
          <w:spacing w:val="40"/>
          <w:sz w:val="20"/>
        </w:rPr>
        <w:t> </w:t>
      </w:r>
      <w:r>
        <w:rPr>
          <w:sz w:val="20"/>
        </w:rPr>
        <w:t>Федерации</w:t>
      </w:r>
      <w:r>
        <w:rPr>
          <w:spacing w:val="40"/>
          <w:sz w:val="20"/>
        </w:rPr>
        <w:t> </w:t>
      </w:r>
      <w:r>
        <w:rPr>
          <w:sz w:val="20"/>
        </w:rPr>
        <w:t>для</w:t>
      </w:r>
      <w:r>
        <w:rPr>
          <w:spacing w:val="40"/>
          <w:sz w:val="20"/>
        </w:rPr>
        <w:t> </w:t>
      </w:r>
      <w:r>
        <w:rPr>
          <w:sz w:val="20"/>
        </w:rPr>
        <w:t>одностороннего</w:t>
      </w:r>
      <w:r>
        <w:rPr>
          <w:spacing w:val="40"/>
          <w:sz w:val="20"/>
        </w:rPr>
        <w:t> </w:t>
      </w:r>
      <w:r>
        <w:rPr>
          <w:sz w:val="20"/>
        </w:rPr>
        <w:t>отказа</w:t>
      </w:r>
      <w:r>
        <w:rPr>
          <w:spacing w:val="40"/>
          <w:sz w:val="20"/>
        </w:rPr>
        <w:t> </w:t>
      </w:r>
      <w:r>
        <w:rPr>
          <w:sz w:val="20"/>
        </w:rPr>
        <w:t>от исполнения отдельных видов обязательств.</w:t>
      </w:r>
    </w:p>
    <w:p>
      <w:pPr>
        <w:pStyle w:val="ListParagraph"/>
        <w:numPr>
          <w:ilvl w:val="1"/>
          <w:numId w:val="5"/>
        </w:numPr>
        <w:tabs>
          <w:tab w:pos="1219" w:val="left" w:leader="none"/>
        </w:tabs>
        <w:spacing w:line="235" w:lineRule="auto" w:before="11" w:after="0"/>
        <w:ind w:left="120" w:right="903" w:firstLine="581"/>
        <w:jc w:val="both"/>
        <w:rPr>
          <w:sz w:val="20"/>
        </w:rPr>
      </w:pPr>
      <w:r>
        <w:rPr>
          <w:sz w:val="20"/>
        </w:rPr>
        <w:t>Расторжение Контракта в связи с односторонним отказом Сторон от исполнения </w:t>
      </w:r>
      <w:r>
        <w:rPr>
          <w:sz w:val="20"/>
        </w:rPr>
        <w:t>Контракта осуществляется в порядке, предусмотренном статьей 95 Федерального закона от 05.04.2013 года №44-ФЗ.</w:t>
      </w:r>
    </w:p>
    <w:p>
      <w:pPr>
        <w:pStyle w:val="ListParagraph"/>
        <w:numPr>
          <w:ilvl w:val="1"/>
          <w:numId w:val="5"/>
        </w:numPr>
        <w:tabs>
          <w:tab w:pos="1147" w:val="left" w:leader="none"/>
        </w:tabs>
        <w:spacing w:line="240" w:lineRule="auto" w:before="2" w:after="0"/>
        <w:ind w:left="110" w:right="907" w:firstLine="586"/>
        <w:jc w:val="both"/>
        <w:rPr>
          <w:sz w:val="20"/>
        </w:rPr>
      </w:pPr>
      <w:r>
        <w:rPr>
          <w:sz w:val="20"/>
        </w:rPr>
        <w:t>Момент расторжения настоящего Контракта определяется в порядке, установленном действующим законодательством Российской Федерации.</w:t>
      </w:r>
    </w:p>
    <w:p>
      <w:pPr>
        <w:pStyle w:val="ListParagraph"/>
        <w:numPr>
          <w:ilvl w:val="1"/>
          <w:numId w:val="5"/>
        </w:numPr>
        <w:tabs>
          <w:tab w:pos="1156" w:val="left" w:leader="none"/>
        </w:tabs>
        <w:spacing w:line="237" w:lineRule="auto" w:before="0" w:after="0"/>
        <w:ind w:left="105" w:right="903" w:firstLine="590"/>
        <w:jc w:val="both"/>
        <w:rPr>
          <w:sz w:val="20"/>
        </w:rPr>
      </w:pPr>
      <w:r>
        <w:rPr>
          <w:sz w:val="20"/>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pPr>
        <w:pStyle w:val="ListParagraph"/>
        <w:numPr>
          <w:ilvl w:val="1"/>
          <w:numId w:val="5"/>
        </w:numPr>
        <w:tabs>
          <w:tab w:pos="1195" w:val="left" w:leader="none"/>
        </w:tabs>
        <w:spacing w:line="240" w:lineRule="auto" w:before="0" w:after="0"/>
        <w:ind w:left="110" w:right="905" w:firstLine="586"/>
        <w:jc w:val="both"/>
        <w:rPr>
          <w:sz w:val="20"/>
        </w:rPr>
      </w:pPr>
      <w:r>
        <w:rPr>
          <w:sz w:val="20"/>
        </w:rPr>
        <w:t>При расторжении Контракта незавершенный ремонтом Объект передается Заказчику. Заказчик оплачивает Подрядчику стоимость фактически выполненных работ. Убытки Подрядчика, которые могут у него возникнуть в связи е досрочным прекращением Контракта, Заказчиком не возмещаются.</w:t>
      </w:r>
    </w:p>
    <w:p>
      <w:pPr>
        <w:pStyle w:val="ListParagraph"/>
        <w:numPr>
          <w:ilvl w:val="1"/>
          <w:numId w:val="5"/>
        </w:numPr>
        <w:tabs>
          <w:tab w:pos="1295" w:val="left" w:leader="none"/>
        </w:tabs>
        <w:spacing w:line="232" w:lineRule="auto" w:before="0" w:after="0"/>
        <w:ind w:left="105" w:right="901" w:firstLine="585"/>
        <w:jc w:val="both"/>
        <w:rPr>
          <w:sz w:val="20"/>
        </w:rPr>
      </w:pPr>
      <w:r>
        <w:rPr>
          <w:sz w:val="20"/>
        </w:rPr>
        <w:t>Если по независящим от Сторон причинам работы по Контракту приостановлены и Объект законсервирован, Заказчик оплачивает Подрядчику в полном объеме выполненные до момента консервации работы, а также возмещает расходы, вызванные консервацией Объекта.</w:t>
      </w:r>
    </w:p>
    <w:p>
      <w:pPr>
        <w:pStyle w:val="ListParagraph"/>
        <w:numPr>
          <w:ilvl w:val="1"/>
          <w:numId w:val="5"/>
        </w:numPr>
        <w:tabs>
          <w:tab w:pos="2178" w:val="left" w:leader="none"/>
        </w:tabs>
        <w:spacing w:line="237" w:lineRule="auto" w:before="3" w:after="0"/>
        <w:ind w:left="100" w:right="114" w:firstLine="734"/>
        <w:jc w:val="left"/>
        <w:rPr>
          <w:sz w:val="20"/>
        </w:rPr>
      </w:pPr>
      <w:r>
        <w:rPr>
          <w:sz w:val="20"/>
        </w:rPr>
        <w:t>При исполнении Контракта не допускается перемена Подрядчика, за исключением случаев,</w:t>
      </w:r>
      <w:r>
        <w:rPr>
          <w:spacing w:val="30"/>
          <w:sz w:val="20"/>
        </w:rPr>
        <w:t> </w:t>
      </w:r>
      <w:r>
        <w:rPr>
          <w:sz w:val="20"/>
        </w:rPr>
        <w:t>если новый</w:t>
      </w:r>
      <w:r>
        <w:rPr>
          <w:spacing w:val="40"/>
          <w:sz w:val="20"/>
        </w:rPr>
        <w:t> </w:t>
      </w:r>
      <w:r>
        <w:rPr>
          <w:sz w:val="20"/>
        </w:rPr>
        <w:t>Подрядчик</w:t>
      </w:r>
      <w:r>
        <w:rPr>
          <w:spacing w:val="40"/>
          <w:sz w:val="20"/>
        </w:rPr>
        <w:t> </w:t>
      </w:r>
      <w:r>
        <w:rPr>
          <w:sz w:val="20"/>
        </w:rPr>
        <w:t>является</w:t>
      </w:r>
      <w:r>
        <w:rPr>
          <w:spacing w:val="40"/>
          <w:sz w:val="20"/>
        </w:rPr>
        <w:t> </w:t>
      </w:r>
      <w:r>
        <w:rPr>
          <w:sz w:val="20"/>
        </w:rPr>
        <w:t>правопреемником</w:t>
      </w:r>
      <w:r>
        <w:rPr>
          <w:spacing w:val="40"/>
          <w:sz w:val="20"/>
        </w:rPr>
        <w:t> </w:t>
      </w:r>
      <w:r>
        <w:rPr>
          <w:sz w:val="20"/>
        </w:rPr>
        <w:t>Подрядчика</w:t>
      </w:r>
      <w:r>
        <w:rPr>
          <w:spacing w:val="40"/>
          <w:sz w:val="20"/>
        </w:rPr>
        <w:t> </w:t>
      </w:r>
      <w:r>
        <w:rPr>
          <w:sz w:val="20"/>
        </w:rPr>
        <w:t>по</w:t>
      </w:r>
      <w:r>
        <w:rPr>
          <w:spacing w:val="40"/>
          <w:sz w:val="20"/>
        </w:rPr>
        <w:t> </w:t>
      </w:r>
      <w:r>
        <w:rPr>
          <w:sz w:val="20"/>
        </w:rPr>
        <w:t>такому</w:t>
      </w:r>
      <w:r>
        <w:rPr>
          <w:spacing w:val="40"/>
          <w:sz w:val="20"/>
        </w:rPr>
        <w:t> </w:t>
      </w:r>
      <w:r>
        <w:rPr>
          <w:sz w:val="20"/>
        </w:rPr>
        <w:t>Контракту</w:t>
      </w:r>
      <w:r>
        <w:rPr>
          <w:spacing w:val="40"/>
          <w:sz w:val="20"/>
        </w:rPr>
        <w:t> </w:t>
      </w:r>
      <w:r>
        <w:rPr>
          <w:sz w:val="20"/>
        </w:rPr>
        <w:t>вследствие</w:t>
      </w:r>
      <w:r>
        <w:rPr>
          <w:spacing w:val="40"/>
          <w:sz w:val="20"/>
        </w:rPr>
        <w:t> </w:t>
      </w:r>
      <w:r>
        <w:rPr>
          <w:sz w:val="20"/>
        </w:rPr>
        <w:t>реорганизации</w:t>
      </w:r>
      <w:r>
        <w:rPr>
          <w:spacing w:val="80"/>
          <w:sz w:val="20"/>
        </w:rPr>
        <w:t> </w:t>
      </w:r>
      <w:r>
        <w:rPr>
          <w:sz w:val="20"/>
        </w:rPr>
        <w:t>юридического лица в форме преобразования, слияния или присоединения.</w:t>
      </w:r>
    </w:p>
    <w:p>
      <w:pPr>
        <w:pStyle w:val="BodyText"/>
        <w:spacing w:before="2"/>
      </w:pPr>
    </w:p>
    <w:p>
      <w:pPr>
        <w:pStyle w:val="BodyText"/>
        <w:spacing w:line="227" w:lineRule="exact"/>
        <w:ind w:left="3658"/>
        <w:jc w:val="both"/>
      </w:pPr>
      <w:r>
        <w:rPr/>
        <w:t>Статья</w:t>
      </w:r>
      <w:r>
        <w:rPr>
          <w:spacing w:val="38"/>
        </w:rPr>
        <w:t> </w:t>
      </w:r>
      <w:r>
        <w:rPr/>
        <w:t>XIV.</w:t>
      </w:r>
      <w:r>
        <w:rPr>
          <w:spacing w:val="39"/>
        </w:rPr>
        <w:t> </w:t>
      </w:r>
      <w:r>
        <w:rPr/>
        <w:t>Особые</w:t>
      </w:r>
      <w:r>
        <w:rPr>
          <w:spacing w:val="29"/>
        </w:rPr>
        <w:t> </w:t>
      </w:r>
      <w:r>
        <w:rPr>
          <w:spacing w:val="-2"/>
        </w:rPr>
        <w:t>условия.</w:t>
      </w:r>
    </w:p>
    <w:p>
      <w:pPr>
        <w:pStyle w:val="ListParagraph"/>
        <w:numPr>
          <w:ilvl w:val="1"/>
          <w:numId w:val="7"/>
        </w:numPr>
        <w:tabs>
          <w:tab w:pos="1304" w:val="left" w:leader="none"/>
        </w:tabs>
        <w:spacing w:line="235" w:lineRule="auto" w:before="1" w:after="0"/>
        <w:ind w:left="105" w:right="911" w:firstLine="724"/>
        <w:jc w:val="both"/>
        <w:rPr>
          <w:sz w:val="20"/>
        </w:rPr>
      </w:pPr>
      <w:r>
        <w:rPr>
          <w:sz w:val="20"/>
        </w:rPr>
        <w:t>Если при выполнении работ по ремонту Объекта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w:t>
      </w:r>
      <w:r>
        <w:rPr>
          <w:spacing w:val="-1"/>
          <w:sz w:val="20"/>
        </w:rPr>
        <w:t> </w:t>
      </w:r>
      <w:r>
        <w:rPr>
          <w:sz w:val="20"/>
        </w:rPr>
        <w:t>препятствий.</w:t>
      </w:r>
    </w:p>
    <w:p>
      <w:pPr>
        <w:pStyle w:val="ListParagraph"/>
        <w:numPr>
          <w:ilvl w:val="1"/>
          <w:numId w:val="7"/>
        </w:numPr>
        <w:tabs>
          <w:tab w:pos="1320" w:val="left" w:leader="none"/>
        </w:tabs>
        <w:spacing w:line="240" w:lineRule="auto" w:before="7" w:after="0"/>
        <w:ind w:left="110" w:right="914" w:firstLine="725"/>
        <w:jc w:val="both"/>
        <w:rPr>
          <w:sz w:val="20"/>
        </w:rPr>
      </w:pPr>
      <w:r>
        <w:rPr>
          <w:sz w:val="20"/>
        </w:rPr>
        <w:t>При исполнении Контракта изменение его условий допускается в соответствии со статьей 95 Федерального закона от 05.04.2013 года №44-ФЗ. Все изменения и дополнения к настоящему Контракту считаются действительными, если оформлены в надлежащем порядке и подписаны сторонами.</w:t>
      </w:r>
    </w:p>
    <w:p>
      <w:pPr>
        <w:pStyle w:val="ListParagraph"/>
        <w:numPr>
          <w:ilvl w:val="1"/>
          <w:numId w:val="7"/>
        </w:numPr>
        <w:tabs>
          <w:tab w:pos="1371" w:val="left" w:leader="none"/>
        </w:tabs>
        <w:spacing w:line="240" w:lineRule="auto" w:before="6" w:after="0"/>
        <w:ind w:left="100" w:right="910" w:firstLine="729"/>
        <w:jc w:val="both"/>
        <w:rPr>
          <w:sz w:val="20"/>
        </w:rPr>
      </w:pPr>
      <w:r>
        <w:rPr>
          <w:sz w:val="20"/>
        </w:rPr>
        <w:t>Во всем остальном, что не предусмотрено настоящим Контрактом, применяются </w:t>
      </w:r>
      <w:r>
        <w:rPr>
          <w:sz w:val="20"/>
        </w:rPr>
        <w:t>нормы законодательства Российской Федерации.</w:t>
      </w:r>
    </w:p>
    <w:p>
      <w:pPr>
        <w:spacing w:after="0" w:line="240" w:lineRule="auto"/>
        <w:jc w:val="both"/>
        <w:rPr>
          <w:sz w:val="20"/>
        </w:rPr>
        <w:sectPr>
          <w:pgSz w:w="11990" w:h="16900"/>
          <w:pgMar w:top="560" w:bottom="280" w:left="1080" w:right="100"/>
        </w:sectPr>
      </w:pPr>
    </w:p>
    <w:p>
      <w:pPr>
        <w:pStyle w:val="ListParagraph"/>
        <w:numPr>
          <w:ilvl w:val="1"/>
          <w:numId w:val="7"/>
        </w:numPr>
        <w:tabs>
          <w:tab w:pos="1348" w:val="left" w:leader="none"/>
        </w:tabs>
        <w:spacing w:line="244" w:lineRule="auto" w:before="73" w:after="0"/>
        <w:ind w:left="110" w:right="119" w:firstLine="724"/>
        <w:jc w:val="both"/>
        <w:rPr>
          <w:b/>
          <w:sz w:val="19"/>
        </w:rPr>
      </w:pPr>
      <w:r>
        <w:rPr>
          <w:sz w:val="20"/>
        </w:rPr>
        <w:t>Спорные вопросы, возникающие в ходе исполнения настоящего Контракта, разрешаются по взаимному согласию, а при невозможности разрешить вопросы по согласию, они разрешаются Арбитражным </w:t>
      </w:r>
      <w:r>
        <w:rPr>
          <w:b/>
          <w:sz w:val="19"/>
        </w:rPr>
        <w:t>судом Белгородской области в установленном порядке.</w:t>
      </w:r>
    </w:p>
    <w:p>
      <w:pPr>
        <w:pStyle w:val="ListParagraph"/>
        <w:numPr>
          <w:ilvl w:val="1"/>
          <w:numId w:val="7"/>
        </w:numPr>
        <w:tabs>
          <w:tab w:pos="1300" w:val="left" w:leader="none"/>
        </w:tabs>
        <w:spacing w:line="244" w:lineRule="auto" w:before="4" w:after="0"/>
        <w:ind w:left="105" w:right="125" w:firstLine="725"/>
        <w:jc w:val="both"/>
        <w:rPr>
          <w:sz w:val="20"/>
        </w:rPr>
      </w:pPr>
      <w:r>
        <w:rPr>
          <w:sz w:val="20"/>
        </w:rPr>
        <w:t>Ущерб, нанесенный третьему липу в результате выполнения работ по ремонту Объекта по вине Подрядчика, компенсируется Подрядчиком, а по вине ЗаказчикаП</w:t>
      </w:r>
      <w:r>
        <w:rPr>
          <w:spacing w:val="40"/>
          <w:sz w:val="20"/>
        </w:rPr>
        <w:t> </w:t>
      </w:r>
      <w:r>
        <w:rPr>
          <w:sz w:val="20"/>
        </w:rPr>
        <w:t>соответственно Заказчиком.</w:t>
      </w:r>
    </w:p>
    <w:p>
      <w:pPr>
        <w:pStyle w:val="ListParagraph"/>
        <w:numPr>
          <w:ilvl w:val="1"/>
          <w:numId w:val="7"/>
        </w:numPr>
        <w:tabs>
          <w:tab w:pos="1262" w:val="left" w:leader="none"/>
        </w:tabs>
        <w:spacing w:line="227" w:lineRule="exact" w:before="0" w:after="0"/>
        <w:ind w:left="1262" w:right="0" w:hanging="432"/>
        <w:jc w:val="both"/>
        <w:rPr>
          <w:sz w:val="20"/>
        </w:rPr>
      </w:pPr>
      <w:r>
        <w:rPr>
          <w:sz w:val="20"/>
        </w:rPr>
        <w:t>Все указанные в</w:t>
      </w:r>
      <w:r>
        <w:rPr>
          <w:spacing w:val="-3"/>
          <w:sz w:val="20"/>
        </w:rPr>
        <w:t> </w:t>
      </w:r>
      <w:r>
        <w:rPr>
          <w:sz w:val="20"/>
        </w:rPr>
        <w:t>Контракте</w:t>
      </w:r>
      <w:r>
        <w:rPr>
          <w:spacing w:val="2"/>
          <w:sz w:val="20"/>
        </w:rPr>
        <w:t> </w:t>
      </w:r>
      <w:r>
        <w:rPr>
          <w:sz w:val="20"/>
        </w:rPr>
        <w:t>Приложения</w:t>
      </w:r>
      <w:r>
        <w:rPr>
          <w:spacing w:val="-8"/>
          <w:sz w:val="20"/>
        </w:rPr>
        <w:t> </w:t>
      </w:r>
      <w:r>
        <w:rPr>
          <w:sz w:val="20"/>
        </w:rPr>
        <w:t>являются</w:t>
      </w:r>
      <w:r>
        <w:rPr>
          <w:spacing w:val="8"/>
          <w:sz w:val="20"/>
        </w:rPr>
        <w:t> </w:t>
      </w:r>
      <w:r>
        <w:rPr>
          <w:sz w:val="20"/>
        </w:rPr>
        <w:t>его</w:t>
      </w:r>
      <w:r>
        <w:rPr>
          <w:spacing w:val="3"/>
          <w:sz w:val="20"/>
        </w:rPr>
        <w:t> </w:t>
      </w:r>
      <w:r>
        <w:rPr>
          <w:sz w:val="20"/>
        </w:rPr>
        <w:t>неотъемлемой</w:t>
      </w:r>
      <w:r>
        <w:rPr>
          <w:spacing w:val="-10"/>
          <w:sz w:val="20"/>
        </w:rPr>
        <w:t> </w:t>
      </w:r>
      <w:r>
        <w:rPr>
          <w:spacing w:val="-2"/>
          <w:sz w:val="20"/>
        </w:rPr>
        <w:t>частью.</w:t>
      </w:r>
    </w:p>
    <w:p>
      <w:pPr>
        <w:pStyle w:val="ListParagraph"/>
        <w:numPr>
          <w:ilvl w:val="1"/>
          <w:numId w:val="7"/>
        </w:numPr>
        <w:tabs>
          <w:tab w:pos="1338" w:val="left" w:leader="none"/>
        </w:tabs>
        <w:spacing w:line="235" w:lineRule="auto" w:before="4" w:after="0"/>
        <w:ind w:left="110" w:right="114" w:firstLine="724"/>
        <w:jc w:val="both"/>
        <w:rPr>
          <w:sz w:val="20"/>
        </w:rPr>
      </w:pPr>
      <w:r>
        <w:rPr>
          <w:sz w:val="20"/>
        </w:rPr>
        <w:t>Настоящий Контракт составлен в электронном виде, который Стороны вправе изготовить и подписать</w:t>
      </w:r>
      <w:r>
        <w:rPr>
          <w:spacing w:val="-4"/>
          <w:sz w:val="20"/>
        </w:rPr>
        <w:t> </w:t>
      </w:r>
      <w:r>
        <w:rPr>
          <w:sz w:val="20"/>
        </w:rPr>
        <w:t>в двух экземплярах на бумажном носителе по одному для каждой из сторон.</w:t>
      </w:r>
    </w:p>
    <w:p>
      <w:pPr>
        <w:pStyle w:val="BodyText"/>
        <w:spacing w:before="227"/>
        <w:ind w:left="666"/>
      </w:pPr>
      <w:r>
        <w:rPr/>
        <w:t>Приложения</w:t>
      </w:r>
      <w:r>
        <w:rPr>
          <w:spacing w:val="4"/>
        </w:rPr>
        <w:t> </w:t>
      </w:r>
      <w:r>
        <w:rPr/>
        <w:t>к</w:t>
      </w:r>
      <w:r>
        <w:rPr>
          <w:spacing w:val="5"/>
        </w:rPr>
        <w:t> </w:t>
      </w:r>
      <w:r>
        <w:rPr>
          <w:spacing w:val="-2"/>
        </w:rPr>
        <w:t>Контракту:</w:t>
      </w:r>
    </w:p>
    <w:p>
      <w:pPr>
        <w:pStyle w:val="BodyText"/>
        <w:tabs>
          <w:tab w:pos="1515" w:val="left" w:leader="none"/>
        </w:tabs>
        <w:spacing w:before="5"/>
        <w:ind w:left="690"/>
      </w:pPr>
      <w:r>
        <w:rPr>
          <w:spacing w:val="-5"/>
        </w:rPr>
        <w:t>1.</w:t>
      </w:r>
      <w:r>
        <w:rPr/>
        <w:tab/>
        <w:t>Локальный сметный</w:t>
      </w:r>
      <w:r>
        <w:rPr>
          <w:spacing w:val="-4"/>
        </w:rPr>
        <w:t> </w:t>
      </w:r>
      <w:r>
        <w:rPr>
          <w:spacing w:val="-2"/>
        </w:rPr>
        <w:t>расчет.</w:t>
      </w:r>
    </w:p>
    <w:p>
      <w:pPr>
        <w:pStyle w:val="BodyText"/>
      </w:pPr>
    </w:p>
    <w:p>
      <w:pPr>
        <w:pStyle w:val="Heading2"/>
        <w:spacing w:line="235" w:lineRule="auto"/>
        <w:ind w:left="2777" w:right="1529" w:firstLine="744"/>
      </w:pPr>
      <w:r>
        <w:rPr/>
        <w:t>12. АДРЕСА МЕСТА НАХОЖДЕНИЯ, БАНКОВСКИЕ</w:t>
      </w:r>
      <w:r>
        <w:rPr>
          <w:spacing w:val="-8"/>
        </w:rPr>
        <w:t> </w:t>
      </w:r>
      <w:r>
        <w:rPr/>
        <w:t>РЕКВИЗИТЫ</w:t>
      </w:r>
      <w:r>
        <w:rPr>
          <w:spacing w:val="-13"/>
        </w:rPr>
        <w:t> </w:t>
      </w:r>
      <w:r>
        <w:rPr/>
        <w:t>И</w:t>
      </w:r>
      <w:r>
        <w:rPr>
          <w:spacing w:val="-5"/>
        </w:rPr>
        <w:t> </w:t>
      </w:r>
      <w:r>
        <w:rPr/>
        <w:t>ПОДПИСИ</w:t>
      </w:r>
      <w:r>
        <w:rPr>
          <w:spacing w:val="-6"/>
        </w:rPr>
        <w:t> </w:t>
      </w:r>
      <w:r>
        <w:rPr/>
        <w:t>СТОРОН</w:t>
      </w:r>
    </w:p>
    <w:p>
      <w:pPr>
        <w:pStyle w:val="BodyText"/>
        <w:spacing w:before="4"/>
        <w:rPr>
          <w:b/>
          <w:sz w:val="11"/>
        </w:rPr>
      </w:pPr>
    </w:p>
    <w:p>
      <w:pPr>
        <w:spacing w:after="0"/>
        <w:rPr>
          <w:sz w:val="11"/>
        </w:rPr>
        <w:sectPr>
          <w:pgSz w:w="12000" w:h="16900"/>
          <w:pgMar w:top="540" w:bottom="280" w:left="1100" w:right="880"/>
        </w:sectPr>
      </w:pPr>
    </w:p>
    <w:p>
      <w:pPr>
        <w:pStyle w:val="Heading3"/>
        <w:spacing w:before="92"/>
        <w:ind w:left="220"/>
      </w:pPr>
      <w:r>
        <w:rPr/>
        <w:t>Муниципальный</w:t>
      </w:r>
      <w:r>
        <w:rPr>
          <w:spacing w:val="2"/>
        </w:rPr>
        <w:t> </w:t>
      </w:r>
      <w:r>
        <w:rPr>
          <w:spacing w:val="-2"/>
        </w:rPr>
        <w:t>Заказчик:</w:t>
      </w:r>
    </w:p>
    <w:p>
      <w:pPr>
        <w:spacing w:line="271" w:lineRule="auto" w:before="34"/>
        <w:ind w:left="210" w:right="0" w:firstLine="10"/>
        <w:jc w:val="left"/>
        <w:rPr>
          <w:b/>
          <w:sz w:val="20"/>
        </w:rPr>
      </w:pPr>
      <w:r>
        <w:rPr>
          <w:b/>
          <w:sz w:val="20"/>
        </w:rPr>
        <w:t>МКУ</w:t>
      </w:r>
      <w:r>
        <w:rPr>
          <w:b/>
          <w:spacing w:val="-13"/>
          <w:sz w:val="20"/>
        </w:rPr>
        <w:t> </w:t>
      </w:r>
      <w:r>
        <w:rPr>
          <w:b/>
          <w:sz w:val="20"/>
        </w:rPr>
        <w:t>«Управление</w:t>
      </w:r>
      <w:r>
        <w:rPr>
          <w:b/>
          <w:spacing w:val="-13"/>
          <w:sz w:val="20"/>
        </w:rPr>
        <w:t> </w:t>
      </w:r>
      <w:r>
        <w:rPr>
          <w:b/>
          <w:sz w:val="20"/>
        </w:rPr>
        <w:t>социального</w:t>
      </w:r>
      <w:r>
        <w:rPr>
          <w:b/>
          <w:spacing w:val="-11"/>
          <w:sz w:val="20"/>
        </w:rPr>
        <w:t> </w:t>
      </w:r>
      <w:r>
        <w:rPr>
          <w:b/>
          <w:sz w:val="20"/>
        </w:rPr>
        <w:t>строительства Яковлевского городского округа»</w:t>
      </w:r>
    </w:p>
    <w:p>
      <w:pPr>
        <w:pStyle w:val="BodyText"/>
        <w:spacing w:line="271" w:lineRule="auto" w:before="3"/>
        <w:ind w:left="210" w:firstLine="15"/>
      </w:pPr>
      <w:r>
        <w:rPr/>
        <w:t>309070,</w:t>
      </w:r>
      <w:r>
        <w:rPr>
          <w:spacing w:val="-10"/>
        </w:rPr>
        <w:t> </w:t>
      </w:r>
      <w:r>
        <w:rPr/>
        <w:t>Россия,</w:t>
      </w:r>
      <w:r>
        <w:rPr>
          <w:spacing w:val="-8"/>
        </w:rPr>
        <w:t> </w:t>
      </w:r>
      <w:r>
        <w:rPr/>
        <w:t>Белгородская</w:t>
      </w:r>
      <w:r>
        <w:rPr>
          <w:spacing w:val="-13"/>
        </w:rPr>
        <w:t> </w:t>
      </w:r>
      <w:r>
        <w:rPr/>
        <w:t>область,</w:t>
      </w:r>
      <w:r>
        <w:rPr>
          <w:spacing w:val="-9"/>
        </w:rPr>
        <w:t> </w:t>
      </w:r>
      <w:r>
        <w:rPr/>
        <w:t>г.</w:t>
      </w:r>
      <w:r>
        <w:rPr>
          <w:spacing w:val="-10"/>
        </w:rPr>
        <w:t> </w:t>
      </w:r>
      <w:r>
        <w:rPr/>
        <w:t>Строитель, ул. Ленина д.</w:t>
      </w:r>
      <w:r>
        <w:rPr>
          <w:spacing w:val="-7"/>
        </w:rPr>
        <w:t> </w:t>
      </w:r>
      <w:r>
        <w:rPr/>
        <w:t>16</w:t>
      </w:r>
    </w:p>
    <w:p>
      <w:pPr>
        <w:pStyle w:val="BodyText"/>
        <w:spacing w:line="271" w:lineRule="auto" w:before="4"/>
        <w:ind w:left="210" w:firstLine="5"/>
      </w:pPr>
      <w:r>
        <w:rPr/>
        <w:t>тел/факс: (47244) 6-93-48, </w:t>
      </w:r>
      <w:hyperlink r:id="rId20">
        <w:r>
          <w:rPr/>
          <w:t>oksstr31@yandex.ra</w:t>
        </w:r>
      </w:hyperlink>
      <w:r>
        <w:rPr/>
        <w:t> ИННЗ121000392; КППЗ12101001; ОКТМ014755000</w:t>
      </w:r>
    </w:p>
    <w:p>
      <w:pPr>
        <w:pStyle w:val="BodyText"/>
        <w:spacing w:line="271" w:lineRule="auto" w:before="3"/>
        <w:ind w:left="210" w:firstLine="5"/>
      </w:pPr>
      <w:r>
        <w:rPr/>
        <w:t>УФК по Белгородской области (УФ и НП администрации</w:t>
      </w:r>
      <w:r>
        <w:rPr>
          <w:spacing w:val="-14"/>
        </w:rPr>
        <w:t> </w:t>
      </w:r>
      <w:r>
        <w:rPr/>
        <w:t>Яковлевского</w:t>
      </w:r>
      <w:r>
        <w:rPr>
          <w:spacing w:val="-11"/>
        </w:rPr>
        <w:t> </w:t>
      </w:r>
      <w:r>
        <w:rPr/>
        <w:t>городского</w:t>
      </w:r>
      <w:r>
        <w:rPr>
          <w:spacing w:val="-6"/>
        </w:rPr>
        <w:t> </w:t>
      </w:r>
      <w:r>
        <w:rPr/>
        <w:t>округа, МКУ «Управление социального строительства Яковлевского городского округа» (л/с 03 263</w:t>
      </w:r>
    </w:p>
    <w:p>
      <w:pPr>
        <w:pStyle w:val="BodyText"/>
        <w:spacing w:line="276" w:lineRule="auto" w:before="7"/>
        <w:ind w:left="220" w:hanging="5"/>
      </w:pPr>
      <w:r>
        <w:rPr/>
        <w:t>205191),</w:t>
      </w:r>
      <w:r>
        <w:rPr>
          <w:spacing w:val="-13"/>
        </w:rPr>
        <w:t> </w:t>
      </w:r>
      <w:r>
        <w:rPr/>
        <w:t>казначейский</w:t>
      </w:r>
      <w:r>
        <w:rPr>
          <w:spacing w:val="-12"/>
        </w:rPr>
        <w:t> </w:t>
      </w:r>
      <w:r>
        <w:rPr/>
        <w:t>счет</w:t>
      </w:r>
      <w:r>
        <w:rPr>
          <w:spacing w:val="-13"/>
        </w:rPr>
        <w:t> </w:t>
      </w:r>
      <w:r>
        <w:rPr/>
        <w:t>03231643147550002600, ОТДЕЛЕНИЕ</w:t>
      </w:r>
      <w:r>
        <w:rPr>
          <w:spacing w:val="-3"/>
        </w:rPr>
        <w:t> </w:t>
      </w:r>
      <w:r>
        <w:rPr/>
        <w:t>БЕЛГОРОД</w:t>
      </w:r>
      <w:r>
        <w:rPr>
          <w:spacing w:val="-3"/>
        </w:rPr>
        <w:t> </w:t>
      </w:r>
      <w:r>
        <w:rPr/>
        <w:t>БАНКА</w:t>
      </w:r>
      <w:r>
        <w:rPr>
          <w:spacing w:val="4"/>
        </w:rPr>
        <w:t> </w:t>
      </w:r>
      <w:r>
        <w:rPr>
          <w:spacing w:val="-2"/>
        </w:rPr>
        <w:t>РОССИИ//УФК</w:t>
      </w:r>
    </w:p>
    <w:p>
      <w:pPr>
        <w:pStyle w:val="Heading3"/>
        <w:spacing w:before="96"/>
        <w:ind w:left="1581" w:right="1601" w:firstLine="475"/>
      </w:pPr>
      <w:r>
        <w:rPr>
          <w:b w:val="0"/>
        </w:rPr>
        <w:br w:type="column"/>
      </w:r>
      <w:r>
        <w:rPr>
          <w:spacing w:val="-2"/>
        </w:rPr>
        <w:t>Поставщик</w:t>
      </w:r>
      <w:r>
        <w:rPr>
          <w:spacing w:val="40"/>
        </w:rPr>
        <w:t> </w:t>
      </w:r>
      <w:r>
        <w:rPr/>
        <w:t>ООО</w:t>
      </w:r>
      <w:r>
        <w:rPr>
          <w:spacing w:val="-13"/>
        </w:rPr>
        <w:t> </w:t>
      </w:r>
      <w:r>
        <w:rPr/>
        <w:t>«Альтернатива»</w:t>
      </w:r>
    </w:p>
    <w:p>
      <w:pPr>
        <w:pStyle w:val="BodyText"/>
        <w:spacing w:line="235" w:lineRule="auto" w:before="226"/>
        <w:ind w:left="219" w:right="605"/>
      </w:pPr>
      <w:r>
        <w:rPr/>
        <w:t>309070</w:t>
      </w:r>
      <w:r>
        <w:rPr>
          <w:spacing w:val="-11"/>
        </w:rPr>
        <w:t> </w:t>
      </w:r>
      <w:r>
        <w:rPr/>
        <w:t>Белгородская</w:t>
      </w:r>
      <w:r>
        <w:rPr>
          <w:spacing w:val="-9"/>
        </w:rPr>
        <w:t> </w:t>
      </w:r>
      <w:r>
        <w:rPr/>
        <w:t>область,</w:t>
      </w:r>
      <w:r>
        <w:rPr>
          <w:spacing w:val="-9"/>
        </w:rPr>
        <w:t> </w:t>
      </w:r>
      <w:r>
        <w:rPr/>
        <w:t>город</w:t>
      </w:r>
      <w:r>
        <w:rPr>
          <w:spacing w:val="-12"/>
        </w:rPr>
        <w:t> </w:t>
      </w:r>
      <w:r>
        <w:rPr/>
        <w:t>Строитель, пер. Казначейский, д.1</w:t>
      </w:r>
      <w:r>
        <w:rPr>
          <w:spacing w:val="-23"/>
        </w:rPr>
        <w:t> </w:t>
      </w:r>
      <w:r>
        <w:rPr/>
        <w:t>,3 этаж, офис №3</w:t>
      </w:r>
    </w:p>
    <w:p>
      <w:pPr>
        <w:pStyle w:val="BodyText"/>
        <w:spacing w:before="1"/>
        <w:ind w:left="219"/>
      </w:pPr>
      <w:r>
        <w:rPr/>
        <w:t>Тел.</w:t>
      </w:r>
      <w:r>
        <w:rPr>
          <w:spacing w:val="-4"/>
        </w:rPr>
        <w:t> </w:t>
      </w:r>
      <w:r>
        <w:rPr>
          <w:spacing w:val="-2"/>
        </w:rPr>
        <w:t>+7(47244)56755</w:t>
      </w:r>
    </w:p>
    <w:p>
      <w:pPr>
        <w:pStyle w:val="BodyText"/>
        <w:spacing w:line="228" w:lineRule="exact"/>
        <w:ind w:left="219"/>
      </w:pPr>
      <w:hyperlink r:id="rId21">
        <w:r>
          <w:rPr/>
          <w:t>alter</w:t>
        </w:r>
        <w:r>
          <w:rPr>
            <w:spacing w:val="55"/>
          </w:rPr>
          <w:t> </w:t>
        </w:r>
        <w:r>
          <w:rPr>
            <w:spacing w:val="-2"/>
          </w:rPr>
          <w:t>gip@mail.ru</w:t>
        </w:r>
      </w:hyperlink>
    </w:p>
    <w:p>
      <w:pPr>
        <w:pStyle w:val="BodyText"/>
        <w:spacing w:line="226" w:lineRule="exact"/>
        <w:ind w:left="214"/>
      </w:pPr>
      <w:r>
        <w:rPr/>
        <w:t>ИНН 3121182008,</w:t>
      </w:r>
      <w:r>
        <w:rPr>
          <w:spacing w:val="1"/>
        </w:rPr>
        <w:t> </w:t>
      </w:r>
      <w:r>
        <w:rPr/>
        <w:t>КПП</w:t>
      </w:r>
      <w:r>
        <w:rPr>
          <w:spacing w:val="1"/>
        </w:rPr>
        <w:t> </w:t>
      </w:r>
      <w:r>
        <w:rPr>
          <w:spacing w:val="-2"/>
        </w:rPr>
        <w:t>312101001,</w:t>
      </w:r>
    </w:p>
    <w:p>
      <w:pPr>
        <w:pStyle w:val="BodyText"/>
        <w:spacing w:line="225" w:lineRule="exact"/>
        <w:ind w:left="219"/>
      </w:pPr>
      <w:r>
        <w:rPr/>
        <w:t>ОГРН</w:t>
      </w:r>
      <w:r>
        <w:rPr>
          <w:spacing w:val="15"/>
        </w:rPr>
        <w:t> </w:t>
      </w:r>
      <w:r>
        <w:rPr>
          <w:spacing w:val="-2"/>
        </w:rPr>
        <w:t>1073130002087</w:t>
      </w:r>
    </w:p>
    <w:p>
      <w:pPr>
        <w:pStyle w:val="BodyText"/>
        <w:spacing w:line="235" w:lineRule="auto" w:before="2"/>
        <w:ind w:left="214" w:right="1123" w:hanging="4"/>
      </w:pPr>
      <w:r>
        <w:rPr/>
        <w:t>БЕЛГОРОДСКОЕ</w:t>
      </w:r>
      <w:r>
        <w:rPr>
          <w:spacing w:val="-5"/>
        </w:rPr>
        <w:t> </w:t>
      </w:r>
      <w:r>
        <w:rPr/>
        <w:t>ОСБ</w:t>
      </w:r>
      <w:r>
        <w:rPr>
          <w:spacing w:val="-9"/>
        </w:rPr>
        <w:t> </w:t>
      </w:r>
      <w:r>
        <w:rPr/>
        <w:t>№8592 г.</w:t>
      </w:r>
      <w:r>
        <w:rPr>
          <w:spacing w:val="-5"/>
        </w:rPr>
        <w:t> </w:t>
      </w:r>
      <w:r>
        <w:rPr/>
        <w:t>Белгород р/с 40702810407040101168</w:t>
      </w:r>
    </w:p>
    <w:p>
      <w:pPr>
        <w:pStyle w:val="BodyText"/>
        <w:spacing w:line="226" w:lineRule="exact"/>
        <w:ind w:left="219"/>
      </w:pPr>
      <w:r>
        <w:rPr/>
        <w:t>к/с </w:t>
      </w:r>
      <w:r>
        <w:rPr>
          <w:spacing w:val="-2"/>
        </w:rPr>
        <w:t>30101810100000000633</w:t>
      </w:r>
    </w:p>
    <w:p>
      <w:pPr>
        <w:pStyle w:val="BodyText"/>
        <w:spacing w:before="1"/>
        <w:ind w:left="214"/>
      </w:pPr>
      <w:r>
        <w:rPr/>
        <w:t>БИК</w:t>
      </w:r>
      <w:r>
        <w:rPr>
          <w:spacing w:val="10"/>
        </w:rPr>
        <w:t> </w:t>
      </w:r>
      <w:r>
        <w:rPr>
          <w:spacing w:val="-2"/>
        </w:rPr>
        <w:t>041403633</w:t>
      </w:r>
    </w:p>
    <w:p>
      <w:pPr>
        <w:spacing w:after="0"/>
        <w:sectPr>
          <w:type w:val="continuous"/>
          <w:pgSz w:w="12000" w:h="16900"/>
          <w:pgMar w:top="1940" w:bottom="280" w:left="1100" w:right="880"/>
          <w:cols w:num="2" w:equalWidth="0">
            <w:col w:w="4742" w:space="78"/>
            <w:col w:w="5200"/>
          </w:cols>
        </w:sectPr>
      </w:pPr>
    </w:p>
    <w:p>
      <w:pPr>
        <w:pStyle w:val="BodyText"/>
        <w:tabs>
          <w:tab w:pos="5024" w:val="left" w:leader="none"/>
          <w:tab w:pos="6426" w:val="left" w:leader="none"/>
        </w:tabs>
        <w:spacing w:line="239" w:lineRule="exact"/>
        <w:ind w:left="215"/>
      </w:pPr>
      <w:r>
        <w:rPr>
          <w:position w:val="1"/>
        </w:rPr>
        <w:t>по Белгородской</w:t>
      </w:r>
      <w:r>
        <w:rPr>
          <w:spacing w:val="2"/>
          <w:position w:val="1"/>
        </w:rPr>
        <w:t> </w:t>
      </w:r>
      <w:r>
        <w:rPr>
          <w:position w:val="1"/>
        </w:rPr>
        <w:t>области</w:t>
      </w:r>
      <w:r>
        <w:rPr>
          <w:spacing w:val="-6"/>
          <w:position w:val="1"/>
        </w:rPr>
        <w:t> </w:t>
      </w:r>
      <w:r>
        <w:rPr>
          <w:position w:val="1"/>
        </w:rPr>
        <w:t>г.</w:t>
      </w:r>
      <w:r>
        <w:rPr>
          <w:spacing w:val="4"/>
          <w:position w:val="1"/>
        </w:rPr>
        <w:t> </w:t>
      </w:r>
      <w:r>
        <w:rPr>
          <w:spacing w:val="-2"/>
          <w:position w:val="1"/>
        </w:rPr>
        <w:t>Белгород,</w:t>
      </w:r>
      <w:r>
        <w:rPr>
          <w:position w:val="1"/>
        </w:rPr>
        <w:tab/>
      </w:r>
      <w:r>
        <w:rPr>
          <w:position w:val="1"/>
          <w:u w:val="single"/>
        </w:rPr>
        <w:tab/>
      </w:r>
      <w:r>
        <w:rPr/>
        <w:t>А.Ю.</w:t>
      </w:r>
      <w:r>
        <w:rPr>
          <w:spacing w:val="3"/>
        </w:rPr>
        <w:t> </w:t>
      </w:r>
      <w:r>
        <w:rPr>
          <w:spacing w:val="-2"/>
        </w:rPr>
        <w:t>Галкин</w:t>
      </w:r>
    </w:p>
    <w:p>
      <w:pPr>
        <w:spacing w:after="0" w:line="239" w:lineRule="exact"/>
        <w:sectPr>
          <w:type w:val="continuous"/>
          <w:pgSz w:w="12000" w:h="16900"/>
          <w:pgMar w:top="1940" w:bottom="280" w:left="1100" w:right="880"/>
        </w:sectPr>
      </w:pPr>
    </w:p>
    <w:p>
      <w:pPr>
        <w:pStyle w:val="BodyText"/>
        <w:spacing w:before="20"/>
        <w:ind w:left="215"/>
      </w:pPr>
      <w:r>
        <w:rPr/>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620000" cy="1072895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22" cstate="print"/>
                    <a:stretch>
                      <a:fillRect/>
                    </a:stretch>
                  </pic:blipFill>
                  <pic:spPr>
                    <a:xfrm>
                      <a:off x="0" y="0"/>
                      <a:ext cx="7620000" cy="10728959"/>
                    </a:xfrm>
                    <a:prstGeom prst="rect">
                      <a:avLst/>
                    </a:prstGeom>
                  </pic:spPr>
                </pic:pic>
              </a:graphicData>
            </a:graphic>
          </wp:anchor>
        </w:drawing>
      </w:r>
      <w:r>
        <w:rPr/>
        <w:t>БИК</w:t>
      </w:r>
      <w:r>
        <w:rPr>
          <w:spacing w:val="51"/>
        </w:rPr>
        <w:t> </w:t>
      </w:r>
      <w:r>
        <w:rPr/>
        <w:t>011403102,</w:t>
      </w:r>
      <w:r>
        <w:rPr>
          <w:spacing w:val="12"/>
        </w:rPr>
        <w:t> </w:t>
      </w:r>
      <w:r>
        <w:rPr/>
        <w:t>к/счет</w:t>
      </w:r>
      <w:r>
        <w:rPr>
          <w:spacing w:val="-8"/>
        </w:rPr>
        <w:t> </w:t>
      </w:r>
      <w:r>
        <w:rPr>
          <w:spacing w:val="-2"/>
        </w:rPr>
        <w:t>40102810745370000018.</w:t>
      </w:r>
    </w:p>
    <w:p>
      <w:pPr>
        <w:pStyle w:val="BodyText"/>
        <w:tabs>
          <w:tab w:pos="3510" w:val="left" w:leader="none"/>
        </w:tabs>
        <w:spacing w:line="264" w:lineRule="auto" w:before="39"/>
        <w:ind w:left="210" w:right="685" w:hanging="4"/>
      </w:pPr>
      <w:r>
        <w:rPr>
          <w:w w:val="110"/>
        </w:rPr>
        <w:t>ВРИО Начальника</w:t>
      </w:r>
      <w:r>
        <w:rPr>
          <w:spacing w:val="90"/>
          <w:w w:val="110"/>
        </w:rPr>
        <w:t> </w:t>
      </w:r>
      <w:r>
        <w:rPr>
          <w:u w:val="single"/>
        </w:rPr>
        <w:tab/>
      </w:r>
      <w:r>
        <w:rPr>
          <w:spacing w:val="-10"/>
          <w:w w:val="130"/>
        </w:rPr>
        <w:t>_ </w:t>
      </w:r>
      <w:r>
        <w:rPr>
          <w:w w:val="110"/>
        </w:rPr>
        <w:t>А.М. Рыкунов</w:t>
      </w:r>
    </w:p>
    <w:p>
      <w:pPr>
        <w:pStyle w:val="BodyText"/>
        <w:tabs>
          <w:tab w:pos="709" w:val="left" w:leader="none"/>
          <w:tab w:pos="1961" w:val="left" w:leader="none"/>
        </w:tabs>
        <w:spacing w:before="17"/>
        <w:ind w:left="220"/>
      </w:pPr>
      <w:r>
        <w:rPr>
          <w:spacing w:val="-10"/>
        </w:rPr>
        <w:t>«</w:t>
      </w:r>
      <w:r>
        <w:rPr/>
        <w:tab/>
      </w:r>
      <w:r>
        <w:rPr>
          <w:spacing w:val="-10"/>
        </w:rPr>
        <w:t>»</w:t>
      </w:r>
      <w:r>
        <w:rPr/>
        <w:tab/>
        <w:t>2023</w:t>
      </w:r>
      <w:r>
        <w:rPr>
          <w:spacing w:val="4"/>
        </w:rPr>
        <w:t> </w:t>
      </w:r>
      <w:r>
        <w:rPr>
          <w:spacing w:val="-5"/>
        </w:rPr>
        <w:t>г.</w:t>
      </w:r>
    </w:p>
    <w:p>
      <w:pPr>
        <w:pStyle w:val="BodyText"/>
        <w:tabs>
          <w:tab w:pos="2456" w:val="left" w:leader="none"/>
        </w:tabs>
        <w:spacing w:line="244" w:lineRule="auto"/>
        <w:ind w:left="206" w:right="2207" w:firstLine="5"/>
      </w:pPr>
      <w:r>
        <w:rPr/>
        <w:br w:type="column"/>
      </w:r>
      <w:r>
        <w:rPr/>
        <w:t>«</w:t>
      </w:r>
      <w:r>
        <w:rPr>
          <w:spacing w:val="80"/>
          <w:w w:val="150"/>
          <w:u w:val="single"/>
        </w:rPr>
        <w:t> </w:t>
      </w:r>
      <w:r>
        <w:rPr/>
        <w:t>» </w:t>
      </w:r>
      <w:r>
        <w:rPr>
          <w:u w:val="single"/>
        </w:rPr>
        <w:tab/>
      </w:r>
      <w:r>
        <w:rPr>
          <w:spacing w:val="-4"/>
        </w:rPr>
        <w:t>2023г. М.П.</w:t>
      </w:r>
    </w:p>
    <w:p>
      <w:pPr>
        <w:spacing w:after="0" w:line="244" w:lineRule="auto"/>
        <w:sectPr>
          <w:type w:val="continuous"/>
          <w:pgSz w:w="12000" w:h="16900"/>
          <w:pgMar w:top="1940" w:bottom="280" w:left="1100" w:right="880"/>
          <w:cols w:num="2" w:equalWidth="0">
            <w:col w:w="4364" w:space="464"/>
            <w:col w:w="5192"/>
          </w:cols>
        </w:sectPr>
      </w:pPr>
    </w:p>
    <w:p>
      <w:pPr>
        <w:spacing w:before="78"/>
        <w:ind w:left="403" w:right="3" w:firstLine="0"/>
        <w:jc w:val="center"/>
        <w:rPr>
          <w:b/>
          <w:sz w:val="16"/>
        </w:rPr>
      </w:pPr>
      <w:r>
        <w:rPr>
          <w:b/>
          <w:spacing w:val="-2"/>
          <w:sz w:val="16"/>
        </w:rPr>
        <w:t>07.08.2023</w:t>
      </w:r>
    </w:p>
    <w:p>
      <w:pPr>
        <w:spacing w:before="37"/>
        <w:ind w:left="403" w:right="0" w:firstLine="0"/>
        <w:jc w:val="center"/>
        <w:rPr>
          <w:b/>
          <w:sz w:val="16"/>
        </w:rPr>
      </w:pPr>
      <w:r>
        <w:rPr>
          <w:b/>
          <w:sz w:val="16"/>
        </w:rPr>
        <w:t>Поступ.</w:t>
      </w:r>
      <w:r>
        <w:rPr>
          <w:b/>
          <w:spacing w:val="10"/>
          <w:sz w:val="16"/>
        </w:rPr>
        <w:t> </w:t>
      </w:r>
      <w:r>
        <w:rPr>
          <w:b/>
          <w:sz w:val="16"/>
        </w:rPr>
        <w:t>в</w:t>
      </w:r>
      <w:r>
        <w:rPr>
          <w:b/>
          <w:spacing w:val="5"/>
          <w:sz w:val="16"/>
        </w:rPr>
        <w:t> </w:t>
      </w:r>
      <w:r>
        <w:rPr>
          <w:b/>
          <w:sz w:val="16"/>
        </w:rPr>
        <w:t>банк</w:t>
      </w:r>
      <w:r>
        <w:rPr>
          <w:b/>
          <w:spacing w:val="3"/>
          <w:sz w:val="16"/>
        </w:rPr>
        <w:t> </w:t>
      </w:r>
      <w:r>
        <w:rPr>
          <w:b/>
          <w:spacing w:val="-2"/>
          <w:sz w:val="16"/>
        </w:rPr>
        <w:t>плат.</w:t>
      </w:r>
    </w:p>
    <w:p>
      <w:pPr>
        <w:spacing w:before="87"/>
        <w:ind w:left="391" w:right="0" w:firstLine="0"/>
        <w:jc w:val="center"/>
        <w:rPr>
          <w:b/>
          <w:sz w:val="16"/>
        </w:rPr>
      </w:pPr>
      <w:r>
        <w:rPr/>
        <w:br w:type="column"/>
      </w:r>
      <w:r>
        <w:rPr>
          <w:b/>
          <w:spacing w:val="-2"/>
          <w:sz w:val="16"/>
        </w:rPr>
        <w:t>07.08.2023</w:t>
      </w:r>
    </w:p>
    <w:p>
      <w:pPr>
        <w:spacing w:before="37"/>
        <w:ind w:left="403" w:right="0" w:firstLine="0"/>
        <w:jc w:val="center"/>
        <w:rPr>
          <w:b/>
          <w:sz w:val="16"/>
        </w:rPr>
      </w:pPr>
      <w:r>
        <w:rPr>
          <w:b/>
          <w:sz w:val="16"/>
        </w:rPr>
        <w:t>Списано</w:t>
      </w:r>
      <w:r>
        <w:rPr>
          <w:b/>
          <w:spacing w:val="7"/>
          <w:sz w:val="16"/>
        </w:rPr>
        <w:t> </w:t>
      </w:r>
      <w:r>
        <w:rPr>
          <w:b/>
          <w:sz w:val="16"/>
        </w:rPr>
        <w:t>со</w:t>
      </w:r>
      <w:r>
        <w:rPr>
          <w:b/>
          <w:spacing w:val="14"/>
          <w:sz w:val="16"/>
        </w:rPr>
        <w:t> </w:t>
      </w:r>
      <w:r>
        <w:rPr>
          <w:b/>
          <w:spacing w:val="-2"/>
          <w:sz w:val="16"/>
        </w:rPr>
        <w:t>сч.плат.</w:t>
      </w:r>
    </w:p>
    <w:p>
      <w:pPr>
        <w:spacing w:before="96"/>
        <w:ind w:left="442" w:right="0" w:firstLine="0"/>
        <w:jc w:val="left"/>
        <w:rPr>
          <w:sz w:val="15"/>
        </w:rPr>
      </w:pPr>
      <w:r>
        <w:rPr/>
        <w:br w:type="column"/>
      </w:r>
      <w:r>
        <w:rPr>
          <w:spacing w:val="-2"/>
          <w:sz w:val="15"/>
        </w:rPr>
        <w:t>0401060</w:t>
      </w:r>
    </w:p>
    <w:p>
      <w:pPr>
        <w:spacing w:after="0"/>
        <w:jc w:val="left"/>
        <w:rPr>
          <w:sz w:val="15"/>
        </w:rPr>
        <w:sectPr>
          <w:pgSz w:w="11990" w:h="16890"/>
          <w:pgMar w:top="880" w:bottom="280" w:left="1040" w:right="280"/>
          <w:cols w:num="3" w:equalWidth="0">
            <w:col w:w="1984" w:space="1237"/>
            <w:col w:w="1935" w:space="4233"/>
            <w:col w:w="1281"/>
          </w:cols>
        </w:sectPr>
      </w:pPr>
    </w:p>
    <w:p>
      <w:pPr>
        <w:tabs>
          <w:tab w:pos="3937" w:val="left" w:leader="none"/>
          <w:tab w:pos="6553" w:val="right" w:leader="none"/>
        </w:tabs>
        <w:spacing w:before="262"/>
        <w:ind w:left="107" w:right="0" w:firstLine="0"/>
        <w:jc w:val="left"/>
        <w:rPr>
          <w:b/>
          <w:sz w:val="16"/>
        </w:rPr>
      </w:pPr>
      <w:r>
        <w:rPr/>
        <mc:AlternateContent>
          <mc:Choice Requires="wps">
            <w:drawing>
              <wp:anchor distT="0" distB="0" distL="0" distR="0" allowOverlap="1" layoutInCell="1" locked="0" behindDoc="0" simplePos="0" relativeHeight="15735296">
                <wp:simplePos x="0" y="0"/>
                <wp:positionH relativeFrom="page">
                  <wp:posOffset>7080250</wp:posOffset>
                </wp:positionH>
                <wp:positionV relativeFrom="paragraph">
                  <wp:posOffset>-102978</wp:posOffset>
                </wp:positionV>
                <wp:extent cx="276225" cy="50673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76225" cy="506730"/>
                        </a:xfrm>
                        <a:prstGeom prst="rect">
                          <a:avLst/>
                        </a:prstGeom>
                      </wps:spPr>
                      <wps:txbx>
                        <w:txbxContent>
                          <w:p>
                            <w:pPr>
                              <w:spacing w:line="797" w:lineRule="exact" w:before="0"/>
                              <w:ind w:left="0" w:right="0" w:firstLine="0"/>
                              <w:jc w:val="left"/>
                              <w:rPr>
                                <w:sz w:val="72"/>
                              </w:rPr>
                            </w:pPr>
                            <w:r>
                              <w:rPr>
                                <w:spacing w:val="-10"/>
                                <w:sz w:val="72"/>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7.5pt;margin-top:-8.108516pt;width:21.75pt;height:39.9pt;mso-position-horizontal-relative:page;mso-position-vertical-relative:paragraph;z-index:15735296" type="#_x0000_t202" id="docshape6" filled="false" stroked="false">
                <v:textbox inset="0,0,0,0">
                  <w:txbxContent>
                    <w:p>
                      <w:pPr>
                        <w:spacing w:line="797" w:lineRule="exact" w:before="0"/>
                        <w:ind w:left="0" w:right="0" w:firstLine="0"/>
                        <w:jc w:val="left"/>
                        <w:rPr>
                          <w:sz w:val="72"/>
                        </w:rPr>
                      </w:pPr>
                      <w:r>
                        <w:rPr>
                          <w:spacing w:val="-10"/>
                          <w:sz w:val="72"/>
                        </w:rPr>
                        <w:t>□</w:t>
                      </w:r>
                    </w:p>
                  </w:txbxContent>
                </v:textbox>
                <w10:wrap type="none"/>
              </v:shape>
            </w:pict>
          </mc:Fallback>
        </mc:AlternateContent>
      </w:r>
      <w:r>
        <w:rPr>
          <w:b/>
          <w:spacing w:val="4"/>
          <w:sz w:val="16"/>
        </w:rPr>
        <w:t>ПЛАТЕЖНОЕ</w:t>
      </w:r>
      <w:r>
        <w:rPr>
          <w:b/>
          <w:spacing w:val="50"/>
          <w:sz w:val="16"/>
        </w:rPr>
        <w:t> </w:t>
      </w:r>
      <w:r>
        <w:rPr>
          <w:b/>
          <w:spacing w:val="4"/>
          <w:sz w:val="16"/>
        </w:rPr>
        <w:t>ПОРУЧЕНИЕ</w:t>
      </w:r>
      <w:r>
        <w:rPr>
          <w:b/>
          <w:spacing w:val="62"/>
          <w:sz w:val="16"/>
        </w:rPr>
        <w:t> </w:t>
      </w:r>
      <w:r>
        <w:rPr>
          <w:b/>
          <w:spacing w:val="-10"/>
          <w:sz w:val="16"/>
        </w:rPr>
        <w:t>N</w:t>
      </w:r>
      <w:r>
        <w:rPr>
          <w:b/>
          <w:sz w:val="16"/>
        </w:rPr>
        <w:tab/>
      </w:r>
      <w:r>
        <w:rPr>
          <w:b/>
          <w:spacing w:val="-4"/>
          <w:position w:val="1"/>
          <w:sz w:val="16"/>
        </w:rPr>
        <w:t>47724</w:t>
      </w:r>
      <w:r>
        <w:rPr>
          <w:position w:val="1"/>
          <w:sz w:val="16"/>
        </w:rPr>
        <w:tab/>
      </w:r>
      <w:r>
        <w:rPr>
          <w:b/>
          <w:spacing w:val="-2"/>
          <w:sz w:val="16"/>
        </w:rPr>
        <w:t>07.08.2023</w:t>
      </w:r>
    </w:p>
    <w:p>
      <w:pPr>
        <w:tabs>
          <w:tab w:pos="7983" w:val="left" w:leader="none"/>
        </w:tabs>
        <w:spacing w:before="47"/>
        <w:ind w:left="6006" w:right="0" w:firstLine="0"/>
        <w:jc w:val="left"/>
        <w:rPr>
          <w:b/>
          <w:sz w:val="16"/>
        </w:rPr>
      </w:pPr>
      <w:r>
        <w:rPr>
          <w:b/>
          <w:spacing w:val="-4"/>
          <w:sz w:val="16"/>
        </w:rPr>
        <w:t>Дата</w:t>
      </w:r>
      <w:r>
        <w:rPr>
          <w:b/>
          <w:sz w:val="16"/>
        </w:rPr>
        <w:tab/>
        <w:t>Вид</w:t>
      </w:r>
      <w:r>
        <w:rPr>
          <w:b/>
          <w:spacing w:val="21"/>
          <w:sz w:val="16"/>
        </w:rPr>
        <w:t> </w:t>
      </w:r>
      <w:r>
        <w:rPr>
          <w:b/>
          <w:spacing w:val="-2"/>
          <w:sz w:val="16"/>
        </w:rPr>
        <w:t>платежа</w:t>
      </w:r>
    </w:p>
    <w:p>
      <w:pPr>
        <w:spacing w:after="0"/>
        <w:jc w:val="left"/>
        <w:rPr>
          <w:sz w:val="16"/>
        </w:rPr>
        <w:sectPr>
          <w:type w:val="continuous"/>
          <w:pgSz w:w="11990" w:h="16890"/>
          <w:pgMar w:top="1940" w:bottom="280" w:left="1040" w:right="280"/>
        </w:sectPr>
      </w:pPr>
    </w:p>
    <w:p>
      <w:pPr>
        <w:spacing w:line="280" w:lineRule="auto" w:before="32"/>
        <w:ind w:left="112" w:right="34" w:firstLine="5"/>
        <w:jc w:val="left"/>
        <w:rPr>
          <w:b/>
          <w:sz w:val="16"/>
        </w:rPr>
      </w:pPr>
      <w:r>
        <w:rPr>
          <w:b/>
          <w:spacing w:val="-2"/>
          <w:sz w:val="16"/>
        </w:rPr>
        <w:t>Сумма</w:t>
      </w:r>
      <w:r>
        <w:rPr>
          <w:b/>
          <w:spacing w:val="40"/>
          <w:sz w:val="16"/>
        </w:rPr>
        <w:t> </w:t>
      </w:r>
      <w:r>
        <w:rPr>
          <w:b/>
          <w:spacing w:val="-2"/>
          <w:sz w:val="16"/>
        </w:rPr>
        <w:t>прописью</w:t>
      </w:r>
    </w:p>
    <w:p>
      <w:pPr>
        <w:spacing w:before="36"/>
        <w:ind w:left="112" w:right="0" w:firstLine="0"/>
        <w:jc w:val="left"/>
        <w:rPr>
          <w:b/>
          <w:sz w:val="16"/>
        </w:rPr>
      </w:pPr>
      <w:r>
        <w:rPr/>
        <w:br w:type="column"/>
      </w:r>
      <w:r>
        <w:rPr>
          <w:b/>
          <w:sz w:val="16"/>
        </w:rPr>
        <w:t>Сто</w:t>
      </w:r>
      <w:r>
        <w:rPr>
          <w:b/>
          <w:spacing w:val="-1"/>
          <w:sz w:val="16"/>
        </w:rPr>
        <w:t> </w:t>
      </w:r>
      <w:r>
        <w:rPr>
          <w:b/>
          <w:sz w:val="16"/>
        </w:rPr>
        <w:t>три</w:t>
      </w:r>
      <w:r>
        <w:rPr>
          <w:b/>
          <w:spacing w:val="2"/>
          <w:sz w:val="16"/>
        </w:rPr>
        <w:t> </w:t>
      </w:r>
      <w:r>
        <w:rPr>
          <w:b/>
          <w:sz w:val="16"/>
        </w:rPr>
        <w:t>тысячи</w:t>
      </w:r>
      <w:r>
        <w:rPr>
          <w:b/>
          <w:spacing w:val="2"/>
          <w:sz w:val="16"/>
        </w:rPr>
        <w:t> </w:t>
      </w:r>
      <w:r>
        <w:rPr>
          <w:b/>
          <w:sz w:val="16"/>
        </w:rPr>
        <w:t>сто</w:t>
      </w:r>
      <w:r>
        <w:rPr>
          <w:b/>
          <w:spacing w:val="10"/>
          <w:sz w:val="16"/>
        </w:rPr>
        <w:t> </w:t>
      </w:r>
      <w:r>
        <w:rPr>
          <w:b/>
          <w:sz w:val="16"/>
        </w:rPr>
        <w:t>пятьдесят</w:t>
      </w:r>
      <w:r>
        <w:rPr>
          <w:b/>
          <w:spacing w:val="-1"/>
          <w:sz w:val="16"/>
        </w:rPr>
        <w:t> </w:t>
      </w:r>
      <w:r>
        <w:rPr>
          <w:b/>
          <w:sz w:val="16"/>
        </w:rPr>
        <w:t>шесть</w:t>
      </w:r>
      <w:r>
        <w:rPr>
          <w:b/>
          <w:spacing w:val="-4"/>
          <w:sz w:val="16"/>
        </w:rPr>
        <w:t> </w:t>
      </w:r>
      <w:r>
        <w:rPr>
          <w:b/>
          <w:sz w:val="16"/>
        </w:rPr>
        <w:t>рублей</w:t>
      </w:r>
      <w:r>
        <w:rPr>
          <w:b/>
          <w:spacing w:val="9"/>
          <w:sz w:val="16"/>
        </w:rPr>
        <w:t> </w:t>
      </w:r>
      <w:r>
        <w:rPr>
          <w:b/>
          <w:sz w:val="16"/>
        </w:rPr>
        <w:t>70</w:t>
      </w:r>
      <w:r>
        <w:rPr>
          <w:b/>
          <w:spacing w:val="10"/>
          <w:sz w:val="16"/>
        </w:rPr>
        <w:t> </w:t>
      </w:r>
      <w:r>
        <w:rPr>
          <w:b/>
          <w:spacing w:val="-2"/>
          <w:sz w:val="16"/>
        </w:rPr>
        <w:t>копеек</w:t>
      </w:r>
    </w:p>
    <w:p>
      <w:pPr>
        <w:spacing w:after="0"/>
        <w:jc w:val="left"/>
        <w:rPr>
          <w:sz w:val="16"/>
        </w:rPr>
        <w:sectPr>
          <w:type w:val="continuous"/>
          <w:pgSz w:w="11990" w:h="16890"/>
          <w:pgMar w:top="1940" w:bottom="280" w:left="1040" w:right="280"/>
          <w:cols w:num="2" w:equalWidth="0">
            <w:col w:w="874" w:space="398"/>
            <w:col w:w="9398"/>
          </w:cols>
        </w:sectPr>
      </w:pPr>
    </w:p>
    <w:p>
      <w:pPr>
        <w:pStyle w:val="BodyText"/>
        <w:spacing w:before="99"/>
        <w:rPr>
          <w:b/>
          <w:sz w:val="16"/>
        </w:rPr>
      </w:pPr>
    </w:p>
    <w:p>
      <w:pPr>
        <w:tabs>
          <w:tab w:pos="745" w:val="left" w:leader="none"/>
          <w:tab w:pos="3053" w:val="left" w:leader="none"/>
          <w:tab w:pos="3625" w:val="left" w:leader="none"/>
        </w:tabs>
        <w:spacing w:before="0"/>
        <w:ind w:left="112" w:right="0" w:firstLine="0"/>
        <w:jc w:val="left"/>
        <w:rPr>
          <w:b/>
          <w:sz w:val="16"/>
        </w:rPr>
      </w:pPr>
      <w:r>
        <w:rPr>
          <w:b/>
          <w:spacing w:val="-5"/>
          <w:position w:val="1"/>
          <w:sz w:val="16"/>
        </w:rPr>
        <w:t>ИНН</w:t>
      </w:r>
      <w:r>
        <w:rPr>
          <w:b/>
          <w:position w:val="1"/>
          <w:sz w:val="16"/>
        </w:rPr>
        <w:tab/>
      </w:r>
      <w:r>
        <w:rPr>
          <w:b/>
          <w:spacing w:val="-2"/>
          <w:position w:val="1"/>
          <w:sz w:val="16"/>
        </w:rPr>
        <w:t>3121000392</w:t>
      </w:r>
      <w:r>
        <w:rPr>
          <w:b/>
          <w:position w:val="1"/>
          <w:sz w:val="16"/>
        </w:rPr>
        <w:tab/>
      </w:r>
      <w:r>
        <w:rPr>
          <w:b/>
          <w:spacing w:val="-5"/>
          <w:sz w:val="16"/>
        </w:rPr>
        <w:t>КПП</w:t>
      </w:r>
      <w:r>
        <w:rPr>
          <w:b/>
          <w:sz w:val="16"/>
        </w:rPr>
        <w:tab/>
      </w:r>
      <w:r>
        <w:rPr>
          <w:b/>
          <w:spacing w:val="-2"/>
          <w:sz w:val="16"/>
        </w:rPr>
        <w:t>312101001</w:t>
      </w:r>
    </w:p>
    <w:p>
      <w:pPr>
        <w:spacing w:line="285" w:lineRule="auto" w:before="47"/>
        <w:ind w:left="107" w:right="0" w:firstLine="5"/>
        <w:jc w:val="left"/>
        <w:rPr>
          <w:b/>
          <w:sz w:val="16"/>
        </w:rPr>
      </w:pPr>
      <w:r>
        <w:rPr>
          <w:b/>
          <w:sz w:val="16"/>
        </w:rPr>
        <w:t>УФ</w:t>
      </w:r>
      <w:r>
        <w:rPr>
          <w:b/>
          <w:spacing w:val="-5"/>
          <w:sz w:val="16"/>
        </w:rPr>
        <w:t> </w:t>
      </w:r>
      <w:r>
        <w:rPr>
          <w:b/>
          <w:spacing w:val="11"/>
          <w:sz w:val="16"/>
        </w:rPr>
        <w:t>ИНП </w:t>
      </w:r>
      <w:r>
        <w:rPr>
          <w:b/>
          <w:sz w:val="16"/>
        </w:rPr>
        <w:t>АДМИНИСТРАЦИИЖОВЛЕВСКОГО ГОРОДСКОГО ОКРУГА</w:t>
      </w:r>
      <w:r>
        <w:rPr>
          <w:b/>
          <w:spacing w:val="40"/>
          <w:sz w:val="16"/>
        </w:rPr>
        <w:t> </w:t>
      </w:r>
      <w:r>
        <w:rPr>
          <w:b/>
          <w:sz w:val="16"/>
        </w:rPr>
        <w:t>(МКУ "УПРАВЛЕНИЕ СОЦИАЛЬНОГО СТРОИТЕЛЬСТВА</w:t>
      </w:r>
      <w:r>
        <w:rPr>
          <w:b/>
          <w:spacing w:val="40"/>
          <w:sz w:val="16"/>
        </w:rPr>
        <w:t> </w:t>
      </w:r>
      <w:r>
        <w:rPr>
          <w:b/>
          <w:sz w:val="16"/>
        </w:rPr>
        <w:t>ЖОВЛЕВСКОГО ГОРОДСКОГО ОКРУГА")</w:t>
      </w:r>
    </w:p>
    <w:p>
      <w:pPr>
        <w:pStyle w:val="BodyText"/>
        <w:spacing w:before="61"/>
        <w:rPr>
          <w:b/>
          <w:sz w:val="16"/>
        </w:rPr>
      </w:pPr>
    </w:p>
    <w:p>
      <w:pPr>
        <w:spacing w:before="0"/>
        <w:ind w:left="107" w:right="0" w:firstLine="0"/>
        <w:jc w:val="left"/>
        <w:rPr>
          <w:b/>
          <w:sz w:val="16"/>
        </w:rPr>
      </w:pPr>
      <w:r>
        <w:rPr>
          <w:b/>
          <w:spacing w:val="-2"/>
          <w:sz w:val="16"/>
        </w:rPr>
        <w:t>Плательщик</w:t>
      </w:r>
    </w:p>
    <w:p>
      <w:pPr>
        <w:spacing w:line="280" w:lineRule="auto" w:before="57"/>
        <w:ind w:left="112" w:right="0" w:firstLine="5"/>
        <w:jc w:val="left"/>
        <w:rPr>
          <w:b/>
          <w:sz w:val="16"/>
        </w:rPr>
      </w:pPr>
      <w:r>
        <w:rPr>
          <w:b/>
          <w:sz w:val="16"/>
        </w:rPr>
        <w:t>ОТДЕЛЕНИЕ БЕЛГОРОД БАНКА</w:t>
      </w:r>
      <w:r>
        <w:rPr>
          <w:b/>
          <w:spacing w:val="-6"/>
          <w:sz w:val="16"/>
        </w:rPr>
        <w:t> </w:t>
      </w:r>
      <w:r>
        <w:rPr>
          <w:b/>
          <w:sz w:val="16"/>
        </w:rPr>
        <w:t>РОССИИ//УФК по Белгородской области </w:t>
      </w:r>
      <w:r>
        <w:rPr>
          <w:b/>
          <w:sz w:val="16"/>
        </w:rPr>
        <w:t>г</w:t>
      </w:r>
      <w:r>
        <w:rPr>
          <w:b/>
          <w:spacing w:val="40"/>
          <w:sz w:val="16"/>
        </w:rPr>
        <w:t> </w:t>
      </w:r>
      <w:r>
        <w:rPr>
          <w:b/>
          <w:spacing w:val="-2"/>
          <w:sz w:val="16"/>
        </w:rPr>
        <w:t>Белгород</w:t>
      </w:r>
    </w:p>
    <w:p>
      <w:pPr>
        <w:spacing w:before="20"/>
        <w:ind w:left="112" w:right="0" w:firstLine="0"/>
        <w:jc w:val="left"/>
        <w:rPr>
          <w:b/>
          <w:sz w:val="16"/>
        </w:rPr>
      </w:pPr>
      <w:r>
        <w:rPr>
          <w:b/>
          <w:spacing w:val="-4"/>
          <w:sz w:val="16"/>
        </w:rPr>
        <w:t>Банк</w:t>
      </w:r>
      <w:r>
        <w:rPr>
          <w:b/>
          <w:spacing w:val="-2"/>
          <w:sz w:val="16"/>
        </w:rPr>
        <w:t> плательщика</w:t>
      </w:r>
    </w:p>
    <w:p>
      <w:pPr>
        <w:spacing w:before="47"/>
        <w:ind w:left="112" w:right="0" w:firstLine="0"/>
        <w:jc w:val="left"/>
        <w:rPr>
          <w:b/>
          <w:sz w:val="16"/>
        </w:rPr>
      </w:pPr>
      <w:r>
        <w:rPr>
          <w:b/>
          <w:sz w:val="16"/>
        </w:rPr>
        <w:t>БЕЛГОРОДСКОЕ</w:t>
      </w:r>
      <w:r>
        <w:rPr>
          <w:b/>
          <w:spacing w:val="7"/>
          <w:sz w:val="16"/>
        </w:rPr>
        <w:t> </w:t>
      </w:r>
      <w:r>
        <w:rPr>
          <w:b/>
          <w:sz w:val="16"/>
        </w:rPr>
        <w:t>ОТДЕЛЕНИЕ</w:t>
      </w:r>
      <w:r>
        <w:rPr>
          <w:b/>
          <w:spacing w:val="1"/>
          <w:sz w:val="16"/>
        </w:rPr>
        <w:t> </w:t>
      </w:r>
      <w:r>
        <w:rPr>
          <w:b/>
          <w:sz w:val="16"/>
        </w:rPr>
        <w:t>N8592</w:t>
      </w:r>
      <w:r>
        <w:rPr>
          <w:b/>
          <w:spacing w:val="14"/>
          <w:sz w:val="16"/>
        </w:rPr>
        <w:t> </w:t>
      </w:r>
      <w:r>
        <w:rPr>
          <w:b/>
          <w:sz w:val="16"/>
        </w:rPr>
        <w:t>ПАО</w:t>
      </w:r>
      <w:r>
        <w:rPr>
          <w:b/>
          <w:spacing w:val="17"/>
          <w:sz w:val="16"/>
        </w:rPr>
        <w:t> </w:t>
      </w:r>
      <w:r>
        <w:rPr>
          <w:b/>
          <w:sz w:val="16"/>
        </w:rPr>
        <w:t>СБЕРБАНК</w:t>
      </w:r>
      <w:r>
        <w:rPr>
          <w:b/>
          <w:spacing w:val="-3"/>
          <w:sz w:val="16"/>
        </w:rPr>
        <w:t> </w:t>
      </w:r>
      <w:r>
        <w:rPr>
          <w:b/>
          <w:sz w:val="16"/>
        </w:rPr>
        <w:t>г</w:t>
      </w:r>
      <w:r>
        <w:rPr>
          <w:b/>
          <w:spacing w:val="6"/>
          <w:sz w:val="16"/>
        </w:rPr>
        <w:t> </w:t>
      </w:r>
      <w:r>
        <w:rPr>
          <w:b/>
          <w:spacing w:val="-2"/>
          <w:sz w:val="16"/>
        </w:rPr>
        <w:t>Белгород</w:t>
      </w:r>
    </w:p>
    <w:p>
      <w:pPr>
        <w:pStyle w:val="BodyText"/>
        <w:spacing w:before="83"/>
        <w:rPr>
          <w:b/>
          <w:sz w:val="16"/>
        </w:rPr>
      </w:pPr>
    </w:p>
    <w:p>
      <w:pPr>
        <w:spacing w:before="0"/>
        <w:ind w:left="107" w:right="0" w:firstLine="0"/>
        <w:jc w:val="left"/>
        <w:rPr>
          <w:b/>
          <w:sz w:val="16"/>
        </w:rPr>
      </w:pPr>
      <w:r>
        <w:rPr>
          <w:b/>
          <w:spacing w:val="-2"/>
          <w:sz w:val="16"/>
        </w:rPr>
        <w:t>Банк</w:t>
      </w:r>
      <w:r>
        <w:rPr>
          <w:b/>
          <w:spacing w:val="-4"/>
          <w:sz w:val="16"/>
        </w:rPr>
        <w:t> </w:t>
      </w:r>
      <w:r>
        <w:rPr>
          <w:b/>
          <w:spacing w:val="-2"/>
          <w:sz w:val="16"/>
        </w:rPr>
        <w:t>получателя</w:t>
      </w:r>
    </w:p>
    <w:p>
      <w:pPr>
        <w:spacing w:line="240" w:lineRule="auto" w:before="109"/>
        <w:rPr>
          <w:b/>
          <w:sz w:val="16"/>
        </w:rPr>
      </w:pPr>
      <w:r>
        <w:rPr/>
        <w:br w:type="column"/>
      </w:r>
      <w:r>
        <w:rPr>
          <w:b/>
          <w:sz w:val="16"/>
        </w:rPr>
      </w:r>
    </w:p>
    <w:p>
      <w:pPr>
        <w:spacing w:before="0"/>
        <w:ind w:left="83" w:right="0" w:firstLine="0"/>
        <w:jc w:val="left"/>
        <w:rPr>
          <w:b/>
          <w:sz w:val="16"/>
        </w:rPr>
      </w:pPr>
      <w:r>
        <w:rPr>
          <w:b/>
          <w:spacing w:val="-2"/>
          <w:sz w:val="16"/>
        </w:rPr>
        <w:t>Сумма</w:t>
      </w:r>
    </w:p>
    <w:p>
      <w:pPr>
        <w:pStyle w:val="BodyText"/>
        <w:rPr>
          <w:b/>
          <w:sz w:val="16"/>
        </w:rPr>
      </w:pPr>
    </w:p>
    <w:p>
      <w:pPr>
        <w:pStyle w:val="BodyText"/>
        <w:spacing w:before="140"/>
        <w:rPr>
          <w:b/>
          <w:sz w:val="16"/>
        </w:rPr>
      </w:pPr>
    </w:p>
    <w:p>
      <w:pPr>
        <w:spacing w:before="0"/>
        <w:ind w:left="88" w:right="0" w:firstLine="0"/>
        <w:jc w:val="left"/>
        <w:rPr>
          <w:b/>
          <w:sz w:val="16"/>
        </w:rPr>
      </w:pPr>
      <w:r>
        <w:rPr>
          <w:b/>
          <w:sz w:val="16"/>
        </w:rPr>
        <w:t>Сч.</w:t>
      </w:r>
      <w:r>
        <w:rPr>
          <w:b/>
          <w:spacing w:val="-10"/>
          <w:sz w:val="16"/>
        </w:rPr>
        <w:t> N</w:t>
      </w:r>
    </w:p>
    <w:p>
      <w:pPr>
        <w:pStyle w:val="BodyText"/>
        <w:rPr>
          <w:b/>
          <w:sz w:val="16"/>
        </w:rPr>
      </w:pPr>
    </w:p>
    <w:p>
      <w:pPr>
        <w:pStyle w:val="BodyText"/>
        <w:spacing w:before="134"/>
        <w:rPr>
          <w:b/>
          <w:sz w:val="16"/>
        </w:rPr>
      </w:pPr>
    </w:p>
    <w:p>
      <w:pPr>
        <w:spacing w:line="295" w:lineRule="auto" w:before="0"/>
        <w:ind w:left="83" w:right="132" w:hanging="5"/>
        <w:jc w:val="left"/>
        <w:rPr>
          <w:b/>
          <w:sz w:val="16"/>
        </w:rPr>
      </w:pPr>
      <w:r>
        <w:rPr>
          <w:b/>
          <w:spacing w:val="-4"/>
          <w:sz w:val="16"/>
        </w:rPr>
        <w:t>БИК</w:t>
      </w:r>
      <w:r>
        <w:rPr>
          <w:b/>
          <w:spacing w:val="40"/>
          <w:sz w:val="16"/>
        </w:rPr>
        <w:t> </w:t>
      </w:r>
      <w:r>
        <w:rPr>
          <w:b/>
          <w:sz w:val="16"/>
        </w:rPr>
        <w:t>Сч.</w:t>
      </w:r>
      <w:r>
        <w:rPr>
          <w:b/>
          <w:spacing w:val="-9"/>
          <w:sz w:val="16"/>
        </w:rPr>
        <w:t> </w:t>
      </w:r>
      <w:r>
        <w:rPr>
          <w:b/>
          <w:spacing w:val="-10"/>
          <w:sz w:val="16"/>
        </w:rPr>
        <w:t>N</w:t>
      </w:r>
    </w:p>
    <w:p>
      <w:pPr>
        <w:pStyle w:val="BodyText"/>
        <w:spacing w:before="46"/>
        <w:rPr>
          <w:b/>
          <w:sz w:val="16"/>
        </w:rPr>
      </w:pPr>
    </w:p>
    <w:p>
      <w:pPr>
        <w:spacing w:line="292" w:lineRule="auto" w:before="0"/>
        <w:ind w:left="88" w:right="137" w:hanging="10"/>
        <w:jc w:val="left"/>
        <w:rPr>
          <w:b/>
          <w:sz w:val="16"/>
        </w:rPr>
      </w:pPr>
      <w:r>
        <w:rPr>
          <w:b/>
          <w:spacing w:val="-4"/>
          <w:sz w:val="16"/>
        </w:rPr>
        <w:t>БИК</w:t>
      </w:r>
      <w:r>
        <w:rPr>
          <w:b/>
          <w:spacing w:val="40"/>
          <w:sz w:val="16"/>
        </w:rPr>
        <w:t> </w:t>
      </w:r>
      <w:r>
        <w:rPr>
          <w:b/>
          <w:spacing w:val="-5"/>
          <w:sz w:val="16"/>
        </w:rPr>
        <w:t>Сч.</w:t>
      </w:r>
      <w:r>
        <w:rPr>
          <w:b/>
          <w:spacing w:val="-4"/>
          <w:sz w:val="16"/>
        </w:rPr>
        <w:t> </w:t>
      </w:r>
      <w:r>
        <w:rPr>
          <w:b/>
          <w:spacing w:val="-10"/>
          <w:sz w:val="16"/>
        </w:rPr>
        <w:t>N</w:t>
      </w:r>
    </w:p>
    <w:p>
      <w:pPr>
        <w:spacing w:line="240" w:lineRule="auto" w:before="109"/>
        <w:rPr>
          <w:b/>
          <w:sz w:val="16"/>
        </w:rPr>
      </w:pPr>
      <w:r>
        <w:rPr/>
        <w:br w:type="column"/>
      </w:r>
      <w:r>
        <w:rPr>
          <w:b/>
          <w:sz w:val="16"/>
        </w:rPr>
      </w:r>
    </w:p>
    <w:p>
      <w:pPr>
        <w:spacing w:before="0"/>
        <w:ind w:left="126" w:right="0" w:firstLine="0"/>
        <w:jc w:val="left"/>
        <w:rPr>
          <w:b/>
          <w:sz w:val="16"/>
        </w:rPr>
      </w:pPr>
      <w:r>
        <w:rPr>
          <w:b/>
          <w:sz w:val="16"/>
        </w:rPr>
        <w:t>103156-</w:t>
      </w:r>
      <w:r>
        <w:rPr>
          <w:b/>
          <w:spacing w:val="-5"/>
          <w:sz w:val="16"/>
        </w:rPr>
        <w:t>70</w:t>
      </w:r>
    </w:p>
    <w:p>
      <w:pPr>
        <w:pStyle w:val="BodyText"/>
        <w:rPr>
          <w:b/>
          <w:sz w:val="16"/>
        </w:rPr>
      </w:pPr>
    </w:p>
    <w:p>
      <w:pPr>
        <w:pStyle w:val="BodyText"/>
        <w:spacing w:before="140"/>
        <w:rPr>
          <w:b/>
          <w:sz w:val="16"/>
        </w:rPr>
      </w:pPr>
    </w:p>
    <w:p>
      <w:pPr>
        <w:spacing w:before="0"/>
        <w:ind w:left="116" w:right="0" w:firstLine="0"/>
        <w:jc w:val="left"/>
        <w:rPr>
          <w:b/>
          <w:sz w:val="16"/>
        </w:rPr>
      </w:pPr>
      <w:r>
        <w:rPr>
          <w:b/>
          <w:spacing w:val="-2"/>
          <w:sz w:val="16"/>
        </w:rPr>
        <w:t>03231643147550002600</w:t>
      </w:r>
    </w:p>
    <w:p>
      <w:pPr>
        <w:pStyle w:val="BodyText"/>
        <w:rPr>
          <w:b/>
          <w:sz w:val="16"/>
        </w:rPr>
      </w:pPr>
    </w:p>
    <w:p>
      <w:pPr>
        <w:pStyle w:val="BodyText"/>
        <w:spacing w:before="129"/>
        <w:rPr>
          <w:b/>
          <w:sz w:val="16"/>
        </w:rPr>
      </w:pPr>
    </w:p>
    <w:p>
      <w:pPr>
        <w:spacing w:before="0"/>
        <w:ind w:left="116" w:right="0" w:firstLine="0"/>
        <w:jc w:val="left"/>
        <w:rPr>
          <w:b/>
          <w:sz w:val="16"/>
        </w:rPr>
      </w:pPr>
      <w:r>
        <w:rPr>
          <w:b/>
          <w:spacing w:val="-2"/>
          <w:sz w:val="16"/>
        </w:rPr>
        <w:t>011403102</w:t>
      </w:r>
    </w:p>
    <w:p>
      <w:pPr>
        <w:spacing w:before="51"/>
        <w:ind w:left="107" w:right="0" w:firstLine="0"/>
        <w:jc w:val="left"/>
        <w:rPr>
          <w:b/>
          <w:sz w:val="16"/>
        </w:rPr>
      </w:pPr>
      <w:r>
        <w:rPr>
          <w:b/>
          <w:spacing w:val="-2"/>
          <w:sz w:val="16"/>
        </w:rPr>
        <w:t>40102810745370000018</w:t>
      </w:r>
    </w:p>
    <w:p>
      <w:pPr>
        <w:pStyle w:val="BodyText"/>
        <w:spacing w:before="84"/>
        <w:rPr>
          <w:b/>
          <w:sz w:val="16"/>
        </w:rPr>
      </w:pPr>
    </w:p>
    <w:p>
      <w:pPr>
        <w:spacing w:before="0"/>
        <w:ind w:left="111" w:right="0" w:firstLine="0"/>
        <w:jc w:val="left"/>
        <w:rPr>
          <w:b/>
          <w:sz w:val="16"/>
        </w:rPr>
      </w:pPr>
      <w:r>
        <w:rPr>
          <w:b/>
          <w:spacing w:val="-2"/>
          <w:sz w:val="16"/>
        </w:rPr>
        <w:t>041403633</w:t>
      </w:r>
    </w:p>
    <w:p>
      <w:pPr>
        <w:spacing w:before="41"/>
        <w:ind w:left="116" w:right="0" w:firstLine="0"/>
        <w:jc w:val="left"/>
        <w:rPr>
          <w:b/>
          <w:sz w:val="16"/>
        </w:rPr>
      </w:pPr>
      <w:r>
        <w:rPr>
          <w:b/>
          <w:spacing w:val="-2"/>
          <w:sz w:val="16"/>
        </w:rPr>
        <w:t>30101810100000000633</w:t>
      </w:r>
    </w:p>
    <w:p>
      <w:pPr>
        <w:spacing w:after="0"/>
        <w:jc w:val="left"/>
        <w:rPr>
          <w:sz w:val="16"/>
        </w:rPr>
        <w:sectPr>
          <w:type w:val="continuous"/>
          <w:pgSz w:w="11990" w:h="16890"/>
          <w:pgMar w:top="1940" w:bottom="280" w:left="1040" w:right="280"/>
          <w:cols w:num="3" w:equalWidth="0">
            <w:col w:w="5936" w:space="40"/>
            <w:col w:w="618" w:space="261"/>
            <w:col w:w="3815"/>
          </w:cols>
        </w:sectPr>
      </w:pPr>
    </w:p>
    <w:p>
      <w:pPr>
        <w:tabs>
          <w:tab w:pos="749" w:val="left" w:leader="none"/>
          <w:tab w:pos="3058" w:val="left" w:leader="none"/>
          <w:tab w:pos="3625" w:val="left" w:leader="none"/>
          <w:tab w:pos="6063" w:val="left" w:leader="none"/>
        </w:tabs>
        <w:spacing w:before="46"/>
        <w:ind w:left="112" w:right="0" w:firstLine="0"/>
        <w:jc w:val="left"/>
        <w:rPr>
          <w:b/>
          <w:sz w:val="16"/>
        </w:rPr>
      </w:pPr>
      <w:r>
        <w:rPr>
          <w:b/>
          <w:spacing w:val="-5"/>
          <w:position w:val="1"/>
          <w:sz w:val="16"/>
        </w:rPr>
        <w:t>ИНН</w:t>
      </w:r>
      <w:r>
        <w:rPr>
          <w:b/>
          <w:position w:val="1"/>
          <w:sz w:val="16"/>
        </w:rPr>
        <w:tab/>
      </w:r>
      <w:r>
        <w:rPr>
          <w:b/>
          <w:spacing w:val="-2"/>
          <w:position w:val="1"/>
          <w:sz w:val="16"/>
        </w:rPr>
        <w:t>3121182008</w:t>
      </w:r>
      <w:r>
        <w:rPr>
          <w:b/>
          <w:position w:val="1"/>
          <w:sz w:val="16"/>
        </w:rPr>
        <w:tab/>
      </w:r>
      <w:r>
        <w:rPr>
          <w:b/>
          <w:spacing w:val="-5"/>
          <w:sz w:val="16"/>
        </w:rPr>
        <w:t>КПП</w:t>
      </w:r>
      <w:r>
        <w:rPr>
          <w:b/>
          <w:sz w:val="16"/>
        </w:rPr>
        <w:tab/>
      </w:r>
      <w:r>
        <w:rPr>
          <w:b/>
          <w:spacing w:val="-2"/>
          <w:sz w:val="16"/>
        </w:rPr>
        <w:t>312101001</w:t>
      </w:r>
      <w:r>
        <w:rPr>
          <w:b/>
          <w:sz w:val="16"/>
        </w:rPr>
        <w:tab/>
      </w:r>
      <w:r>
        <w:rPr>
          <w:b/>
          <w:spacing w:val="-2"/>
          <w:sz w:val="16"/>
        </w:rPr>
        <w:t>Сч.</w:t>
      </w:r>
      <w:r>
        <w:rPr>
          <w:b/>
          <w:spacing w:val="-8"/>
          <w:sz w:val="16"/>
        </w:rPr>
        <w:t> </w:t>
      </w:r>
      <w:r>
        <w:rPr>
          <w:b/>
          <w:spacing w:val="-10"/>
          <w:sz w:val="16"/>
        </w:rPr>
        <w:t>N</w:t>
      </w:r>
    </w:p>
    <w:p>
      <w:pPr>
        <w:spacing w:before="37"/>
        <w:ind w:left="117" w:right="0" w:firstLine="0"/>
        <w:jc w:val="left"/>
        <w:rPr>
          <w:b/>
          <w:sz w:val="16"/>
        </w:rPr>
      </w:pPr>
      <w:r>
        <w:rPr>
          <w:b/>
          <w:sz w:val="16"/>
        </w:rPr>
        <w:t>ООО</w:t>
      </w:r>
      <w:r>
        <w:rPr>
          <w:b/>
          <w:spacing w:val="8"/>
          <w:sz w:val="16"/>
        </w:rPr>
        <w:t> </w:t>
      </w:r>
      <w:r>
        <w:rPr>
          <w:b/>
          <w:spacing w:val="-2"/>
          <w:sz w:val="16"/>
        </w:rPr>
        <w:t>"Альтернатива"</w:t>
      </w:r>
    </w:p>
    <w:p>
      <w:pPr>
        <w:spacing w:before="56"/>
        <w:ind w:left="112" w:right="0" w:firstLine="0"/>
        <w:jc w:val="left"/>
        <w:rPr>
          <w:b/>
          <w:sz w:val="16"/>
        </w:rPr>
      </w:pPr>
      <w:r>
        <w:rPr/>
        <w:br w:type="column"/>
      </w:r>
      <w:r>
        <w:rPr>
          <w:b/>
          <w:spacing w:val="-2"/>
          <w:sz w:val="16"/>
        </w:rPr>
        <w:t>40702810407040101168</w:t>
      </w:r>
    </w:p>
    <w:p>
      <w:pPr>
        <w:spacing w:after="0"/>
        <w:jc w:val="left"/>
        <w:rPr>
          <w:sz w:val="16"/>
        </w:rPr>
        <w:sectPr>
          <w:type w:val="continuous"/>
          <w:pgSz w:w="11990" w:h="16890"/>
          <w:pgMar w:top="1940" w:bottom="280" w:left="1040" w:right="280"/>
          <w:cols w:num="2" w:equalWidth="0">
            <w:col w:w="6494" w:space="360"/>
            <w:col w:w="3816"/>
          </w:cols>
        </w:sectPr>
      </w:pPr>
    </w:p>
    <w:p>
      <w:pPr>
        <w:pStyle w:val="BodyText"/>
        <w:spacing w:before="8"/>
        <w:rPr>
          <w:b/>
          <w:sz w:val="15"/>
        </w:rPr>
      </w:pPr>
    </w:p>
    <w:p>
      <w:pPr>
        <w:spacing w:after="0"/>
        <w:rPr>
          <w:sz w:val="15"/>
        </w:rPr>
        <w:sectPr>
          <w:type w:val="continuous"/>
          <w:pgSz w:w="11990" w:h="16890"/>
          <w:pgMar w:top="1940" w:bottom="280" w:left="1040" w:right="280"/>
        </w:sectPr>
      </w:pPr>
    </w:p>
    <w:p>
      <w:pPr>
        <w:pStyle w:val="BodyText"/>
        <w:rPr>
          <w:b/>
          <w:sz w:val="16"/>
        </w:rPr>
      </w:pPr>
    </w:p>
    <w:p>
      <w:pPr>
        <w:pStyle w:val="BodyText"/>
        <w:rPr>
          <w:b/>
          <w:sz w:val="16"/>
        </w:rPr>
      </w:pPr>
    </w:p>
    <w:p>
      <w:pPr>
        <w:pStyle w:val="BodyText"/>
        <w:rPr>
          <w:b/>
          <w:sz w:val="16"/>
        </w:rPr>
      </w:pPr>
    </w:p>
    <w:p>
      <w:pPr>
        <w:spacing w:before="1"/>
        <w:ind w:left="107" w:right="0" w:firstLine="0"/>
        <w:jc w:val="left"/>
        <w:rPr>
          <w:b/>
          <w:sz w:val="16"/>
        </w:rPr>
      </w:pPr>
      <w:r>
        <w:rPr>
          <w:b/>
          <w:spacing w:val="-2"/>
          <w:sz w:val="16"/>
        </w:rPr>
        <w:t>Получатель</w:t>
      </w:r>
    </w:p>
    <w:p>
      <w:pPr>
        <w:tabs>
          <w:tab w:pos="1023" w:val="left" w:leader="none"/>
        </w:tabs>
        <w:spacing w:before="100"/>
        <w:ind w:left="107" w:right="0" w:firstLine="0"/>
        <w:jc w:val="left"/>
        <w:rPr>
          <w:rFonts w:ascii="Tahoma" w:hAnsi="Tahoma"/>
          <w:sz w:val="15"/>
        </w:rPr>
      </w:pPr>
      <w:r>
        <w:rPr/>
        <w:br w:type="column"/>
      </w:r>
      <w:r>
        <w:rPr>
          <w:b/>
          <w:sz w:val="16"/>
        </w:rPr>
        <w:t>Вид</w:t>
      </w:r>
      <w:r>
        <w:rPr>
          <w:b/>
          <w:spacing w:val="19"/>
          <w:sz w:val="16"/>
        </w:rPr>
        <w:t> </w:t>
      </w:r>
      <w:r>
        <w:rPr>
          <w:b/>
          <w:spacing w:val="-5"/>
          <w:sz w:val="16"/>
        </w:rPr>
        <w:t>оп.</w:t>
      </w:r>
      <w:r>
        <w:rPr>
          <w:b/>
          <w:sz w:val="16"/>
        </w:rPr>
        <w:tab/>
      </w:r>
      <w:r>
        <w:rPr>
          <w:rFonts w:ascii="Tahoma" w:hAnsi="Tahoma"/>
          <w:spacing w:val="-5"/>
          <w:sz w:val="15"/>
        </w:rPr>
        <w:t>01</w:t>
      </w:r>
    </w:p>
    <w:p>
      <w:pPr>
        <w:spacing w:line="300" w:lineRule="auto" w:before="47"/>
        <w:ind w:left="107" w:right="576" w:firstLine="0"/>
        <w:jc w:val="left"/>
        <w:rPr>
          <w:b/>
          <w:sz w:val="16"/>
        </w:rPr>
      </w:pPr>
      <w:r>
        <w:rPr>
          <w:b/>
          <w:spacing w:val="-2"/>
          <w:sz w:val="16"/>
        </w:rPr>
        <w:t>Наз.пл.</w:t>
      </w:r>
      <w:r>
        <w:rPr>
          <w:b/>
          <w:spacing w:val="40"/>
          <w:sz w:val="16"/>
        </w:rPr>
        <w:t> </w:t>
      </w:r>
      <w:r>
        <w:rPr>
          <w:b/>
          <w:spacing w:val="-4"/>
          <w:sz w:val="16"/>
        </w:rPr>
        <w:t>Код</w:t>
      </w:r>
    </w:p>
    <w:p>
      <w:pPr>
        <w:spacing w:line="300" w:lineRule="auto" w:before="101"/>
        <w:ind w:left="107" w:right="1871" w:firstLine="0"/>
        <w:jc w:val="both"/>
        <w:rPr>
          <w:b/>
          <w:sz w:val="16"/>
        </w:rPr>
      </w:pPr>
      <w:r>
        <w:rPr/>
        <w:br w:type="column"/>
      </w:r>
      <w:r>
        <w:rPr>
          <w:b/>
          <w:sz w:val="16"/>
        </w:rPr>
        <w:t>Срок</w:t>
      </w:r>
      <w:r>
        <w:rPr>
          <w:b/>
          <w:spacing w:val="-10"/>
          <w:sz w:val="16"/>
        </w:rPr>
        <w:t> </w:t>
      </w:r>
      <w:r>
        <w:rPr>
          <w:b/>
          <w:sz w:val="16"/>
        </w:rPr>
        <w:t>плат.</w:t>
      </w:r>
      <w:r>
        <w:rPr>
          <w:b/>
          <w:spacing w:val="40"/>
          <w:sz w:val="16"/>
        </w:rPr>
        <w:t> </w:t>
      </w:r>
      <w:r>
        <w:rPr>
          <w:b/>
          <w:spacing w:val="-2"/>
          <w:sz w:val="16"/>
        </w:rPr>
        <w:t>Очер.плат.</w:t>
      </w:r>
      <w:r>
        <w:rPr>
          <w:b/>
          <w:spacing w:val="40"/>
          <w:sz w:val="16"/>
        </w:rPr>
        <w:t> </w:t>
      </w:r>
      <w:r>
        <w:rPr>
          <w:b/>
          <w:spacing w:val="-2"/>
          <w:sz w:val="16"/>
        </w:rPr>
        <w:t>Рез.поле</w:t>
      </w:r>
    </w:p>
    <w:p>
      <w:pPr>
        <w:spacing w:after="0" w:line="300" w:lineRule="auto"/>
        <w:jc w:val="both"/>
        <w:rPr>
          <w:sz w:val="16"/>
        </w:rPr>
        <w:sectPr>
          <w:type w:val="continuous"/>
          <w:pgSz w:w="11990" w:h="16890"/>
          <w:pgMar w:top="1940" w:bottom="280" w:left="1040" w:right="280"/>
          <w:cols w:num="3" w:equalWidth="0">
            <w:col w:w="1008" w:space="4939"/>
            <w:col w:w="1220" w:space="723"/>
            <w:col w:w="2780"/>
          </w:cols>
        </w:sectPr>
      </w:pPr>
    </w:p>
    <w:p>
      <w:pPr>
        <w:pStyle w:val="BodyText"/>
        <w:spacing w:before="28"/>
        <w:rPr>
          <w:b/>
          <w:sz w:val="16"/>
        </w:rPr>
      </w:pPr>
      <w:r>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607934" cy="1072006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7607934" cy="10720069"/>
                    </a:xfrm>
                    <a:prstGeom prst="rect">
                      <a:avLst/>
                    </a:prstGeom>
                  </pic:spPr>
                </pic:pic>
              </a:graphicData>
            </a:graphic>
          </wp:anchor>
        </w:drawing>
      </w:r>
    </w:p>
    <w:p>
      <w:pPr>
        <w:spacing w:before="0"/>
        <w:ind w:left="112" w:right="0" w:firstLine="0"/>
        <w:jc w:val="left"/>
        <w:rPr>
          <w:b/>
          <w:sz w:val="16"/>
        </w:rPr>
      </w:pPr>
      <w:r>
        <w:rPr>
          <w:b/>
          <w:sz w:val="16"/>
        </w:rPr>
        <w:t>(887</w:t>
      </w:r>
      <w:r>
        <w:rPr>
          <w:b/>
          <w:spacing w:val="56"/>
          <w:sz w:val="16"/>
        </w:rPr>
        <w:t> </w:t>
      </w:r>
      <w:r>
        <w:rPr>
          <w:b/>
          <w:sz w:val="16"/>
        </w:rPr>
        <w:t>0503</w:t>
      </w:r>
      <w:r>
        <w:rPr>
          <w:b/>
          <w:spacing w:val="79"/>
          <w:sz w:val="16"/>
        </w:rPr>
        <w:t> </w:t>
      </w:r>
      <w:r>
        <w:rPr>
          <w:b/>
          <w:sz w:val="16"/>
        </w:rPr>
        <w:t>0730770300</w:t>
      </w:r>
      <w:r>
        <w:rPr>
          <w:b/>
          <w:spacing w:val="57"/>
          <w:sz w:val="16"/>
        </w:rPr>
        <w:t> </w:t>
      </w:r>
      <w:r>
        <w:rPr>
          <w:b/>
          <w:sz w:val="16"/>
        </w:rPr>
        <w:t>244</w:t>
      </w:r>
      <w:r>
        <w:rPr>
          <w:b/>
          <w:spacing w:val="60"/>
          <w:sz w:val="16"/>
        </w:rPr>
        <w:t> </w:t>
      </w:r>
      <w:r>
        <w:rPr>
          <w:b/>
          <w:sz w:val="16"/>
        </w:rPr>
        <w:t>226</w:t>
      </w:r>
      <w:r>
        <w:rPr>
          <w:b/>
          <w:spacing w:val="66"/>
          <w:sz w:val="16"/>
        </w:rPr>
        <w:t> </w:t>
      </w:r>
      <w:r>
        <w:rPr>
          <w:b/>
          <w:sz w:val="16"/>
        </w:rPr>
        <w:t>050320</w:t>
      </w:r>
      <w:r>
        <w:rPr>
          <w:b/>
          <w:spacing w:val="56"/>
          <w:sz w:val="16"/>
        </w:rPr>
        <w:t> </w:t>
      </w:r>
      <w:r>
        <w:rPr>
          <w:b/>
          <w:sz w:val="16"/>
        </w:rPr>
        <w:t>2260200</w:t>
      </w:r>
      <w:r>
        <w:rPr>
          <w:b/>
          <w:spacing w:val="56"/>
          <w:sz w:val="16"/>
        </w:rPr>
        <w:t> </w:t>
      </w:r>
      <w:r>
        <w:rPr>
          <w:b/>
          <w:sz w:val="16"/>
        </w:rPr>
        <w:t>200),(02263205220).(03263205191),Благоустр.колодцаул.Садовая</w:t>
      </w:r>
      <w:r>
        <w:rPr>
          <w:b/>
          <w:spacing w:val="55"/>
          <w:sz w:val="16"/>
        </w:rPr>
        <w:t> </w:t>
      </w:r>
      <w:r>
        <w:rPr>
          <w:b/>
          <w:spacing w:val="-2"/>
          <w:sz w:val="16"/>
        </w:rPr>
        <w:t>с.Сабынино</w:t>
      </w:r>
    </w:p>
    <w:p>
      <w:pPr>
        <w:spacing w:before="37"/>
        <w:ind w:left="116" w:right="0" w:firstLine="0"/>
        <w:jc w:val="left"/>
        <w:rPr>
          <w:b/>
          <w:sz w:val="16"/>
        </w:rPr>
      </w:pPr>
      <w:r>
        <w:rPr>
          <w:b/>
          <w:sz w:val="16"/>
        </w:rPr>
        <w:t>сч1262отЗ</w:t>
      </w:r>
      <w:r>
        <w:rPr>
          <w:b/>
          <w:spacing w:val="-2"/>
          <w:sz w:val="16"/>
        </w:rPr>
        <w:t> </w:t>
      </w:r>
      <w:r>
        <w:rPr>
          <w:b/>
          <w:sz w:val="16"/>
        </w:rPr>
        <w:t>1.07.23</w:t>
      </w:r>
      <w:r>
        <w:rPr>
          <w:b/>
          <w:spacing w:val="45"/>
          <w:sz w:val="16"/>
        </w:rPr>
        <w:t> </w:t>
      </w:r>
      <w:r>
        <w:rPr>
          <w:b/>
          <w:sz w:val="16"/>
        </w:rPr>
        <w:t>КС2-1,КСЗ-1от</w:t>
      </w:r>
      <w:r>
        <w:rPr>
          <w:b/>
          <w:spacing w:val="54"/>
          <w:sz w:val="16"/>
        </w:rPr>
        <w:t> </w:t>
      </w:r>
      <w:r>
        <w:rPr>
          <w:b/>
          <w:sz w:val="16"/>
        </w:rPr>
        <w:t>14.06.23</w:t>
      </w:r>
      <w:r>
        <w:rPr>
          <w:b/>
          <w:spacing w:val="38"/>
          <w:sz w:val="16"/>
        </w:rPr>
        <w:t> </w:t>
      </w:r>
      <w:r>
        <w:rPr>
          <w:b/>
          <w:sz w:val="16"/>
        </w:rPr>
        <w:t>МК2023.471332</w:t>
      </w:r>
      <w:r>
        <w:rPr>
          <w:b/>
          <w:spacing w:val="40"/>
          <w:sz w:val="16"/>
        </w:rPr>
        <w:t> </w:t>
      </w:r>
      <w:r>
        <w:rPr>
          <w:b/>
          <w:spacing w:val="-2"/>
          <w:sz w:val="16"/>
        </w:rPr>
        <w:t>от13.04.23</w:t>
      </w:r>
    </w:p>
    <w:p>
      <w:pPr>
        <w:spacing w:before="32"/>
        <w:ind w:left="106" w:right="0" w:firstLine="0"/>
        <w:jc w:val="left"/>
        <w:rPr>
          <w:b/>
          <w:sz w:val="16"/>
        </w:rPr>
      </w:pPr>
      <w:r>
        <w:rPr>
          <w:b/>
          <w:sz w:val="16"/>
        </w:rPr>
        <w:t>Без</w:t>
      </w:r>
      <w:r>
        <w:rPr>
          <w:b/>
          <w:spacing w:val="11"/>
          <w:sz w:val="16"/>
        </w:rPr>
        <w:t> </w:t>
      </w:r>
      <w:r>
        <w:rPr>
          <w:b/>
          <w:spacing w:val="-5"/>
          <w:sz w:val="16"/>
        </w:rPr>
        <w:t>НДС</w:t>
      </w:r>
    </w:p>
    <w:p>
      <w:pPr>
        <w:pStyle w:val="BodyText"/>
        <w:rPr>
          <w:b/>
          <w:sz w:val="16"/>
        </w:rPr>
      </w:pPr>
    </w:p>
    <w:p>
      <w:pPr>
        <w:pStyle w:val="BodyText"/>
        <w:spacing w:before="177"/>
        <w:rPr>
          <w:b/>
          <w:sz w:val="16"/>
        </w:rPr>
      </w:pPr>
    </w:p>
    <w:p>
      <w:pPr>
        <w:spacing w:before="0"/>
        <w:ind w:left="107" w:right="0" w:firstLine="0"/>
        <w:jc w:val="left"/>
        <w:rPr>
          <w:b/>
          <w:sz w:val="16"/>
        </w:rPr>
      </w:pPr>
      <w:r>
        <w:rPr>
          <w:b/>
          <w:sz w:val="16"/>
        </w:rPr>
        <w:t>Назначение</w:t>
      </w:r>
      <w:r>
        <w:rPr>
          <w:b/>
          <w:spacing w:val="5"/>
          <w:sz w:val="16"/>
        </w:rPr>
        <w:t> </w:t>
      </w:r>
      <w:r>
        <w:rPr>
          <w:b/>
          <w:spacing w:val="-2"/>
          <w:sz w:val="16"/>
        </w:rPr>
        <w:t>платежа</w:t>
      </w:r>
    </w:p>
    <w:p>
      <w:pPr>
        <w:tabs>
          <w:tab w:pos="8281" w:val="left" w:leader="none"/>
        </w:tabs>
        <w:spacing w:before="37"/>
        <w:ind w:left="4504" w:right="0" w:firstLine="0"/>
        <w:jc w:val="left"/>
        <w:rPr>
          <w:b/>
          <w:sz w:val="16"/>
        </w:rPr>
      </w:pPr>
      <w:r>
        <w:rPr>
          <w:b/>
          <w:spacing w:val="-2"/>
          <w:sz w:val="16"/>
        </w:rPr>
        <w:t>Подписи</w:t>
      </w:r>
      <w:r>
        <w:rPr>
          <w:b/>
          <w:sz w:val="16"/>
        </w:rPr>
        <w:tab/>
        <w:t>Отметки</w:t>
      </w:r>
      <w:r>
        <w:rPr>
          <w:b/>
          <w:spacing w:val="-3"/>
          <w:sz w:val="16"/>
        </w:rPr>
        <w:t> </w:t>
      </w:r>
      <w:r>
        <w:rPr>
          <w:b/>
          <w:spacing w:val="-2"/>
          <w:sz w:val="16"/>
        </w:rPr>
        <w:t>банка</w:t>
      </w:r>
    </w:p>
    <w:p>
      <w:pPr>
        <w:spacing w:after="0"/>
        <w:jc w:val="left"/>
        <w:rPr>
          <w:sz w:val="16"/>
        </w:rPr>
        <w:sectPr>
          <w:type w:val="continuous"/>
          <w:pgSz w:w="11990" w:h="16890"/>
          <w:pgMar w:top="1940" w:bottom="280" w:left="1040" w:right="280"/>
        </w:sectPr>
      </w:pPr>
    </w:p>
    <w:p>
      <w:pPr>
        <w:tabs>
          <w:tab w:pos="4004" w:val="left" w:leader="none"/>
        </w:tabs>
        <w:spacing w:before="77"/>
        <w:ind w:left="813" w:right="0" w:firstLine="0"/>
        <w:jc w:val="left"/>
        <w:rPr>
          <w:b/>
          <w:sz w:val="16"/>
        </w:rPr>
      </w:pPr>
      <w:r>
        <w:rPr>
          <w:b/>
          <w:spacing w:val="-2"/>
          <w:position w:val="1"/>
          <w:sz w:val="16"/>
        </w:rPr>
        <w:t>07.08.2023</w:t>
      </w:r>
      <w:r>
        <w:rPr>
          <w:b/>
          <w:position w:val="1"/>
          <w:sz w:val="16"/>
        </w:rPr>
        <w:tab/>
      </w:r>
      <w:r>
        <w:rPr>
          <w:b/>
          <w:spacing w:val="-2"/>
          <w:sz w:val="16"/>
        </w:rPr>
        <w:t>07.08.2023</w:t>
      </w:r>
    </w:p>
    <w:p>
      <w:pPr>
        <w:spacing w:before="96"/>
        <w:ind w:left="812" w:right="0" w:firstLine="0"/>
        <w:jc w:val="left"/>
        <w:rPr>
          <w:sz w:val="15"/>
        </w:rPr>
      </w:pPr>
      <w:r>
        <w:rPr/>
        <w:br w:type="column"/>
      </w:r>
      <w:r>
        <w:rPr>
          <w:spacing w:val="-2"/>
          <w:sz w:val="15"/>
        </w:rPr>
        <w:t>0401060</w:t>
      </w:r>
    </w:p>
    <w:p>
      <w:pPr>
        <w:spacing w:after="0"/>
        <w:jc w:val="left"/>
        <w:rPr>
          <w:sz w:val="15"/>
        </w:rPr>
        <w:sectPr>
          <w:pgSz w:w="11990" w:h="16890"/>
          <w:pgMar w:top="900" w:bottom="280" w:left="1040" w:right="280"/>
          <w:cols w:num="2" w:equalWidth="0">
            <w:col w:w="4803" w:space="4216"/>
            <w:col w:w="1651"/>
          </w:cols>
        </w:sectPr>
      </w:pPr>
    </w:p>
    <w:p>
      <w:pPr>
        <w:spacing w:before="22"/>
        <w:ind w:left="443" w:right="0" w:firstLine="0"/>
        <w:jc w:val="left"/>
        <w:rPr>
          <w:b/>
          <w:sz w:val="16"/>
        </w:rPr>
      </w:pPr>
      <w:r>
        <w:rPr>
          <w:b/>
          <w:sz w:val="16"/>
        </w:rPr>
        <w:t>Доступ,</w:t>
      </w:r>
      <w:r>
        <w:rPr>
          <w:b/>
          <w:spacing w:val="19"/>
          <w:sz w:val="16"/>
        </w:rPr>
        <w:t> </w:t>
      </w:r>
      <w:r>
        <w:rPr>
          <w:b/>
          <w:sz w:val="16"/>
        </w:rPr>
        <w:t>в</w:t>
      </w:r>
      <w:r>
        <w:rPr>
          <w:b/>
          <w:spacing w:val="8"/>
          <w:sz w:val="16"/>
        </w:rPr>
        <w:t> </w:t>
      </w:r>
      <w:r>
        <w:rPr>
          <w:b/>
          <w:sz w:val="16"/>
        </w:rPr>
        <w:t>банк</w:t>
      </w:r>
      <w:r>
        <w:rPr>
          <w:b/>
          <w:spacing w:val="-1"/>
          <w:sz w:val="16"/>
        </w:rPr>
        <w:t> </w:t>
      </w:r>
      <w:r>
        <w:rPr>
          <w:b/>
          <w:spacing w:val="-2"/>
          <w:sz w:val="16"/>
        </w:rPr>
        <w:t>плат.</w:t>
      </w:r>
    </w:p>
    <w:p>
      <w:pPr>
        <w:pStyle w:val="BodyText"/>
        <w:spacing w:before="93"/>
        <w:rPr>
          <w:b/>
          <w:sz w:val="16"/>
        </w:rPr>
      </w:pPr>
    </w:p>
    <w:p>
      <w:pPr>
        <w:spacing w:before="0"/>
        <w:ind w:left="107" w:right="0" w:firstLine="0"/>
        <w:jc w:val="left"/>
        <w:rPr>
          <w:b/>
          <w:sz w:val="16"/>
        </w:rPr>
      </w:pPr>
      <w:r>
        <w:rPr>
          <w:b/>
          <w:spacing w:val="4"/>
          <w:sz w:val="16"/>
        </w:rPr>
        <w:t>ПЛАТЕЖНОЕ</w:t>
      </w:r>
      <w:r>
        <w:rPr>
          <w:b/>
          <w:spacing w:val="56"/>
          <w:sz w:val="16"/>
        </w:rPr>
        <w:t> </w:t>
      </w:r>
      <w:r>
        <w:rPr>
          <w:b/>
          <w:spacing w:val="4"/>
          <w:sz w:val="16"/>
        </w:rPr>
        <w:t>ПОРУЧЕНИЕ</w:t>
      </w:r>
      <w:r>
        <w:rPr>
          <w:b/>
          <w:spacing w:val="51"/>
          <w:sz w:val="16"/>
        </w:rPr>
        <w:t> </w:t>
      </w:r>
      <w:r>
        <w:rPr>
          <w:b/>
          <w:spacing w:val="-10"/>
          <w:sz w:val="16"/>
        </w:rPr>
        <w:t>N</w:t>
      </w:r>
    </w:p>
    <w:p>
      <w:pPr>
        <w:spacing w:before="32"/>
        <w:ind w:left="107" w:right="0" w:firstLine="0"/>
        <w:jc w:val="left"/>
        <w:rPr>
          <w:b/>
          <w:sz w:val="16"/>
        </w:rPr>
      </w:pPr>
      <w:r>
        <w:rPr/>
        <w:br w:type="column"/>
      </w:r>
      <w:r>
        <w:rPr>
          <w:b/>
          <w:sz w:val="16"/>
        </w:rPr>
        <w:t>Списано</w:t>
      </w:r>
      <w:r>
        <w:rPr>
          <w:b/>
          <w:spacing w:val="7"/>
          <w:sz w:val="16"/>
        </w:rPr>
        <w:t> </w:t>
      </w:r>
      <w:r>
        <w:rPr>
          <w:b/>
          <w:sz w:val="16"/>
        </w:rPr>
        <w:t>со</w:t>
      </w:r>
      <w:r>
        <w:rPr>
          <w:b/>
          <w:spacing w:val="14"/>
          <w:sz w:val="16"/>
        </w:rPr>
        <w:t> </w:t>
      </w:r>
      <w:r>
        <w:rPr>
          <w:b/>
          <w:spacing w:val="-2"/>
          <w:sz w:val="16"/>
        </w:rPr>
        <w:t>сч.плат.</w:t>
      </w:r>
    </w:p>
    <w:p>
      <w:pPr>
        <w:pStyle w:val="BodyText"/>
        <w:spacing w:before="83"/>
        <w:rPr>
          <w:b/>
          <w:sz w:val="16"/>
        </w:rPr>
      </w:pPr>
    </w:p>
    <w:p>
      <w:pPr>
        <w:tabs>
          <w:tab w:pos="2243" w:val="left" w:leader="none"/>
        </w:tabs>
        <w:spacing w:before="0"/>
        <w:ind w:left="381" w:right="0" w:firstLine="0"/>
        <w:jc w:val="left"/>
        <w:rPr>
          <w:b/>
          <w:sz w:val="16"/>
        </w:rPr>
      </w:pPr>
      <w:r>
        <w:rPr/>
        <mc:AlternateContent>
          <mc:Choice Requires="wps">
            <w:drawing>
              <wp:anchor distT="0" distB="0" distL="0" distR="0" allowOverlap="1" layoutInCell="1" locked="0" behindDoc="0" simplePos="0" relativeHeight="15736320">
                <wp:simplePos x="0" y="0"/>
                <wp:positionH relativeFrom="page">
                  <wp:posOffset>7086600</wp:posOffset>
                </wp:positionH>
                <wp:positionV relativeFrom="paragraph">
                  <wp:posOffset>-247338</wp:posOffset>
                </wp:positionV>
                <wp:extent cx="260985" cy="47879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60985" cy="478790"/>
                        </a:xfrm>
                        <a:prstGeom prst="rect">
                          <a:avLst/>
                        </a:prstGeom>
                      </wps:spPr>
                      <wps:txbx>
                        <w:txbxContent>
                          <w:p>
                            <w:pPr>
                              <w:spacing w:line="753" w:lineRule="exact" w:before="0"/>
                              <w:ind w:left="0" w:right="0" w:firstLine="0"/>
                              <w:jc w:val="left"/>
                              <w:rPr>
                                <w:sz w:val="68"/>
                              </w:rPr>
                            </w:pPr>
                            <w:r>
                              <w:rPr>
                                <w:spacing w:val="-10"/>
                                <w:sz w:val="68"/>
                              </w:rPr>
                              <w:t>□</w:t>
                            </w:r>
                          </w:p>
                        </w:txbxContent>
                      </wps:txbx>
                      <wps:bodyPr wrap="square" lIns="0" tIns="0" rIns="0" bIns="0" rtlCol="0">
                        <a:noAutofit/>
                      </wps:bodyPr>
                    </wps:wsp>
                  </a:graphicData>
                </a:graphic>
              </wp:anchor>
            </w:drawing>
          </mc:Choice>
          <mc:Fallback>
            <w:pict>
              <v:shape style="position:absolute;margin-left:558pt;margin-top:-19.475508pt;width:20.55pt;height:37.7pt;mso-position-horizontal-relative:page;mso-position-vertical-relative:paragraph;z-index:15736320" type="#_x0000_t202" id="docshape7" filled="false" stroked="false">
                <v:textbox inset="0,0,0,0">
                  <w:txbxContent>
                    <w:p>
                      <w:pPr>
                        <w:spacing w:line="753" w:lineRule="exact" w:before="0"/>
                        <w:ind w:left="0" w:right="0" w:firstLine="0"/>
                        <w:jc w:val="left"/>
                        <w:rPr>
                          <w:sz w:val="68"/>
                        </w:rPr>
                      </w:pPr>
                      <w:r>
                        <w:rPr>
                          <w:spacing w:val="-10"/>
                          <w:sz w:val="68"/>
                        </w:rPr>
                        <w:t>□</w:t>
                      </w:r>
                    </w:p>
                  </w:txbxContent>
                </v:textbox>
                <w10:wrap type="none"/>
              </v:shape>
            </w:pict>
          </mc:Fallback>
        </mc:AlternateContent>
      </w:r>
      <w:r>
        <w:rPr>
          <w:b/>
          <w:spacing w:val="-2"/>
          <w:sz w:val="16"/>
        </w:rPr>
        <w:t>47965</w:t>
      </w:r>
      <w:r>
        <w:rPr>
          <w:b/>
          <w:sz w:val="16"/>
        </w:rPr>
        <w:tab/>
      </w:r>
      <w:r>
        <w:rPr>
          <w:b/>
          <w:spacing w:val="-2"/>
          <w:sz w:val="16"/>
        </w:rPr>
        <w:t>07.08.2023</w:t>
      </w:r>
    </w:p>
    <w:p>
      <w:pPr>
        <w:tabs>
          <w:tab w:pos="4432" w:val="left" w:leader="none"/>
        </w:tabs>
        <w:spacing w:before="51"/>
        <w:ind w:left="2449" w:right="0" w:firstLine="0"/>
        <w:jc w:val="left"/>
        <w:rPr>
          <w:b/>
          <w:sz w:val="16"/>
        </w:rPr>
      </w:pPr>
      <w:r>
        <w:rPr>
          <w:b/>
          <w:spacing w:val="-4"/>
          <w:sz w:val="16"/>
        </w:rPr>
        <w:t>Дата</w:t>
      </w:r>
      <w:r>
        <w:rPr>
          <w:b/>
          <w:sz w:val="16"/>
        </w:rPr>
        <w:tab/>
        <w:t>Вид</w:t>
      </w:r>
      <w:r>
        <w:rPr>
          <w:b/>
          <w:spacing w:val="16"/>
          <w:sz w:val="16"/>
        </w:rPr>
        <w:t> </w:t>
      </w:r>
      <w:r>
        <w:rPr>
          <w:b/>
          <w:spacing w:val="-2"/>
          <w:sz w:val="16"/>
        </w:rPr>
        <w:t>платежа</w:t>
      </w:r>
    </w:p>
    <w:p>
      <w:pPr>
        <w:spacing w:after="0"/>
        <w:jc w:val="left"/>
        <w:rPr>
          <w:sz w:val="16"/>
        </w:rPr>
        <w:sectPr>
          <w:type w:val="continuous"/>
          <w:pgSz w:w="11990" w:h="16890"/>
          <w:pgMar w:top="1940" w:bottom="280" w:left="1040" w:right="280"/>
          <w:cols w:num="2" w:equalWidth="0">
            <w:col w:w="2663" w:space="894"/>
            <w:col w:w="7113"/>
          </w:cols>
        </w:sectPr>
      </w:pPr>
    </w:p>
    <w:p>
      <w:pPr>
        <w:spacing w:line="288" w:lineRule="auto" w:before="27"/>
        <w:ind w:left="112" w:right="34" w:firstLine="5"/>
        <w:jc w:val="left"/>
        <w:rPr>
          <w:b/>
          <w:sz w:val="16"/>
        </w:rPr>
      </w:pPr>
      <w:r>
        <w:rPr>
          <w:b/>
          <w:spacing w:val="-2"/>
          <w:sz w:val="16"/>
        </w:rPr>
        <w:t>Сумма</w:t>
      </w:r>
      <w:r>
        <w:rPr>
          <w:b/>
          <w:spacing w:val="40"/>
          <w:sz w:val="16"/>
        </w:rPr>
        <w:t> </w:t>
      </w:r>
      <w:r>
        <w:rPr>
          <w:b/>
          <w:spacing w:val="-2"/>
          <w:sz w:val="16"/>
        </w:rPr>
        <w:t>прописью</w:t>
      </w:r>
    </w:p>
    <w:p>
      <w:pPr>
        <w:spacing w:before="37"/>
        <w:ind w:left="112" w:right="0" w:firstLine="0"/>
        <w:jc w:val="left"/>
        <w:rPr>
          <w:b/>
          <w:sz w:val="16"/>
        </w:rPr>
      </w:pPr>
      <w:r>
        <w:rPr/>
        <w:br w:type="column"/>
      </w:r>
      <w:r>
        <w:rPr>
          <w:b/>
          <w:sz w:val="16"/>
        </w:rPr>
        <w:t>Пять</w:t>
      </w:r>
      <w:r>
        <w:rPr>
          <w:b/>
          <w:spacing w:val="-6"/>
          <w:sz w:val="16"/>
        </w:rPr>
        <w:t> </w:t>
      </w:r>
      <w:r>
        <w:rPr>
          <w:b/>
          <w:sz w:val="16"/>
        </w:rPr>
        <w:t>тысяч</w:t>
      </w:r>
      <w:r>
        <w:rPr>
          <w:b/>
          <w:spacing w:val="-3"/>
          <w:sz w:val="16"/>
        </w:rPr>
        <w:t> </w:t>
      </w:r>
      <w:r>
        <w:rPr>
          <w:b/>
          <w:sz w:val="16"/>
        </w:rPr>
        <w:t>четыреста</w:t>
      </w:r>
      <w:r>
        <w:rPr>
          <w:b/>
          <w:spacing w:val="-4"/>
          <w:sz w:val="16"/>
        </w:rPr>
        <w:t> </w:t>
      </w:r>
      <w:r>
        <w:rPr>
          <w:b/>
          <w:sz w:val="16"/>
        </w:rPr>
        <w:t>двадцать</w:t>
      </w:r>
      <w:r>
        <w:rPr>
          <w:b/>
          <w:spacing w:val="-3"/>
          <w:sz w:val="16"/>
        </w:rPr>
        <w:t> </w:t>
      </w:r>
      <w:r>
        <w:rPr>
          <w:b/>
          <w:sz w:val="16"/>
        </w:rPr>
        <w:t>девять</w:t>
      </w:r>
      <w:r>
        <w:rPr>
          <w:b/>
          <w:spacing w:val="-12"/>
          <w:sz w:val="16"/>
        </w:rPr>
        <w:t> </w:t>
      </w:r>
      <w:r>
        <w:rPr>
          <w:b/>
          <w:sz w:val="16"/>
        </w:rPr>
        <w:t>рублей</w:t>
      </w:r>
      <w:r>
        <w:rPr>
          <w:b/>
          <w:spacing w:val="3"/>
          <w:sz w:val="16"/>
        </w:rPr>
        <w:t> </w:t>
      </w:r>
      <w:r>
        <w:rPr>
          <w:b/>
          <w:sz w:val="16"/>
        </w:rPr>
        <w:t>30</w:t>
      </w:r>
      <w:r>
        <w:rPr>
          <w:b/>
          <w:spacing w:val="12"/>
          <w:sz w:val="16"/>
        </w:rPr>
        <w:t> </w:t>
      </w:r>
      <w:r>
        <w:rPr>
          <w:b/>
          <w:spacing w:val="-2"/>
          <w:sz w:val="16"/>
        </w:rPr>
        <w:t>копеек</w:t>
      </w:r>
    </w:p>
    <w:p>
      <w:pPr>
        <w:spacing w:after="0"/>
        <w:jc w:val="left"/>
        <w:rPr>
          <w:sz w:val="16"/>
        </w:rPr>
        <w:sectPr>
          <w:type w:val="continuous"/>
          <w:pgSz w:w="11990" w:h="16890"/>
          <w:pgMar w:top="1940" w:bottom="280" w:left="1040" w:right="280"/>
          <w:cols w:num="2" w:equalWidth="0">
            <w:col w:w="874" w:space="393"/>
            <w:col w:w="9403"/>
          </w:cols>
        </w:sectPr>
      </w:pPr>
    </w:p>
    <w:p>
      <w:pPr>
        <w:pStyle w:val="BodyText"/>
        <w:spacing w:before="7"/>
        <w:rPr>
          <w:b/>
          <w:sz w:val="15"/>
        </w:rPr>
      </w:pPr>
    </w:p>
    <w:p>
      <w:pPr>
        <w:spacing w:after="0"/>
        <w:rPr>
          <w:sz w:val="15"/>
        </w:rPr>
        <w:sectPr>
          <w:type w:val="continuous"/>
          <w:pgSz w:w="11990" w:h="16890"/>
          <w:pgMar w:top="1940" w:bottom="280" w:left="1040" w:right="280"/>
        </w:sectPr>
      </w:pPr>
    </w:p>
    <w:p>
      <w:pPr>
        <w:tabs>
          <w:tab w:pos="746" w:val="left" w:leader="none"/>
          <w:tab w:pos="3058" w:val="left" w:leader="none"/>
        </w:tabs>
        <w:spacing w:before="94"/>
        <w:ind w:left="107" w:right="0" w:firstLine="0"/>
        <w:jc w:val="left"/>
        <w:rPr>
          <w:b/>
          <w:sz w:val="16"/>
        </w:rPr>
      </w:pPr>
      <w:r>
        <w:rPr>
          <w:b/>
          <w:spacing w:val="-5"/>
          <w:position w:val="1"/>
          <w:sz w:val="16"/>
        </w:rPr>
        <w:t>ИНН</w:t>
      </w:r>
      <w:r>
        <w:rPr>
          <w:b/>
          <w:position w:val="1"/>
          <w:sz w:val="16"/>
        </w:rPr>
        <w:tab/>
      </w:r>
      <w:r>
        <w:rPr>
          <w:b/>
          <w:spacing w:val="-2"/>
          <w:position w:val="1"/>
          <w:sz w:val="16"/>
        </w:rPr>
        <w:t>3121000392</w:t>
      </w:r>
      <w:r>
        <w:rPr>
          <w:b/>
          <w:position w:val="1"/>
          <w:sz w:val="16"/>
        </w:rPr>
        <w:tab/>
      </w:r>
      <w:r>
        <w:rPr>
          <w:b/>
          <w:sz w:val="16"/>
        </w:rPr>
        <w:t>КПП</w:t>
      </w:r>
      <w:r>
        <w:rPr>
          <w:b/>
          <w:spacing w:val="60"/>
          <w:sz w:val="16"/>
        </w:rPr>
        <w:t>  </w:t>
      </w:r>
      <w:r>
        <w:rPr>
          <w:b/>
          <w:spacing w:val="-2"/>
          <w:sz w:val="16"/>
        </w:rPr>
        <w:t>312101001</w:t>
      </w:r>
    </w:p>
    <w:p>
      <w:pPr>
        <w:spacing w:line="285" w:lineRule="auto" w:before="46"/>
        <w:ind w:left="107" w:right="0" w:firstLine="5"/>
        <w:jc w:val="left"/>
        <w:rPr>
          <w:b/>
          <w:sz w:val="16"/>
        </w:rPr>
      </w:pPr>
      <w:r>
        <w:rPr>
          <w:b/>
          <w:sz w:val="16"/>
        </w:rPr>
        <w:t>УФ И НП АДМИНИСТРАЦИИ ЯКОВЛЕВСКОГО ГОРОДСКОГО ОКРУГА</w:t>
      </w:r>
      <w:r>
        <w:rPr>
          <w:b/>
          <w:spacing w:val="40"/>
          <w:sz w:val="16"/>
        </w:rPr>
        <w:t> </w:t>
      </w:r>
      <w:r>
        <w:rPr>
          <w:b/>
          <w:sz w:val="16"/>
        </w:rPr>
        <w:t>(МКУ "УПРАВЛЕНИЕ СОЦИАЛЬНОГО СТРОИТЕЛЬСТВА</w:t>
      </w:r>
      <w:r>
        <w:rPr>
          <w:b/>
          <w:spacing w:val="40"/>
          <w:sz w:val="16"/>
        </w:rPr>
        <w:t> </w:t>
      </w:r>
      <w:r>
        <w:rPr>
          <w:b/>
          <w:sz w:val="16"/>
        </w:rPr>
        <w:t>ЯКОВЛЕВСКОГО ГОРОДСКОГО ОКРУГА")</w:t>
      </w:r>
    </w:p>
    <w:p>
      <w:pPr>
        <w:pStyle w:val="BodyText"/>
        <w:spacing w:before="67"/>
        <w:rPr>
          <w:b/>
          <w:sz w:val="16"/>
        </w:rPr>
      </w:pPr>
    </w:p>
    <w:p>
      <w:pPr>
        <w:spacing w:before="0"/>
        <w:ind w:left="112" w:right="0" w:firstLine="0"/>
        <w:jc w:val="left"/>
        <w:rPr>
          <w:b/>
          <w:sz w:val="16"/>
        </w:rPr>
      </w:pPr>
      <w:r>
        <w:rPr>
          <w:b/>
          <w:spacing w:val="-2"/>
          <w:sz w:val="16"/>
        </w:rPr>
        <w:t>Плательщик</w:t>
      </w:r>
    </w:p>
    <w:p>
      <w:pPr>
        <w:spacing w:line="280" w:lineRule="auto" w:before="51"/>
        <w:ind w:left="112" w:right="0" w:firstLine="5"/>
        <w:jc w:val="left"/>
        <w:rPr>
          <w:b/>
          <w:sz w:val="16"/>
        </w:rPr>
      </w:pPr>
      <w:r>
        <w:rPr>
          <w:b/>
          <w:sz w:val="16"/>
        </w:rPr>
        <w:t>ОТДЕЛЕНИЕ</w:t>
      </w:r>
      <w:r>
        <w:rPr>
          <w:b/>
          <w:spacing w:val="-3"/>
          <w:sz w:val="16"/>
        </w:rPr>
        <w:t> </w:t>
      </w:r>
      <w:r>
        <w:rPr>
          <w:b/>
          <w:sz w:val="16"/>
        </w:rPr>
        <w:t>БЕЛГОРОД.</w:t>
      </w:r>
      <w:r>
        <w:rPr>
          <w:b/>
          <w:spacing w:val="-17"/>
          <w:sz w:val="16"/>
        </w:rPr>
        <w:t> </w:t>
      </w:r>
      <w:r>
        <w:rPr>
          <w:b/>
          <w:sz w:val="16"/>
        </w:rPr>
        <w:t>БАНКА</w:t>
      </w:r>
      <w:r>
        <w:rPr>
          <w:b/>
          <w:spacing w:val="-3"/>
          <w:sz w:val="16"/>
        </w:rPr>
        <w:t> </w:t>
      </w:r>
      <w:r>
        <w:rPr>
          <w:b/>
          <w:sz w:val="16"/>
        </w:rPr>
        <w:t>РОССИИ//УФК</w:t>
      </w:r>
      <w:r>
        <w:rPr>
          <w:b/>
          <w:spacing w:val="-7"/>
          <w:sz w:val="16"/>
        </w:rPr>
        <w:t> </w:t>
      </w:r>
      <w:r>
        <w:rPr>
          <w:b/>
          <w:sz w:val="16"/>
        </w:rPr>
        <w:t>по Белгородской области г</w:t>
      </w:r>
      <w:r>
        <w:rPr>
          <w:b/>
          <w:spacing w:val="40"/>
          <w:sz w:val="16"/>
        </w:rPr>
        <w:t> </w:t>
      </w:r>
      <w:r>
        <w:rPr>
          <w:b/>
          <w:spacing w:val="-2"/>
          <w:sz w:val="16"/>
        </w:rPr>
        <w:t>Белгород</w:t>
      </w:r>
    </w:p>
    <w:p>
      <w:pPr>
        <w:spacing w:before="25"/>
        <w:ind w:left="112" w:right="0" w:firstLine="0"/>
        <w:jc w:val="left"/>
        <w:rPr>
          <w:b/>
          <w:sz w:val="16"/>
        </w:rPr>
      </w:pPr>
      <w:r>
        <w:rPr>
          <w:b/>
          <w:spacing w:val="-5"/>
          <w:sz w:val="16"/>
        </w:rPr>
        <w:t>Банк</w:t>
      </w:r>
      <w:r>
        <w:rPr>
          <w:b/>
          <w:spacing w:val="-6"/>
          <w:sz w:val="16"/>
        </w:rPr>
        <w:t> </w:t>
      </w:r>
      <w:r>
        <w:rPr>
          <w:b/>
          <w:spacing w:val="-2"/>
          <w:sz w:val="16"/>
        </w:rPr>
        <w:t>плательщика</w:t>
      </w:r>
    </w:p>
    <w:p>
      <w:pPr>
        <w:spacing w:before="46"/>
        <w:ind w:left="112" w:right="0" w:firstLine="0"/>
        <w:jc w:val="left"/>
        <w:rPr>
          <w:b/>
          <w:sz w:val="16"/>
        </w:rPr>
      </w:pPr>
      <w:r>
        <w:rPr>
          <w:b/>
          <w:sz w:val="16"/>
        </w:rPr>
        <w:t>БЕЛГОРОДСКОЕ</w:t>
      </w:r>
      <w:r>
        <w:rPr>
          <w:b/>
          <w:spacing w:val="13"/>
          <w:sz w:val="16"/>
        </w:rPr>
        <w:t> </w:t>
      </w:r>
      <w:r>
        <w:rPr>
          <w:b/>
          <w:sz w:val="16"/>
        </w:rPr>
        <w:t>ОТДЕЛЕНИЕ</w:t>
      </w:r>
      <w:r>
        <w:rPr>
          <w:b/>
          <w:spacing w:val="-5"/>
          <w:sz w:val="16"/>
        </w:rPr>
        <w:t> </w:t>
      </w:r>
      <w:r>
        <w:rPr>
          <w:b/>
          <w:sz w:val="16"/>
        </w:rPr>
        <w:t>N8592</w:t>
      </w:r>
      <w:r>
        <w:rPr>
          <w:b/>
          <w:spacing w:val="14"/>
          <w:sz w:val="16"/>
        </w:rPr>
        <w:t> </w:t>
      </w:r>
      <w:r>
        <w:rPr>
          <w:b/>
          <w:sz w:val="16"/>
        </w:rPr>
        <w:t>ПАО</w:t>
      </w:r>
      <w:r>
        <w:rPr>
          <w:b/>
          <w:spacing w:val="17"/>
          <w:sz w:val="16"/>
        </w:rPr>
        <w:t> </w:t>
      </w:r>
      <w:r>
        <w:rPr>
          <w:b/>
          <w:sz w:val="16"/>
        </w:rPr>
        <w:t>СБЕРБАНК</w:t>
      </w:r>
      <w:r>
        <w:rPr>
          <w:b/>
          <w:spacing w:val="-3"/>
          <w:sz w:val="16"/>
        </w:rPr>
        <w:t> </w:t>
      </w:r>
      <w:r>
        <w:rPr>
          <w:b/>
          <w:sz w:val="16"/>
        </w:rPr>
        <w:t>г</w:t>
      </w:r>
      <w:r>
        <w:rPr>
          <w:b/>
          <w:spacing w:val="6"/>
          <w:sz w:val="16"/>
        </w:rPr>
        <w:t> </w:t>
      </w:r>
      <w:r>
        <w:rPr>
          <w:b/>
          <w:spacing w:val="-2"/>
          <w:sz w:val="16"/>
        </w:rPr>
        <w:t>Белгород</w:t>
      </w:r>
    </w:p>
    <w:p>
      <w:pPr>
        <w:pStyle w:val="BodyText"/>
        <w:spacing w:before="88"/>
        <w:rPr>
          <w:b/>
          <w:sz w:val="16"/>
        </w:rPr>
      </w:pPr>
    </w:p>
    <w:p>
      <w:pPr>
        <w:tabs>
          <w:tab w:pos="2494" w:val="left" w:leader="none"/>
        </w:tabs>
        <w:spacing w:before="0"/>
        <w:ind w:left="111" w:right="0" w:firstLine="0"/>
        <w:jc w:val="left"/>
        <w:rPr>
          <w:sz w:val="16"/>
        </w:rPr>
      </w:pPr>
      <w:r>
        <w:rPr>
          <w:b/>
          <w:spacing w:val="-2"/>
          <w:sz w:val="16"/>
        </w:rPr>
        <w:t>Банк</w:t>
      </w:r>
      <w:r>
        <w:rPr>
          <w:b/>
          <w:spacing w:val="-6"/>
          <w:sz w:val="16"/>
        </w:rPr>
        <w:t> </w:t>
      </w:r>
      <w:r>
        <w:rPr>
          <w:b/>
          <w:spacing w:val="-2"/>
          <w:sz w:val="16"/>
        </w:rPr>
        <w:t>получателя</w:t>
      </w:r>
      <w:r>
        <w:rPr>
          <w:sz w:val="16"/>
          <w:u w:val="single"/>
        </w:rPr>
        <w:tab/>
      </w:r>
    </w:p>
    <w:p>
      <w:pPr>
        <w:spacing w:before="109"/>
        <w:ind w:left="88" w:right="0" w:firstLine="0"/>
        <w:jc w:val="left"/>
        <w:rPr>
          <w:b/>
          <w:sz w:val="16"/>
        </w:rPr>
      </w:pPr>
      <w:r>
        <w:rPr/>
        <w:br w:type="column"/>
      </w:r>
      <w:r>
        <w:rPr>
          <w:b/>
          <w:spacing w:val="-2"/>
          <w:sz w:val="16"/>
        </w:rPr>
        <w:t>Сумма</w:t>
      </w:r>
    </w:p>
    <w:p>
      <w:pPr>
        <w:pStyle w:val="BodyText"/>
        <w:rPr>
          <w:b/>
          <w:sz w:val="16"/>
        </w:rPr>
      </w:pPr>
    </w:p>
    <w:p>
      <w:pPr>
        <w:pStyle w:val="BodyText"/>
        <w:spacing w:before="129"/>
        <w:rPr>
          <w:b/>
          <w:sz w:val="16"/>
        </w:rPr>
      </w:pPr>
    </w:p>
    <w:p>
      <w:pPr>
        <w:spacing w:before="0"/>
        <w:ind w:left="88" w:right="0" w:firstLine="0"/>
        <w:jc w:val="left"/>
        <w:rPr>
          <w:b/>
          <w:sz w:val="16"/>
        </w:rPr>
      </w:pPr>
      <w:r>
        <w:rPr>
          <w:b/>
          <w:sz w:val="16"/>
        </w:rPr>
        <w:t>Сч.</w:t>
      </w:r>
      <w:r>
        <w:rPr>
          <w:b/>
          <w:spacing w:val="-10"/>
          <w:sz w:val="16"/>
        </w:rPr>
        <w:t> N</w:t>
      </w:r>
    </w:p>
    <w:p>
      <w:pPr>
        <w:pStyle w:val="BodyText"/>
        <w:rPr>
          <w:b/>
          <w:sz w:val="16"/>
        </w:rPr>
      </w:pPr>
    </w:p>
    <w:p>
      <w:pPr>
        <w:pStyle w:val="BodyText"/>
        <w:spacing w:before="140"/>
        <w:rPr>
          <w:b/>
          <w:sz w:val="16"/>
        </w:rPr>
      </w:pPr>
    </w:p>
    <w:p>
      <w:pPr>
        <w:spacing w:line="300" w:lineRule="auto" w:before="0"/>
        <w:ind w:left="83" w:right="137" w:firstLine="0"/>
        <w:jc w:val="left"/>
        <w:rPr>
          <w:b/>
          <w:sz w:val="16"/>
        </w:rPr>
      </w:pPr>
      <w:r>
        <w:rPr>
          <w:b/>
          <w:spacing w:val="-4"/>
          <w:sz w:val="16"/>
        </w:rPr>
        <w:t>БИК</w:t>
      </w:r>
      <w:r>
        <w:rPr>
          <w:b/>
          <w:spacing w:val="40"/>
          <w:sz w:val="16"/>
        </w:rPr>
        <w:t> </w:t>
      </w:r>
      <w:r>
        <w:rPr>
          <w:b/>
          <w:sz w:val="16"/>
        </w:rPr>
        <w:t>Сч.</w:t>
      </w:r>
      <w:r>
        <w:rPr>
          <w:b/>
          <w:spacing w:val="-9"/>
          <w:sz w:val="16"/>
        </w:rPr>
        <w:t> </w:t>
      </w:r>
      <w:r>
        <w:rPr>
          <w:b/>
          <w:spacing w:val="-10"/>
          <w:sz w:val="16"/>
        </w:rPr>
        <w:t>N</w:t>
      </w:r>
    </w:p>
    <w:p>
      <w:pPr>
        <w:pStyle w:val="BodyText"/>
        <w:spacing w:before="42"/>
        <w:rPr>
          <w:b/>
          <w:sz w:val="16"/>
        </w:rPr>
      </w:pPr>
    </w:p>
    <w:p>
      <w:pPr>
        <w:spacing w:line="300" w:lineRule="auto" w:before="0"/>
        <w:ind w:left="88" w:right="133" w:hanging="10"/>
        <w:jc w:val="left"/>
        <w:rPr>
          <w:b/>
          <w:sz w:val="16"/>
        </w:rPr>
      </w:pPr>
      <w:r>
        <w:rPr>
          <w:b/>
          <w:spacing w:val="-4"/>
          <w:sz w:val="16"/>
        </w:rPr>
        <w:t>БИК</w:t>
      </w:r>
      <w:r>
        <w:rPr>
          <w:b/>
          <w:spacing w:val="40"/>
          <w:sz w:val="16"/>
        </w:rPr>
        <w:t> </w:t>
      </w:r>
      <w:r>
        <w:rPr>
          <w:b/>
          <w:sz w:val="16"/>
        </w:rPr>
        <w:t>Сч.</w:t>
      </w:r>
      <w:r>
        <w:rPr>
          <w:b/>
          <w:spacing w:val="-10"/>
          <w:sz w:val="16"/>
        </w:rPr>
        <w:t> </w:t>
      </w:r>
      <w:r>
        <w:rPr>
          <w:b/>
          <w:spacing w:val="-10"/>
          <w:sz w:val="16"/>
        </w:rPr>
        <w:t>N</w:t>
      </w:r>
    </w:p>
    <w:p>
      <w:pPr>
        <w:spacing w:before="104"/>
        <w:ind w:left="117" w:right="0" w:firstLine="0"/>
        <w:jc w:val="left"/>
        <w:rPr>
          <w:b/>
          <w:sz w:val="16"/>
        </w:rPr>
      </w:pPr>
      <w:r>
        <w:rPr/>
        <w:br w:type="column"/>
      </w:r>
      <w:r>
        <w:rPr>
          <w:b/>
          <w:sz w:val="16"/>
        </w:rPr>
        <w:t>5429-</w:t>
      </w:r>
      <w:r>
        <w:rPr>
          <w:b/>
          <w:spacing w:val="-5"/>
          <w:sz w:val="16"/>
        </w:rPr>
        <w:t>30</w:t>
      </w:r>
    </w:p>
    <w:p>
      <w:pPr>
        <w:pStyle w:val="BodyText"/>
        <w:rPr>
          <w:b/>
          <w:sz w:val="16"/>
        </w:rPr>
      </w:pPr>
    </w:p>
    <w:p>
      <w:pPr>
        <w:pStyle w:val="BodyText"/>
        <w:spacing w:before="139"/>
        <w:rPr>
          <w:b/>
          <w:sz w:val="16"/>
        </w:rPr>
      </w:pPr>
    </w:p>
    <w:p>
      <w:pPr>
        <w:spacing w:before="0"/>
        <w:ind w:left="112" w:right="0" w:firstLine="0"/>
        <w:jc w:val="left"/>
        <w:rPr>
          <w:b/>
          <w:sz w:val="16"/>
        </w:rPr>
      </w:pPr>
      <w:r>
        <w:rPr>
          <w:b/>
          <w:spacing w:val="-2"/>
          <w:sz w:val="16"/>
        </w:rPr>
        <w:t>03231643147550002600</w:t>
      </w:r>
    </w:p>
    <w:p>
      <w:pPr>
        <w:pStyle w:val="BodyText"/>
        <w:rPr>
          <w:b/>
          <w:sz w:val="16"/>
        </w:rPr>
      </w:pPr>
    </w:p>
    <w:p>
      <w:pPr>
        <w:pStyle w:val="BodyText"/>
        <w:spacing w:before="130"/>
        <w:rPr>
          <w:b/>
          <w:sz w:val="16"/>
        </w:rPr>
      </w:pPr>
    </w:p>
    <w:p>
      <w:pPr>
        <w:spacing w:before="0"/>
        <w:ind w:left="112" w:right="0" w:firstLine="0"/>
        <w:jc w:val="left"/>
        <w:rPr>
          <w:b/>
          <w:sz w:val="16"/>
        </w:rPr>
      </w:pPr>
      <w:r>
        <w:rPr>
          <w:b/>
          <w:spacing w:val="-2"/>
          <w:sz w:val="16"/>
        </w:rPr>
        <w:t>011403102</w:t>
      </w:r>
    </w:p>
    <w:p>
      <w:pPr>
        <w:spacing w:before="51"/>
        <w:ind w:left="107" w:right="0" w:firstLine="0"/>
        <w:jc w:val="left"/>
        <w:rPr>
          <w:b/>
          <w:sz w:val="16"/>
        </w:rPr>
      </w:pPr>
      <w:r>
        <w:rPr>
          <w:b/>
          <w:spacing w:val="-2"/>
          <w:sz w:val="16"/>
        </w:rPr>
        <w:t>40102810745370000018</w:t>
      </w:r>
    </w:p>
    <w:p>
      <w:pPr>
        <w:pStyle w:val="BodyText"/>
        <w:spacing w:before="88"/>
        <w:rPr>
          <w:b/>
          <w:sz w:val="16"/>
        </w:rPr>
      </w:pPr>
    </w:p>
    <w:p>
      <w:pPr>
        <w:spacing w:before="0"/>
        <w:ind w:left="107" w:right="0" w:firstLine="0"/>
        <w:jc w:val="left"/>
        <w:rPr>
          <w:b/>
          <w:sz w:val="16"/>
        </w:rPr>
      </w:pPr>
      <w:r>
        <w:rPr>
          <w:b/>
          <w:spacing w:val="-2"/>
          <w:sz w:val="16"/>
        </w:rPr>
        <w:t>041403633</w:t>
      </w:r>
    </w:p>
    <w:p>
      <w:pPr>
        <w:spacing w:before="46"/>
        <w:ind w:left="112" w:right="0" w:firstLine="0"/>
        <w:jc w:val="left"/>
        <w:rPr>
          <w:b/>
          <w:sz w:val="16"/>
        </w:rPr>
      </w:pPr>
      <w:r>
        <w:rPr>
          <w:b/>
          <w:spacing w:val="-2"/>
          <w:sz w:val="16"/>
        </w:rPr>
        <w:t>30101810100000000633</w:t>
      </w:r>
    </w:p>
    <w:p>
      <w:pPr>
        <w:spacing w:after="0"/>
        <w:jc w:val="left"/>
        <w:rPr>
          <w:sz w:val="16"/>
        </w:rPr>
        <w:sectPr>
          <w:type w:val="continuous"/>
          <w:pgSz w:w="11990" w:h="16890"/>
          <w:pgMar w:top="1940" w:bottom="280" w:left="1040" w:right="280"/>
          <w:cols w:num="3" w:equalWidth="0">
            <w:col w:w="5936" w:space="40"/>
            <w:col w:w="623" w:space="260"/>
            <w:col w:w="3811"/>
          </w:cols>
        </w:sectPr>
      </w:pPr>
    </w:p>
    <w:p>
      <w:pPr>
        <w:tabs>
          <w:tab w:pos="745" w:val="left" w:leader="none"/>
          <w:tab w:pos="3058" w:val="left" w:leader="none"/>
          <w:tab w:pos="3625" w:val="left" w:leader="none"/>
          <w:tab w:pos="6063" w:val="left" w:leader="none"/>
        </w:tabs>
        <w:spacing w:before="52"/>
        <w:ind w:left="112" w:right="0" w:firstLine="0"/>
        <w:jc w:val="left"/>
        <w:rPr>
          <w:b/>
          <w:sz w:val="16"/>
        </w:rPr>
      </w:pPr>
      <w:r>
        <w:rPr>
          <w:b/>
          <w:spacing w:val="-5"/>
          <w:sz w:val="16"/>
        </w:rPr>
        <w:t>ИНН</w:t>
      </w:r>
      <w:r>
        <w:rPr>
          <w:b/>
          <w:sz w:val="16"/>
        </w:rPr>
        <w:tab/>
      </w:r>
      <w:r>
        <w:rPr>
          <w:b/>
          <w:spacing w:val="-2"/>
          <w:sz w:val="16"/>
        </w:rPr>
        <w:t>3121182008</w:t>
      </w:r>
      <w:r>
        <w:rPr>
          <w:b/>
          <w:sz w:val="16"/>
        </w:rPr>
        <w:tab/>
      </w:r>
      <w:r>
        <w:rPr>
          <w:b/>
          <w:spacing w:val="-5"/>
          <w:sz w:val="16"/>
        </w:rPr>
        <w:t>КПП</w:t>
      </w:r>
      <w:r>
        <w:rPr>
          <w:b/>
          <w:sz w:val="16"/>
        </w:rPr>
        <w:tab/>
      </w:r>
      <w:r>
        <w:rPr>
          <w:b/>
          <w:spacing w:val="-2"/>
          <w:sz w:val="16"/>
        </w:rPr>
        <w:t>312101001</w:t>
      </w:r>
      <w:r>
        <w:rPr>
          <w:b/>
          <w:sz w:val="16"/>
        </w:rPr>
        <w:tab/>
        <w:t>Сч.</w:t>
      </w:r>
      <w:r>
        <w:rPr>
          <w:b/>
          <w:spacing w:val="-10"/>
          <w:sz w:val="16"/>
        </w:rPr>
        <w:t> N</w:t>
      </w:r>
    </w:p>
    <w:p>
      <w:pPr>
        <w:spacing w:before="37"/>
        <w:ind w:left="117" w:right="0" w:firstLine="0"/>
        <w:jc w:val="left"/>
        <w:rPr>
          <w:b/>
          <w:sz w:val="16"/>
        </w:rPr>
      </w:pPr>
      <w:r>
        <w:rPr>
          <w:b/>
          <w:sz w:val="16"/>
        </w:rPr>
        <w:t>ООО</w:t>
      </w:r>
      <w:r>
        <w:rPr>
          <w:b/>
          <w:spacing w:val="8"/>
          <w:sz w:val="16"/>
        </w:rPr>
        <w:t> </w:t>
      </w:r>
      <w:r>
        <w:rPr>
          <w:b/>
          <w:spacing w:val="-2"/>
          <w:sz w:val="16"/>
        </w:rPr>
        <w:t>"Альтернатива"</w:t>
      </w:r>
    </w:p>
    <w:p>
      <w:pPr>
        <w:spacing w:before="57"/>
        <w:ind w:left="112" w:right="0" w:firstLine="0"/>
        <w:jc w:val="left"/>
        <w:rPr>
          <w:b/>
          <w:sz w:val="16"/>
        </w:rPr>
      </w:pPr>
      <w:r>
        <w:rPr/>
        <w:br w:type="column"/>
      </w:r>
      <w:r>
        <w:rPr>
          <w:b/>
          <w:spacing w:val="-2"/>
          <w:sz w:val="16"/>
        </w:rPr>
        <w:t>40702810407040101168</w:t>
      </w:r>
    </w:p>
    <w:p>
      <w:pPr>
        <w:spacing w:after="0"/>
        <w:jc w:val="left"/>
        <w:rPr>
          <w:sz w:val="16"/>
        </w:rPr>
        <w:sectPr>
          <w:type w:val="continuous"/>
          <w:pgSz w:w="11990" w:h="16890"/>
          <w:pgMar w:top="1940" w:bottom="280" w:left="1040" w:right="280"/>
          <w:cols w:num="2" w:equalWidth="0">
            <w:col w:w="6498" w:space="356"/>
            <w:col w:w="3816"/>
          </w:cols>
        </w:sectPr>
      </w:pPr>
    </w:p>
    <w:p>
      <w:pPr>
        <w:pStyle w:val="BodyText"/>
        <w:spacing w:before="8"/>
        <w:rPr>
          <w:b/>
          <w:sz w:val="15"/>
        </w:rPr>
      </w:pPr>
    </w:p>
    <w:p>
      <w:pPr>
        <w:spacing w:after="0"/>
        <w:rPr>
          <w:sz w:val="15"/>
        </w:rPr>
        <w:sectPr>
          <w:type w:val="continuous"/>
          <w:pgSz w:w="11990" w:h="16890"/>
          <w:pgMar w:top="1940" w:bottom="280" w:left="1040" w:right="280"/>
        </w:sectPr>
      </w:pPr>
    </w:p>
    <w:p>
      <w:pPr>
        <w:pStyle w:val="BodyText"/>
        <w:rPr>
          <w:b/>
          <w:sz w:val="16"/>
        </w:rPr>
      </w:pPr>
    </w:p>
    <w:p>
      <w:pPr>
        <w:pStyle w:val="BodyText"/>
        <w:spacing w:before="179"/>
        <w:rPr>
          <w:b/>
          <w:sz w:val="16"/>
        </w:rPr>
      </w:pPr>
    </w:p>
    <w:p>
      <w:pPr>
        <w:spacing w:before="0"/>
        <w:ind w:left="107" w:right="0" w:firstLine="0"/>
        <w:jc w:val="left"/>
        <w:rPr>
          <w:b/>
          <w:sz w:val="16"/>
        </w:rPr>
      </w:pPr>
      <w:r>
        <w:rPr>
          <w:b/>
          <w:spacing w:val="-2"/>
          <w:sz w:val="16"/>
        </w:rPr>
        <w:t>Получатель</w:t>
      </w:r>
    </w:p>
    <w:p>
      <w:pPr>
        <w:tabs>
          <w:tab w:pos="1023" w:val="left" w:leader="none"/>
        </w:tabs>
        <w:spacing w:before="100"/>
        <w:ind w:left="107" w:right="0" w:firstLine="0"/>
        <w:jc w:val="left"/>
        <w:rPr>
          <w:rFonts w:ascii="Tahoma" w:hAnsi="Tahoma"/>
          <w:sz w:val="15"/>
        </w:rPr>
      </w:pPr>
      <w:r>
        <w:rPr/>
        <w:br w:type="column"/>
      </w:r>
      <w:r>
        <w:rPr>
          <w:b/>
          <w:sz w:val="16"/>
        </w:rPr>
        <w:t>Вид</w:t>
      </w:r>
      <w:r>
        <w:rPr>
          <w:b/>
          <w:spacing w:val="19"/>
          <w:sz w:val="16"/>
        </w:rPr>
        <w:t> </w:t>
      </w:r>
      <w:r>
        <w:rPr>
          <w:b/>
          <w:spacing w:val="-5"/>
          <w:sz w:val="16"/>
        </w:rPr>
        <w:t>оп.</w:t>
      </w:r>
      <w:r>
        <w:rPr>
          <w:b/>
          <w:sz w:val="16"/>
        </w:rPr>
        <w:tab/>
      </w:r>
      <w:r>
        <w:rPr>
          <w:rFonts w:ascii="Tahoma" w:hAnsi="Tahoma"/>
          <w:spacing w:val="-5"/>
          <w:sz w:val="15"/>
        </w:rPr>
        <w:t>01</w:t>
      </w:r>
    </w:p>
    <w:p>
      <w:pPr>
        <w:spacing w:line="181" w:lineRule="exact" w:before="46"/>
        <w:ind w:left="107" w:right="0" w:firstLine="0"/>
        <w:jc w:val="left"/>
        <w:rPr>
          <w:b/>
          <w:sz w:val="16"/>
        </w:rPr>
      </w:pPr>
      <w:r>
        <w:rPr>
          <w:b/>
          <w:spacing w:val="-2"/>
          <w:sz w:val="16"/>
        </w:rPr>
        <w:t>Наз.пл.</w:t>
      </w:r>
    </w:p>
    <w:p>
      <w:pPr>
        <w:tabs>
          <w:tab w:pos="1436" w:val="left" w:leader="none"/>
        </w:tabs>
        <w:spacing w:line="229" w:lineRule="exact" w:before="0"/>
        <w:ind w:left="107" w:right="0" w:firstLine="0"/>
        <w:jc w:val="left"/>
        <w:rPr>
          <w:sz w:val="20"/>
        </w:rPr>
      </w:pPr>
      <w:r>
        <w:rPr>
          <w:b/>
          <w:spacing w:val="-5"/>
          <w:sz w:val="16"/>
        </w:rPr>
        <w:t>Код</w:t>
      </w:r>
      <w:r>
        <w:rPr>
          <w:sz w:val="16"/>
        </w:rPr>
        <w:tab/>
      </w:r>
      <w:r>
        <w:rPr>
          <w:spacing w:val="-10"/>
          <w:position w:val="1"/>
          <w:sz w:val="20"/>
        </w:rPr>
        <w:t>0</w:t>
      </w:r>
    </w:p>
    <w:p>
      <w:pPr>
        <w:spacing w:line="300" w:lineRule="auto" w:before="96"/>
        <w:ind w:left="107" w:right="1876" w:firstLine="3"/>
        <w:jc w:val="both"/>
        <w:rPr>
          <w:b/>
          <w:sz w:val="16"/>
        </w:rPr>
      </w:pPr>
      <w:r>
        <w:rPr/>
        <w:br w:type="column"/>
      </w:r>
      <w:r>
        <w:rPr>
          <w:b/>
          <w:spacing w:val="-2"/>
          <w:sz w:val="16"/>
        </w:rPr>
        <w:t>Срок</w:t>
      </w:r>
      <w:r>
        <w:rPr>
          <w:b/>
          <w:spacing w:val="-10"/>
          <w:sz w:val="16"/>
        </w:rPr>
        <w:t> </w:t>
      </w:r>
      <w:r>
        <w:rPr>
          <w:b/>
          <w:spacing w:val="-2"/>
          <w:sz w:val="16"/>
        </w:rPr>
        <w:t>плат.</w:t>
      </w:r>
      <w:r>
        <w:rPr>
          <w:b/>
          <w:spacing w:val="40"/>
          <w:sz w:val="16"/>
        </w:rPr>
        <w:t> </w:t>
      </w:r>
      <w:r>
        <w:rPr>
          <w:b/>
          <w:spacing w:val="-2"/>
          <w:sz w:val="16"/>
        </w:rPr>
        <w:t>Очер.плат.</w:t>
      </w:r>
      <w:r>
        <w:rPr>
          <w:b/>
          <w:spacing w:val="40"/>
          <w:sz w:val="16"/>
        </w:rPr>
        <w:t> </w:t>
      </w:r>
      <w:r>
        <w:rPr>
          <w:b/>
          <w:spacing w:val="-2"/>
          <w:sz w:val="16"/>
        </w:rPr>
        <w:t>Рез.поле</w:t>
      </w:r>
    </w:p>
    <w:p>
      <w:pPr>
        <w:spacing w:after="0" w:line="300" w:lineRule="auto"/>
        <w:jc w:val="both"/>
        <w:rPr>
          <w:sz w:val="16"/>
        </w:rPr>
        <w:sectPr>
          <w:type w:val="continuous"/>
          <w:pgSz w:w="11990" w:h="16890"/>
          <w:pgMar w:top="1940" w:bottom="280" w:left="1040" w:right="280"/>
          <w:cols w:num="3" w:equalWidth="0">
            <w:col w:w="1008" w:space="4939"/>
            <w:col w:w="1578" w:space="362"/>
            <w:col w:w="2783"/>
          </w:cols>
        </w:sectPr>
      </w:pPr>
    </w:p>
    <w:p>
      <w:pPr>
        <w:pStyle w:val="BodyText"/>
        <w:spacing w:before="28"/>
        <w:rPr>
          <w:b/>
          <w:sz w:val="16"/>
        </w:rPr>
      </w:pPr>
      <w:r>
        <w:rPr/>
        <w:drawing>
          <wp:anchor distT="0" distB="0" distL="0" distR="0" allowOverlap="1" layoutInCell="1" locked="0" behindDoc="0" simplePos="0" relativeHeight="15736832">
            <wp:simplePos x="0" y="0"/>
            <wp:positionH relativeFrom="page">
              <wp:posOffset>0</wp:posOffset>
            </wp:positionH>
            <wp:positionV relativeFrom="page">
              <wp:posOffset>0</wp:posOffset>
            </wp:positionV>
            <wp:extent cx="7607934" cy="10720069"/>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7607934" cy="10720069"/>
                    </a:xfrm>
                    <a:prstGeom prst="rect">
                      <a:avLst/>
                    </a:prstGeom>
                  </pic:spPr>
                </pic:pic>
              </a:graphicData>
            </a:graphic>
          </wp:anchor>
        </w:drawing>
      </w:r>
    </w:p>
    <w:p>
      <w:pPr>
        <w:spacing w:before="0"/>
        <w:ind w:left="112" w:right="0" w:firstLine="0"/>
        <w:jc w:val="left"/>
        <w:rPr>
          <w:b/>
          <w:sz w:val="16"/>
        </w:rPr>
      </w:pPr>
      <w:r>
        <w:rPr>
          <w:b/>
          <w:sz w:val="16"/>
        </w:rPr>
        <w:t>(887</w:t>
      </w:r>
      <w:r>
        <w:rPr>
          <w:b/>
          <w:spacing w:val="57"/>
          <w:sz w:val="16"/>
        </w:rPr>
        <w:t> </w:t>
      </w:r>
      <w:r>
        <w:rPr>
          <w:b/>
          <w:sz w:val="16"/>
        </w:rPr>
        <w:t>0503</w:t>
      </w:r>
      <w:r>
        <w:rPr>
          <w:b/>
          <w:spacing w:val="77"/>
          <w:sz w:val="16"/>
        </w:rPr>
        <w:t> </w:t>
      </w:r>
      <w:r>
        <w:rPr>
          <w:b/>
          <w:sz w:val="16"/>
        </w:rPr>
        <w:t>07307S0300</w:t>
      </w:r>
      <w:r>
        <w:rPr>
          <w:b/>
          <w:spacing w:val="54"/>
          <w:sz w:val="16"/>
        </w:rPr>
        <w:t> </w:t>
      </w:r>
      <w:r>
        <w:rPr>
          <w:b/>
          <w:sz w:val="16"/>
        </w:rPr>
        <w:t>244</w:t>
      </w:r>
      <w:r>
        <w:rPr>
          <w:b/>
          <w:spacing w:val="58"/>
          <w:sz w:val="16"/>
        </w:rPr>
        <w:t> </w:t>
      </w:r>
      <w:r>
        <w:rPr>
          <w:b/>
          <w:sz w:val="16"/>
        </w:rPr>
        <w:t>226</w:t>
      </w:r>
      <w:r>
        <w:rPr>
          <w:b/>
          <w:spacing w:val="64"/>
          <w:sz w:val="16"/>
        </w:rPr>
        <w:t> </w:t>
      </w:r>
      <w:r>
        <w:rPr>
          <w:b/>
          <w:sz w:val="16"/>
        </w:rPr>
        <w:t>050320</w:t>
      </w:r>
      <w:r>
        <w:rPr>
          <w:b/>
          <w:spacing w:val="54"/>
          <w:sz w:val="16"/>
        </w:rPr>
        <w:t> </w:t>
      </w:r>
      <w:r>
        <w:rPr>
          <w:b/>
          <w:sz w:val="16"/>
        </w:rPr>
        <w:t>2260200</w:t>
      </w:r>
      <w:r>
        <w:rPr>
          <w:b/>
          <w:spacing w:val="64"/>
          <w:sz w:val="16"/>
        </w:rPr>
        <w:t> </w:t>
      </w:r>
      <w:r>
        <w:rPr>
          <w:b/>
          <w:sz w:val="16"/>
        </w:rPr>
        <w:t>300),(02263205220).(03263205191),Благоустр.колодцаул.Садовая</w:t>
      </w:r>
      <w:r>
        <w:rPr>
          <w:b/>
          <w:spacing w:val="62"/>
          <w:sz w:val="16"/>
        </w:rPr>
        <w:t> </w:t>
      </w:r>
      <w:r>
        <w:rPr>
          <w:b/>
          <w:spacing w:val="-2"/>
          <w:sz w:val="16"/>
        </w:rPr>
        <w:t>с.Сабынино</w:t>
      </w:r>
    </w:p>
    <w:p>
      <w:pPr>
        <w:spacing w:before="37"/>
        <w:ind w:left="117" w:right="0" w:firstLine="0"/>
        <w:jc w:val="left"/>
        <w:rPr>
          <w:b/>
          <w:sz w:val="16"/>
        </w:rPr>
      </w:pPr>
      <w:r>
        <w:rPr>
          <w:b/>
          <w:sz w:val="16"/>
        </w:rPr>
        <w:t>сч1262отЗ</w:t>
      </w:r>
      <w:r>
        <w:rPr>
          <w:b/>
          <w:spacing w:val="4"/>
          <w:sz w:val="16"/>
        </w:rPr>
        <w:t> </w:t>
      </w:r>
      <w:r>
        <w:rPr>
          <w:b/>
          <w:sz w:val="16"/>
        </w:rPr>
        <w:t>1.07.23</w:t>
      </w:r>
      <w:r>
        <w:rPr>
          <w:b/>
          <w:spacing w:val="42"/>
          <w:sz w:val="16"/>
        </w:rPr>
        <w:t> </w:t>
      </w:r>
      <w:r>
        <w:rPr>
          <w:b/>
          <w:sz w:val="16"/>
        </w:rPr>
        <w:t>КС2-1,КСЗ-1от</w:t>
      </w:r>
      <w:r>
        <w:rPr>
          <w:b/>
          <w:spacing w:val="51"/>
          <w:sz w:val="16"/>
        </w:rPr>
        <w:t> </w:t>
      </w:r>
      <w:r>
        <w:rPr>
          <w:b/>
          <w:sz w:val="16"/>
        </w:rPr>
        <w:t>14.06.23</w:t>
      </w:r>
      <w:r>
        <w:rPr>
          <w:b/>
          <w:spacing w:val="42"/>
          <w:sz w:val="16"/>
        </w:rPr>
        <w:t> </w:t>
      </w:r>
      <w:r>
        <w:rPr>
          <w:b/>
          <w:sz w:val="16"/>
        </w:rPr>
        <w:t>МК2023.471332</w:t>
      </w:r>
      <w:r>
        <w:rPr>
          <w:b/>
          <w:spacing w:val="37"/>
          <w:sz w:val="16"/>
        </w:rPr>
        <w:t> </w:t>
      </w:r>
      <w:r>
        <w:rPr>
          <w:b/>
          <w:spacing w:val="-2"/>
          <w:sz w:val="16"/>
        </w:rPr>
        <w:t>от13.04.23</w:t>
      </w:r>
    </w:p>
    <w:p>
      <w:pPr>
        <w:spacing w:before="32"/>
        <w:ind w:left="112" w:right="0" w:firstLine="0"/>
        <w:jc w:val="left"/>
        <w:rPr>
          <w:b/>
          <w:sz w:val="16"/>
        </w:rPr>
      </w:pPr>
      <w:r>
        <w:rPr>
          <w:b/>
          <w:sz w:val="16"/>
        </w:rPr>
        <w:t>Без</w:t>
      </w:r>
      <w:r>
        <w:rPr>
          <w:b/>
          <w:spacing w:val="-6"/>
          <w:sz w:val="16"/>
        </w:rPr>
        <w:t> </w:t>
      </w:r>
      <w:r>
        <w:rPr>
          <w:b/>
          <w:spacing w:val="-5"/>
          <w:sz w:val="16"/>
        </w:rPr>
        <w:t>НДС</w:t>
      </w:r>
    </w:p>
    <w:p>
      <w:pPr>
        <w:pStyle w:val="BodyText"/>
        <w:rPr>
          <w:b/>
          <w:sz w:val="16"/>
        </w:rPr>
      </w:pPr>
    </w:p>
    <w:p>
      <w:pPr>
        <w:pStyle w:val="BodyText"/>
        <w:rPr>
          <w:b/>
          <w:sz w:val="16"/>
        </w:rPr>
      </w:pPr>
    </w:p>
    <w:p>
      <w:pPr>
        <w:pStyle w:val="BodyText"/>
        <w:spacing w:before="3"/>
        <w:rPr>
          <w:b/>
          <w:sz w:val="16"/>
        </w:rPr>
      </w:pPr>
    </w:p>
    <w:p>
      <w:pPr>
        <w:tabs>
          <w:tab w:pos="7842" w:val="left" w:leader="none"/>
          <w:tab w:pos="9273" w:val="left" w:leader="none"/>
        </w:tabs>
        <w:spacing w:before="0"/>
        <w:ind w:left="0" w:right="1277" w:firstLine="0"/>
        <w:jc w:val="right"/>
        <w:rPr>
          <w:sz w:val="16"/>
        </w:rPr>
      </w:pPr>
      <w:r>
        <w:rPr>
          <w:b/>
          <w:sz w:val="16"/>
        </w:rPr>
        <w:t>Назначение</w:t>
      </w:r>
      <w:r>
        <w:rPr>
          <w:b/>
          <w:spacing w:val="8"/>
          <w:sz w:val="16"/>
        </w:rPr>
        <w:t> </w:t>
      </w:r>
      <w:r>
        <w:rPr>
          <w:b/>
          <w:spacing w:val="-2"/>
          <w:sz w:val="16"/>
        </w:rPr>
        <w:t>платежа</w:t>
      </w:r>
      <w:r>
        <w:rPr>
          <w:sz w:val="16"/>
          <w:u w:val="single"/>
        </w:rPr>
        <w:tab/>
      </w:r>
      <w:r>
        <w:rPr>
          <w:spacing w:val="-16"/>
          <w:sz w:val="16"/>
        </w:rPr>
        <w:t> </w:t>
      </w:r>
      <w:r>
        <w:rPr>
          <w:sz w:val="16"/>
          <w:u w:val="single"/>
        </w:rPr>
        <w:tab/>
      </w:r>
    </w:p>
    <w:p>
      <w:pPr>
        <w:tabs>
          <w:tab w:pos="3777" w:val="left" w:leader="none"/>
        </w:tabs>
        <w:spacing w:before="32"/>
        <w:ind w:left="0" w:right="1279" w:firstLine="0"/>
        <w:jc w:val="right"/>
        <w:rPr>
          <w:b/>
          <w:sz w:val="16"/>
        </w:rPr>
      </w:pPr>
      <w:r>
        <w:rPr>
          <w:b/>
          <w:spacing w:val="-2"/>
          <w:sz w:val="16"/>
        </w:rPr>
        <w:t>Подписи</w:t>
      </w:r>
      <w:r>
        <w:rPr>
          <w:b/>
          <w:sz w:val="16"/>
        </w:rPr>
        <w:tab/>
        <w:t>Отметки</w:t>
      </w:r>
      <w:r>
        <w:rPr>
          <w:b/>
          <w:spacing w:val="-8"/>
          <w:sz w:val="16"/>
        </w:rPr>
        <w:t> </w:t>
      </w:r>
      <w:r>
        <w:rPr>
          <w:b/>
          <w:spacing w:val="-2"/>
          <w:sz w:val="16"/>
        </w:rPr>
        <w:t>банка</w:t>
      </w:r>
    </w:p>
    <w:p>
      <w:pPr>
        <w:pStyle w:val="BodyText"/>
        <w:rPr>
          <w:b/>
          <w:sz w:val="16"/>
        </w:rPr>
      </w:pPr>
    </w:p>
    <w:p>
      <w:pPr>
        <w:pStyle w:val="BodyText"/>
        <w:spacing w:before="77"/>
        <w:rPr>
          <w:b/>
          <w:sz w:val="16"/>
        </w:rPr>
      </w:pPr>
    </w:p>
    <w:p>
      <w:pPr>
        <w:spacing w:before="0"/>
        <w:ind w:left="1374" w:right="0" w:firstLine="0"/>
        <w:jc w:val="left"/>
        <w:rPr>
          <w:b/>
          <w:sz w:val="16"/>
        </w:rPr>
      </w:pPr>
      <w:r>
        <w:rPr>
          <w:b/>
          <w:spacing w:val="-4"/>
          <w:sz w:val="16"/>
        </w:rPr>
        <w:t>М.П.</w:t>
      </w:r>
    </w:p>
    <w:p>
      <w:pPr>
        <w:spacing w:after="0"/>
        <w:jc w:val="left"/>
        <w:rPr>
          <w:sz w:val="16"/>
        </w:rPr>
        <w:sectPr>
          <w:type w:val="continuous"/>
          <w:pgSz w:w="11990" w:h="16890"/>
          <w:pgMar w:top="1940" w:bottom="280" w:left="1040" w:right="280"/>
        </w:sectPr>
      </w:pPr>
    </w:p>
    <w:p>
      <w:pPr>
        <w:spacing w:before="75"/>
        <w:ind w:left="102" w:right="0" w:firstLine="0"/>
        <w:jc w:val="left"/>
        <w:rPr>
          <w:rFonts w:ascii="Tahoma" w:hAnsi="Tahoma"/>
          <w:sz w:val="18"/>
        </w:rPr>
      </w:pPr>
      <w:r>
        <w:rPr>
          <w:rFonts w:ascii="Tahoma" w:hAnsi="Tahoma"/>
          <w:spacing w:val="-6"/>
          <w:sz w:val="18"/>
        </w:rPr>
        <w:t>грАНД-Смета,</w:t>
      </w:r>
      <w:r>
        <w:rPr>
          <w:rFonts w:ascii="Tahoma" w:hAnsi="Tahoma"/>
          <w:spacing w:val="-9"/>
          <w:sz w:val="18"/>
        </w:rPr>
        <w:t> </w:t>
      </w:r>
      <w:r>
        <w:rPr>
          <w:rFonts w:ascii="Tahoma" w:hAnsi="Tahoma"/>
          <w:spacing w:val="-6"/>
          <w:sz w:val="18"/>
        </w:rPr>
        <w:t>версия</w:t>
      </w:r>
      <w:r>
        <w:rPr>
          <w:rFonts w:ascii="Tahoma" w:hAnsi="Tahoma"/>
          <w:spacing w:val="-1"/>
          <w:sz w:val="18"/>
        </w:rPr>
        <w:t> </w:t>
      </w:r>
      <w:r>
        <w:rPr>
          <w:rFonts w:ascii="Tahoma" w:hAnsi="Tahoma"/>
          <w:spacing w:val="-6"/>
          <w:sz w:val="18"/>
        </w:rPr>
        <w:t>2021.2</w:t>
      </w:r>
    </w:p>
    <w:p>
      <w:pPr>
        <w:pStyle w:val="BodyText"/>
        <w:spacing w:before="149"/>
        <w:rPr>
          <w:rFonts w:ascii="Tahoma"/>
          <w:sz w:val="18"/>
        </w:rPr>
      </w:pPr>
    </w:p>
    <w:p>
      <w:pPr>
        <w:pStyle w:val="BodyText"/>
        <w:ind w:left="189"/>
      </w:pPr>
      <w:r>
        <w:rPr>
          <w:spacing w:val="-10"/>
        </w:rPr>
        <w:t>Г</w:t>
      </w:r>
    </w:p>
    <w:p>
      <w:pPr>
        <w:spacing w:line="240" w:lineRule="auto" w:before="0"/>
        <w:rPr>
          <w:sz w:val="14"/>
        </w:rPr>
      </w:pPr>
      <w:r>
        <w:rPr/>
        <w:br w:type="column"/>
      </w:r>
      <w:r>
        <w:rPr>
          <w:sz w:val="14"/>
        </w:rPr>
      </w:r>
    </w:p>
    <w:p>
      <w:pPr>
        <w:pStyle w:val="BodyText"/>
        <w:spacing w:before="8"/>
        <w:rPr>
          <w:sz w:val="14"/>
        </w:rPr>
      </w:pPr>
    </w:p>
    <w:p>
      <w:pPr>
        <w:spacing w:line="259" w:lineRule="auto" w:before="1"/>
        <w:ind w:left="102" w:right="619" w:firstLine="317"/>
        <w:jc w:val="left"/>
        <w:rPr>
          <w:rFonts w:ascii="Tahoma" w:hAnsi="Tahoma"/>
          <w:b/>
          <w:sz w:val="14"/>
        </w:rPr>
      </w:pPr>
      <w:r>
        <w:rPr>
          <w:rFonts w:ascii="Tahoma" w:hAnsi="Tahoma"/>
          <w:b/>
          <w:sz w:val="14"/>
        </w:rPr>
        <w:t>Унифицированная</w:t>
      </w:r>
      <w:r>
        <w:rPr>
          <w:rFonts w:ascii="Tahoma" w:hAnsi="Tahoma"/>
          <w:b/>
          <w:spacing w:val="33"/>
          <w:sz w:val="14"/>
        </w:rPr>
        <w:t> </w:t>
      </w:r>
      <w:r>
        <w:rPr>
          <w:rFonts w:ascii="Tahoma" w:hAnsi="Tahoma"/>
          <w:b/>
          <w:sz w:val="14"/>
        </w:rPr>
        <w:t>форма</w:t>
      </w:r>
      <w:r>
        <w:rPr>
          <w:rFonts w:ascii="Tahoma" w:hAnsi="Tahoma"/>
          <w:b/>
          <w:spacing w:val="40"/>
          <w:sz w:val="14"/>
        </w:rPr>
        <w:t> </w:t>
      </w:r>
      <w:r>
        <w:rPr>
          <w:rFonts w:ascii="Tahoma" w:hAnsi="Tahoma"/>
          <w:b/>
          <w:sz w:val="14"/>
        </w:rPr>
        <w:t>Ns</w:t>
      </w:r>
      <w:r>
        <w:rPr>
          <w:rFonts w:ascii="Tahoma" w:hAnsi="Tahoma"/>
          <w:b/>
          <w:spacing w:val="18"/>
          <w:sz w:val="14"/>
        </w:rPr>
        <w:t> </w:t>
      </w:r>
      <w:r>
        <w:rPr>
          <w:rFonts w:ascii="Tahoma" w:hAnsi="Tahoma"/>
          <w:b/>
          <w:sz w:val="14"/>
        </w:rPr>
        <w:t>КС-2</w:t>
      </w:r>
      <w:r>
        <w:rPr>
          <w:rFonts w:ascii="Tahoma" w:hAnsi="Tahoma"/>
          <w:b/>
          <w:spacing w:val="40"/>
          <w:sz w:val="14"/>
        </w:rPr>
        <w:t> </w:t>
      </w:r>
      <w:r>
        <w:rPr>
          <w:rFonts w:ascii="Tahoma" w:hAnsi="Tahoma"/>
          <w:b/>
          <w:sz w:val="14"/>
        </w:rPr>
        <w:t>Утверждена постановлением Госкомстата России</w:t>
      </w:r>
    </w:p>
    <w:p>
      <w:pPr>
        <w:pStyle w:val="BodyText"/>
        <w:spacing w:before="26"/>
        <w:rPr>
          <w:rFonts w:ascii="Tahoma"/>
          <w:b/>
          <w:sz w:val="14"/>
        </w:rPr>
      </w:pPr>
    </w:p>
    <w:p>
      <w:pPr>
        <w:spacing w:before="1"/>
        <w:ind w:left="410" w:right="0" w:firstLine="0"/>
        <w:jc w:val="left"/>
        <w:rPr>
          <w:rFonts w:ascii="Tahoma" w:hAnsi="Tahoma"/>
          <w:sz w:val="17"/>
        </w:rPr>
      </w:pPr>
      <w:r>
        <w:rPr>
          <w:rFonts w:ascii="Tahoma" w:hAnsi="Tahoma"/>
          <w:spacing w:val="-2"/>
          <w:sz w:val="17"/>
        </w:rPr>
        <w:t>от</w:t>
      </w:r>
      <w:r>
        <w:rPr>
          <w:rFonts w:ascii="Tahoma" w:hAnsi="Tahoma"/>
          <w:spacing w:val="-14"/>
          <w:sz w:val="17"/>
        </w:rPr>
        <w:t> </w:t>
      </w:r>
      <w:r>
        <w:rPr>
          <w:rFonts w:ascii="Tahoma" w:hAnsi="Tahoma"/>
          <w:spacing w:val="-2"/>
          <w:sz w:val="17"/>
        </w:rPr>
        <w:t>11</w:t>
      </w:r>
      <w:r>
        <w:rPr>
          <w:rFonts w:ascii="Tahoma" w:hAnsi="Tahoma"/>
          <w:spacing w:val="-11"/>
          <w:sz w:val="17"/>
        </w:rPr>
        <w:t> </w:t>
      </w:r>
      <w:r>
        <w:rPr>
          <w:rFonts w:ascii="Tahoma" w:hAnsi="Tahoma"/>
          <w:spacing w:val="-2"/>
          <w:sz w:val="17"/>
        </w:rPr>
        <w:t>ноября</w:t>
      </w:r>
      <w:r>
        <w:rPr>
          <w:rFonts w:ascii="Tahoma" w:hAnsi="Tahoma"/>
          <w:spacing w:val="-8"/>
          <w:sz w:val="17"/>
        </w:rPr>
        <w:t> </w:t>
      </w:r>
      <w:r>
        <w:rPr>
          <w:rFonts w:ascii="Tahoma" w:hAnsi="Tahoma"/>
          <w:spacing w:val="-2"/>
          <w:sz w:val="17"/>
        </w:rPr>
        <w:t>1998</w:t>
      </w:r>
      <w:r>
        <w:rPr>
          <w:rFonts w:ascii="Tahoma" w:hAnsi="Tahoma"/>
          <w:spacing w:val="-11"/>
          <w:sz w:val="17"/>
        </w:rPr>
        <w:t> </w:t>
      </w:r>
      <w:r>
        <w:rPr>
          <w:rFonts w:ascii="Tahoma" w:hAnsi="Tahoma"/>
          <w:spacing w:val="-2"/>
          <w:sz w:val="17"/>
        </w:rPr>
        <w:t>года</w:t>
      </w:r>
      <w:r>
        <w:rPr>
          <w:rFonts w:ascii="Tahoma" w:hAnsi="Tahoma"/>
          <w:spacing w:val="-11"/>
          <w:sz w:val="17"/>
        </w:rPr>
        <w:t> </w:t>
      </w:r>
      <w:r>
        <w:rPr>
          <w:rFonts w:ascii="Tahoma" w:hAnsi="Tahoma"/>
          <w:spacing w:val="-4"/>
          <w:sz w:val="17"/>
        </w:rPr>
        <w:t>№100</w:t>
      </w:r>
    </w:p>
    <w:p>
      <w:pPr>
        <w:spacing w:after="0"/>
        <w:jc w:val="left"/>
        <w:rPr>
          <w:rFonts w:ascii="Tahoma" w:hAnsi="Tahoma"/>
          <w:sz w:val="17"/>
        </w:rPr>
        <w:sectPr>
          <w:pgSz w:w="17010" w:h="12150" w:orient="landscape"/>
          <w:pgMar w:top="360" w:bottom="280" w:left="680" w:right="2300"/>
          <w:cols w:num="2" w:equalWidth="0">
            <w:col w:w="2342" w:space="7162"/>
            <w:col w:w="4526"/>
          </w:cols>
        </w:sectPr>
      </w:pPr>
    </w:p>
    <w:p>
      <w:pPr>
        <w:pStyle w:val="BodyText"/>
        <w:spacing w:before="8"/>
        <w:rPr>
          <w:rFonts w:ascii="Tahoma"/>
          <w:sz w:val="3"/>
        </w:rPr>
      </w:pPr>
      <w:r>
        <w:rPr/>
        <w:drawing>
          <wp:anchor distT="0" distB="0" distL="0" distR="0" allowOverlap="1" layoutInCell="1" locked="0" behindDoc="0" simplePos="0" relativeHeight="15737344">
            <wp:simplePos x="0" y="0"/>
            <wp:positionH relativeFrom="page">
              <wp:posOffset>0</wp:posOffset>
            </wp:positionH>
            <wp:positionV relativeFrom="page">
              <wp:posOffset>0</wp:posOffset>
            </wp:positionV>
            <wp:extent cx="10796269" cy="771144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10796269" cy="7711440"/>
                    </a:xfrm>
                    <a:prstGeom prst="rect">
                      <a:avLst/>
                    </a:prstGeom>
                  </pic:spPr>
                </pic:pic>
              </a:graphicData>
            </a:graphic>
          </wp:anchor>
        </w:drawing>
      </w:r>
    </w:p>
    <w:tbl>
      <w:tblPr>
        <w:tblW w:w="0" w:type="auto"/>
        <w:jc w:val="left"/>
        <w:tblInd w:w="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73"/>
        <w:gridCol w:w="1141"/>
        <w:gridCol w:w="1360"/>
      </w:tblGrid>
      <w:tr>
        <w:trPr>
          <w:trHeight w:val="579" w:hRule="atLeast"/>
        </w:trPr>
        <w:tc>
          <w:tcPr>
            <w:tcW w:w="11014" w:type="dxa"/>
            <w:gridSpan w:val="2"/>
            <w:vMerge w:val="restart"/>
          </w:tcPr>
          <w:p>
            <w:pPr>
              <w:pStyle w:val="TableParagraph"/>
              <w:ind w:right="354"/>
              <w:jc w:val="right"/>
              <w:rPr>
                <w:rFonts w:ascii="Tahoma" w:hAnsi="Tahoma"/>
                <w:b/>
                <w:sz w:val="14"/>
              </w:rPr>
            </w:pPr>
            <w:r>
              <w:rPr>
                <w:rFonts w:ascii="Tahoma" w:hAnsi="Tahoma"/>
                <w:b/>
                <w:sz w:val="14"/>
              </w:rPr>
              <w:t>Форма</w:t>
            </w:r>
            <w:r>
              <w:rPr>
                <w:rFonts w:ascii="Tahoma" w:hAnsi="Tahoma"/>
                <w:b/>
                <w:spacing w:val="18"/>
                <w:sz w:val="14"/>
              </w:rPr>
              <w:t> </w:t>
            </w:r>
            <w:r>
              <w:rPr>
                <w:rFonts w:ascii="Tahoma" w:hAnsi="Tahoma"/>
                <w:b/>
                <w:sz w:val="14"/>
              </w:rPr>
              <w:t>по</w:t>
            </w:r>
            <w:r>
              <w:rPr>
                <w:rFonts w:ascii="Tahoma" w:hAnsi="Tahoma"/>
                <w:b/>
                <w:spacing w:val="14"/>
                <w:sz w:val="14"/>
              </w:rPr>
              <w:t> </w:t>
            </w:r>
            <w:r>
              <w:rPr>
                <w:rFonts w:ascii="Tahoma" w:hAnsi="Tahoma"/>
                <w:b/>
                <w:spacing w:val="-4"/>
                <w:sz w:val="14"/>
              </w:rPr>
              <w:t>ОКУД</w:t>
            </w:r>
          </w:p>
          <w:p>
            <w:pPr>
              <w:pStyle w:val="TableParagraph"/>
              <w:rPr>
                <w:rFonts w:ascii="Tahoma"/>
                <w:sz w:val="14"/>
              </w:rPr>
            </w:pPr>
          </w:p>
          <w:p>
            <w:pPr>
              <w:pStyle w:val="TableParagraph"/>
              <w:spacing w:before="120"/>
              <w:rPr>
                <w:rFonts w:ascii="Tahoma"/>
                <w:sz w:val="14"/>
              </w:rPr>
            </w:pPr>
          </w:p>
          <w:p>
            <w:pPr>
              <w:pStyle w:val="TableParagraph"/>
              <w:ind w:right="351"/>
              <w:jc w:val="right"/>
              <w:rPr>
                <w:i/>
                <w:sz w:val="26"/>
              </w:rPr>
            </w:pPr>
            <w:r>
              <w:rPr>
                <w:sz w:val="26"/>
              </w:rPr>
              <w:t>,</w:t>
            </w:r>
            <w:r>
              <w:rPr>
                <w:spacing w:val="-6"/>
                <w:sz w:val="26"/>
              </w:rPr>
              <w:t> </w:t>
            </w:r>
            <w:r>
              <w:rPr>
                <w:spacing w:val="-4"/>
                <w:sz w:val="26"/>
              </w:rPr>
              <w:t>по</w:t>
            </w:r>
            <w:r>
              <w:rPr>
                <w:i/>
                <w:spacing w:val="-4"/>
                <w:sz w:val="26"/>
              </w:rPr>
              <w:t>ото</w:t>
            </w:r>
          </w:p>
          <w:p>
            <w:pPr>
              <w:pStyle w:val="TableParagraph"/>
              <w:tabs>
                <w:tab w:pos="9976" w:val="left" w:leader="none"/>
              </w:tabs>
              <w:spacing w:line="292" w:lineRule="auto" w:before="39"/>
              <w:ind w:left="68" w:right="358" w:hanging="9"/>
              <w:rPr>
                <w:rFonts w:ascii="Tahoma" w:hAnsi="Tahoma"/>
                <w:b/>
                <w:sz w:val="14"/>
              </w:rPr>
            </w:pPr>
            <w:r>
              <w:rPr>
                <w:rFonts w:ascii="Tahoma" w:hAnsi="Tahoma"/>
                <w:b/>
                <w:sz w:val="14"/>
              </w:rPr>
              <w:t>Заказчик</w:t>
            </w:r>
            <w:r>
              <w:rPr>
                <w:rFonts w:ascii="Tahoma" w:hAnsi="Tahoma"/>
                <w:b/>
                <w:spacing w:val="40"/>
                <w:sz w:val="14"/>
              </w:rPr>
              <w:t> </w:t>
            </w:r>
            <w:r>
              <w:rPr>
                <w:rFonts w:ascii="Tahoma" w:hAnsi="Tahoma"/>
                <w:b/>
                <w:sz w:val="14"/>
              </w:rPr>
              <w:t>- МКУ “Управление социального строительства Яяо&amp;пешжого городского округа", 309070, Россия, Белгородский</w:t>
              <w:tab/>
              <w:t>по</w:t>
            </w:r>
            <w:r>
              <w:rPr>
                <w:rFonts w:ascii="Tahoma" w:hAnsi="Tahoma"/>
                <w:b/>
                <w:spacing w:val="-11"/>
                <w:sz w:val="14"/>
              </w:rPr>
              <w:t> </w:t>
            </w:r>
            <w:r>
              <w:rPr>
                <w:rFonts w:ascii="Tahoma" w:hAnsi="Tahoma"/>
                <w:b/>
                <w:sz w:val="14"/>
              </w:rPr>
              <w:t>СЖПО область, г. Строитель, ул.</w:t>
            </w:r>
            <w:r>
              <w:rPr>
                <w:rFonts w:ascii="Tahoma" w:hAnsi="Tahoma"/>
                <w:b/>
                <w:spacing w:val="37"/>
                <w:sz w:val="14"/>
              </w:rPr>
              <w:t> </w:t>
            </w:r>
            <w:r>
              <w:rPr>
                <w:rFonts w:ascii="Tahoma" w:hAnsi="Tahoma"/>
                <w:b/>
                <w:sz w:val="14"/>
              </w:rPr>
              <w:t>Ленина, д.</w:t>
            </w:r>
            <w:r>
              <w:rPr>
                <w:rFonts w:ascii="Tahoma" w:hAnsi="Tahoma"/>
                <w:b/>
                <w:spacing w:val="40"/>
                <w:sz w:val="14"/>
              </w:rPr>
              <w:t> </w:t>
            </w:r>
            <w:r>
              <w:rPr>
                <w:rFonts w:ascii="Tahoma" w:hAnsi="Tahoma"/>
                <w:b/>
                <w:sz w:val="14"/>
              </w:rPr>
              <w:t>18, тел, ■*•?</w:t>
            </w:r>
            <w:r>
              <w:rPr>
                <w:rFonts w:ascii="Tahoma" w:hAnsi="Tahoma"/>
                <w:b/>
                <w:spacing w:val="-21"/>
                <w:sz w:val="14"/>
              </w:rPr>
              <w:t> </w:t>
            </w:r>
            <w:r>
              <w:rPr>
                <w:rFonts w:ascii="Tahoma" w:hAnsi="Tahoma"/>
                <w:b/>
                <w:sz w:val="14"/>
              </w:rPr>
              <w:t>(47244)6-93-48</w:t>
            </w:r>
          </w:p>
          <w:p>
            <w:pPr>
              <w:pStyle w:val="TableParagraph"/>
              <w:tabs>
                <w:tab w:pos="7148" w:val="left" w:leader="none"/>
                <w:tab w:pos="9971" w:val="left" w:leader="none"/>
              </w:tabs>
              <w:spacing w:line="293" w:lineRule="exact"/>
              <w:ind w:left="60"/>
              <w:rPr>
                <w:rFonts w:ascii="Tahoma" w:hAnsi="Tahoma"/>
                <w:b/>
                <w:sz w:val="14"/>
              </w:rPr>
            </w:pPr>
            <w:r>
              <w:rPr>
                <w:rFonts w:ascii="Tahoma" w:hAnsi="Tahoma"/>
                <w:b/>
                <w:sz w:val="14"/>
              </w:rPr>
              <w:t>Подрядчик</w:t>
            </w:r>
            <w:r>
              <w:rPr>
                <w:rFonts w:ascii="Tahoma" w:hAnsi="Tahoma"/>
                <w:b/>
                <w:spacing w:val="6"/>
                <w:sz w:val="14"/>
              </w:rPr>
              <w:t> </w:t>
            </w:r>
            <w:r>
              <w:rPr>
                <w:rFonts w:ascii="Tahoma" w:hAnsi="Tahoma"/>
                <w:b/>
                <w:sz w:val="14"/>
              </w:rPr>
              <w:t>-</w:t>
            </w:r>
            <w:r>
              <w:rPr>
                <w:rFonts w:ascii="Tahoma" w:hAnsi="Tahoma"/>
                <w:b/>
                <w:spacing w:val="8"/>
                <w:sz w:val="14"/>
              </w:rPr>
              <w:t> </w:t>
            </w:r>
            <w:r>
              <w:rPr>
                <w:rFonts w:ascii="Tahoma" w:hAnsi="Tahoma"/>
                <w:b/>
                <w:sz w:val="14"/>
              </w:rPr>
              <w:t>0</w:t>
            </w:r>
            <w:r>
              <w:rPr>
                <w:rFonts w:ascii="Tahoma" w:hAnsi="Tahoma"/>
                <w:b/>
                <w:spacing w:val="5"/>
                <w:sz w:val="14"/>
              </w:rPr>
              <w:t> </w:t>
            </w:r>
            <w:r>
              <w:rPr>
                <w:rFonts w:ascii="Tahoma" w:hAnsi="Tahoma"/>
                <w:b/>
                <w:sz w:val="14"/>
              </w:rPr>
              <w:t>0</w:t>
            </w:r>
            <w:r>
              <w:rPr>
                <w:rFonts w:ascii="Tahoma" w:hAnsi="Tahoma"/>
                <w:b/>
                <w:spacing w:val="5"/>
                <w:sz w:val="14"/>
              </w:rPr>
              <w:t> </w:t>
            </w:r>
            <w:r>
              <w:rPr>
                <w:rFonts w:ascii="Tahoma" w:hAnsi="Tahoma"/>
                <w:b/>
                <w:sz w:val="14"/>
              </w:rPr>
              <w:t>0</w:t>
            </w:r>
            <w:r>
              <w:rPr>
                <w:rFonts w:ascii="Tahoma" w:hAnsi="Tahoma"/>
                <w:b/>
                <w:spacing w:val="64"/>
                <w:sz w:val="14"/>
              </w:rPr>
              <w:t> </w:t>
            </w:r>
            <w:r>
              <w:rPr>
                <w:rFonts w:ascii="Tahoma" w:hAnsi="Tahoma"/>
                <w:b/>
                <w:sz w:val="14"/>
              </w:rPr>
              <w:t>яАпьтерш</w:t>
            </w:r>
            <w:r>
              <w:rPr>
                <w:rFonts w:ascii="Tahoma" w:hAnsi="Tahoma"/>
                <w:b/>
                <w:spacing w:val="-15"/>
                <w:sz w:val="14"/>
              </w:rPr>
              <w:t> </w:t>
            </w:r>
            <w:r>
              <w:rPr>
                <w:rFonts w:ascii="Tahoma" w:hAnsi="Tahoma"/>
                <w:b/>
                <w:sz w:val="14"/>
              </w:rPr>
              <w:t>тиваи,</w:t>
            </w:r>
            <w:r>
              <w:rPr>
                <w:rFonts w:ascii="Tahoma" w:hAnsi="Tahoma"/>
                <w:b/>
                <w:spacing w:val="-1"/>
                <w:sz w:val="14"/>
              </w:rPr>
              <w:t> </w:t>
            </w:r>
            <w:r>
              <w:rPr>
                <w:rFonts w:ascii="Tahoma" w:hAnsi="Tahoma"/>
                <w:b/>
                <w:sz w:val="14"/>
              </w:rPr>
              <w:t>Белгородская</w:t>
            </w:r>
            <w:r>
              <w:rPr>
                <w:rFonts w:ascii="Tahoma" w:hAnsi="Tahoma"/>
                <w:b/>
                <w:spacing w:val="10"/>
                <w:sz w:val="14"/>
              </w:rPr>
              <w:t> </w:t>
            </w:r>
            <w:r>
              <w:rPr>
                <w:rFonts w:ascii="Tahoma" w:hAnsi="Tahoma"/>
                <w:b/>
                <w:sz w:val="14"/>
              </w:rPr>
              <w:t>область,</w:t>
            </w:r>
            <w:r>
              <w:rPr>
                <w:rFonts w:ascii="Tahoma" w:hAnsi="Tahoma"/>
                <w:b/>
                <w:spacing w:val="9"/>
                <w:sz w:val="14"/>
              </w:rPr>
              <w:t> </w:t>
            </w:r>
            <w:r>
              <w:rPr>
                <w:rFonts w:ascii="Tahoma" w:hAnsi="Tahoma"/>
                <w:b/>
                <w:sz w:val="14"/>
              </w:rPr>
              <w:t>г.</w:t>
            </w:r>
            <w:r>
              <w:rPr>
                <w:rFonts w:ascii="Tahoma" w:hAnsi="Tahoma"/>
                <w:b/>
                <w:spacing w:val="8"/>
                <w:sz w:val="14"/>
              </w:rPr>
              <w:t> </w:t>
            </w:r>
            <w:r>
              <w:rPr>
                <w:rFonts w:ascii="Tahoma" w:hAnsi="Tahoma"/>
                <w:b/>
                <w:sz w:val="14"/>
              </w:rPr>
              <w:t>С</w:t>
            </w:r>
            <w:r>
              <w:rPr>
                <w:rFonts w:ascii="Tahoma" w:hAnsi="Tahoma"/>
                <w:b/>
                <w:spacing w:val="-3"/>
                <w:sz w:val="14"/>
              </w:rPr>
              <w:t> </w:t>
            </w:r>
            <w:r>
              <w:rPr>
                <w:rFonts w:ascii="Tahoma" w:hAnsi="Tahoma"/>
                <w:b/>
                <w:sz w:val="14"/>
              </w:rPr>
              <w:t>т</w:t>
            </w:r>
            <w:r>
              <w:rPr>
                <w:rFonts w:ascii="Tahoma" w:hAnsi="Tahoma"/>
                <w:b/>
                <w:spacing w:val="-15"/>
                <w:sz w:val="14"/>
              </w:rPr>
              <w:t> </w:t>
            </w:r>
            <w:r>
              <w:rPr>
                <w:rFonts w:ascii="Tahoma" w:hAnsi="Tahoma"/>
                <w:b/>
                <w:sz w:val="14"/>
              </w:rPr>
              <w:t>р</w:t>
            </w:r>
            <w:r>
              <w:rPr>
                <w:rFonts w:ascii="Tahoma" w:hAnsi="Tahoma"/>
                <w:b/>
                <w:spacing w:val="-5"/>
                <w:sz w:val="14"/>
              </w:rPr>
              <w:t> </w:t>
            </w:r>
            <w:r>
              <w:rPr>
                <w:rFonts w:ascii="Tahoma" w:hAnsi="Tahoma"/>
                <w:b/>
                <w:sz w:val="14"/>
              </w:rPr>
              <w:t>о</w:t>
            </w:r>
            <w:r>
              <w:rPr>
                <w:rFonts w:ascii="Tahoma" w:hAnsi="Tahoma"/>
                <w:b/>
                <w:spacing w:val="-6"/>
                <w:sz w:val="14"/>
              </w:rPr>
              <w:t> </w:t>
            </w:r>
            <w:r>
              <w:rPr>
                <w:rFonts w:ascii="Tahoma" w:hAnsi="Tahoma"/>
                <w:b/>
                <w:sz w:val="14"/>
              </w:rPr>
              <w:t>и</w:t>
            </w:r>
            <w:r>
              <w:rPr>
                <w:rFonts w:ascii="Tahoma" w:hAnsi="Tahoma"/>
                <w:b/>
                <w:spacing w:val="-4"/>
                <w:sz w:val="14"/>
              </w:rPr>
              <w:t> </w:t>
            </w:r>
            <w:r>
              <w:rPr>
                <w:rFonts w:ascii="Tahoma" w:hAnsi="Tahoma"/>
                <w:b/>
                <w:sz w:val="14"/>
              </w:rPr>
              <w:t>т</w:t>
            </w:r>
            <w:r>
              <w:rPr>
                <w:rFonts w:ascii="Tahoma" w:hAnsi="Tahoma"/>
                <w:b/>
                <w:spacing w:val="-14"/>
                <w:sz w:val="14"/>
              </w:rPr>
              <w:t> </w:t>
            </w:r>
            <w:r>
              <w:rPr>
                <w:rFonts w:ascii="Tahoma" w:hAnsi="Tahoma"/>
                <w:b/>
                <w:sz w:val="14"/>
              </w:rPr>
              <w:t>е</w:t>
            </w:r>
            <w:r>
              <w:rPr>
                <w:rFonts w:ascii="Tahoma" w:hAnsi="Tahoma"/>
                <w:b/>
                <w:spacing w:val="-10"/>
                <w:sz w:val="14"/>
              </w:rPr>
              <w:t> </w:t>
            </w:r>
            <w:r>
              <w:rPr>
                <w:rFonts w:ascii="Tahoma" w:hAnsi="Tahoma"/>
                <w:b/>
                <w:sz w:val="14"/>
              </w:rPr>
              <w:t>т</w:t>
            </w:r>
            <w:r>
              <w:rPr>
                <w:rFonts w:ascii="Tahoma" w:hAnsi="Tahoma"/>
                <w:b/>
                <w:spacing w:val="-14"/>
                <w:sz w:val="14"/>
              </w:rPr>
              <w:t> </w:t>
            </w:r>
            <w:r>
              <w:rPr>
                <w:rFonts w:ascii="Tahoma" w:hAnsi="Tahoma"/>
                <w:b/>
                <w:sz w:val="14"/>
              </w:rPr>
              <w:t>ь</w:t>
            </w:r>
            <w:r>
              <w:rPr>
                <w:rFonts w:ascii="Tahoma" w:hAnsi="Tahoma"/>
                <w:b/>
                <w:spacing w:val="-10"/>
                <w:sz w:val="14"/>
              </w:rPr>
              <w:t> </w:t>
            </w:r>
            <w:r>
              <w:rPr>
                <w:rFonts w:ascii="Tahoma" w:hAnsi="Tahoma"/>
                <w:b/>
                <w:spacing w:val="-5"/>
                <w:sz w:val="14"/>
              </w:rPr>
              <w:t>,^</w:t>
            </w:r>
            <w:r>
              <w:rPr>
                <w:rFonts w:ascii="Tahoma" w:hAnsi="Tahoma"/>
                <w:b/>
                <w:sz w:val="14"/>
              </w:rPr>
              <w:tab/>
              <w:t>д.</w:t>
            </w:r>
            <w:r>
              <w:rPr>
                <w:rFonts w:ascii="Tahoma" w:hAnsi="Tahoma"/>
                <w:b/>
                <w:spacing w:val="13"/>
                <w:sz w:val="14"/>
              </w:rPr>
              <w:t> </w:t>
            </w:r>
            <w:r>
              <w:rPr>
                <w:rFonts w:ascii="Tahoma" w:hAnsi="Tahoma"/>
                <w:b/>
                <w:sz w:val="14"/>
              </w:rPr>
              <w:t>1,</w:t>
            </w:r>
            <w:r>
              <w:rPr>
                <w:rFonts w:ascii="Tahoma" w:hAnsi="Tahoma"/>
                <w:b/>
                <w:spacing w:val="6"/>
                <w:sz w:val="14"/>
              </w:rPr>
              <w:t> </w:t>
            </w:r>
            <w:r>
              <w:rPr>
                <w:rFonts w:ascii="Tahoma" w:hAnsi="Tahoma"/>
                <w:b/>
                <w:sz w:val="14"/>
              </w:rPr>
              <w:t>оф;3,</w:t>
            </w:r>
            <w:r>
              <w:rPr>
                <w:rFonts w:ascii="Tahoma" w:hAnsi="Tahoma"/>
                <w:b/>
                <w:spacing w:val="-7"/>
                <w:sz w:val="14"/>
              </w:rPr>
              <w:t> </w:t>
            </w:r>
            <w:r>
              <w:rPr>
                <w:rFonts w:ascii="Tahoma" w:hAnsi="Tahoma"/>
                <w:b/>
                <w:sz w:val="14"/>
              </w:rPr>
              <w:t>тел,’</w:t>
            </w:r>
            <w:r>
              <w:rPr>
                <w:rFonts w:ascii="Tahoma" w:hAnsi="Tahoma"/>
                <w:b/>
                <w:spacing w:val="-12"/>
                <w:sz w:val="14"/>
              </w:rPr>
              <w:t> </w:t>
            </w:r>
            <w:r>
              <w:rPr>
                <w:i/>
                <w:sz w:val="26"/>
              </w:rPr>
              <w:t>*7</w:t>
            </w:r>
            <w:r>
              <w:rPr>
                <w:rFonts w:ascii="Tahoma" w:hAnsi="Tahoma"/>
                <w:b/>
                <w:sz w:val="14"/>
              </w:rPr>
              <w:t>(47244)</w:t>
            </w:r>
            <w:r>
              <w:rPr>
                <w:rFonts w:ascii="Tahoma" w:hAnsi="Tahoma"/>
                <w:b/>
                <w:spacing w:val="1"/>
                <w:sz w:val="14"/>
              </w:rPr>
              <w:t> </w:t>
            </w:r>
            <w:r>
              <w:rPr>
                <w:rFonts w:ascii="Tahoma" w:hAnsi="Tahoma"/>
                <w:b/>
                <w:sz w:val="14"/>
              </w:rPr>
              <w:t>S</w:t>
            </w:r>
            <w:r>
              <w:rPr>
                <w:rFonts w:ascii="Tahoma" w:hAnsi="Tahoma"/>
                <w:b/>
                <w:spacing w:val="-23"/>
                <w:sz w:val="14"/>
              </w:rPr>
              <w:t> </w:t>
            </w:r>
            <w:r>
              <w:rPr>
                <w:rFonts w:ascii="Tahoma" w:hAnsi="Tahoma"/>
                <w:b/>
                <w:sz w:val="14"/>
              </w:rPr>
              <w:t>-S</w:t>
            </w:r>
            <w:r>
              <w:rPr>
                <w:rFonts w:ascii="Tahoma" w:hAnsi="Tahoma"/>
                <w:b/>
                <w:spacing w:val="-23"/>
                <w:sz w:val="14"/>
              </w:rPr>
              <w:t> </w:t>
            </w:r>
            <w:r>
              <w:rPr>
                <w:rFonts w:ascii="Tahoma" w:hAnsi="Tahoma"/>
                <w:b/>
                <w:sz w:val="14"/>
              </w:rPr>
              <w:t>M</w:t>
            </w:r>
            <w:r>
              <w:rPr>
                <w:rFonts w:ascii="Tahoma" w:hAnsi="Tahoma"/>
                <w:b/>
                <w:spacing w:val="-11"/>
                <w:sz w:val="14"/>
              </w:rPr>
              <w:t> </w:t>
            </w:r>
            <w:r>
              <w:rPr>
                <w:rFonts w:ascii="Tahoma" w:hAnsi="Tahoma"/>
                <w:b/>
                <w:spacing w:val="-5"/>
                <w:sz w:val="14"/>
              </w:rPr>
              <w:t>S'</w:t>
            </w:r>
            <w:r>
              <w:rPr>
                <w:rFonts w:ascii="Tahoma" w:hAnsi="Tahoma"/>
                <w:b/>
                <w:sz w:val="14"/>
              </w:rPr>
              <w:tab/>
              <w:t>Л©Щ</w:t>
            </w:r>
            <w:r>
              <w:rPr>
                <w:rFonts w:ascii="Tahoma" w:hAnsi="Tahoma"/>
                <w:b/>
                <w:spacing w:val="16"/>
                <w:sz w:val="14"/>
              </w:rPr>
              <w:t> </w:t>
            </w:r>
            <w:r>
              <w:rPr>
                <w:rFonts w:ascii="Tahoma" w:hAnsi="Tahoma"/>
                <w:b/>
                <w:spacing w:val="-10"/>
                <w:sz w:val="14"/>
              </w:rPr>
              <w:t>Ю</w:t>
            </w:r>
          </w:p>
        </w:tc>
        <w:tc>
          <w:tcPr>
            <w:tcW w:w="1360" w:type="dxa"/>
          </w:tcPr>
          <w:p>
            <w:pPr>
              <w:pStyle w:val="TableParagraph"/>
              <w:spacing w:before="10"/>
              <w:ind w:left="321"/>
              <w:jc w:val="center"/>
              <w:rPr>
                <w:rFonts w:ascii="Tahoma"/>
                <w:b/>
                <w:sz w:val="14"/>
              </w:rPr>
            </w:pPr>
            <w:r>
              <w:rPr>
                <w:rFonts w:ascii="Tahoma"/>
                <w:b/>
                <w:spacing w:val="-2"/>
                <w:sz w:val="14"/>
              </w:rPr>
              <w:t>0322005</w:t>
            </w:r>
          </w:p>
        </w:tc>
      </w:tr>
      <w:tr>
        <w:trPr>
          <w:trHeight w:val="1386" w:hRule="atLeast"/>
        </w:trPr>
        <w:tc>
          <w:tcPr>
            <w:tcW w:w="11014" w:type="dxa"/>
            <w:gridSpan w:val="2"/>
            <w:vMerge/>
            <w:tcBorders>
              <w:top w:val="nil"/>
            </w:tcBorders>
          </w:tcPr>
          <w:p>
            <w:pPr>
              <w:rPr>
                <w:sz w:val="2"/>
                <w:szCs w:val="2"/>
              </w:rPr>
            </w:pPr>
          </w:p>
        </w:tc>
        <w:tc>
          <w:tcPr>
            <w:tcW w:w="1360" w:type="dxa"/>
          </w:tcPr>
          <w:p>
            <w:pPr>
              <w:pStyle w:val="TableParagraph"/>
              <w:rPr>
                <w:rFonts w:ascii="Tahoma"/>
                <w:sz w:val="14"/>
              </w:rPr>
            </w:pPr>
          </w:p>
          <w:p>
            <w:pPr>
              <w:pStyle w:val="TableParagraph"/>
              <w:spacing w:before="62"/>
              <w:rPr>
                <w:rFonts w:ascii="Tahoma"/>
                <w:sz w:val="14"/>
              </w:rPr>
            </w:pPr>
          </w:p>
          <w:p>
            <w:pPr>
              <w:pStyle w:val="TableParagraph"/>
              <w:ind w:left="451"/>
              <w:rPr>
                <w:rFonts w:ascii="Tahoma"/>
                <w:b/>
                <w:sz w:val="14"/>
              </w:rPr>
            </w:pPr>
            <w:r>
              <w:rPr>
                <w:rFonts w:ascii="Tahoma"/>
                <w:b/>
                <w:spacing w:val="-2"/>
                <w:sz w:val="14"/>
              </w:rPr>
              <w:t>22280141</w:t>
            </w:r>
          </w:p>
          <w:p>
            <w:pPr>
              <w:pStyle w:val="TableParagraph"/>
              <w:rPr>
                <w:rFonts w:ascii="Tahoma"/>
                <w:sz w:val="14"/>
              </w:rPr>
            </w:pPr>
          </w:p>
          <w:p>
            <w:pPr>
              <w:pStyle w:val="TableParagraph"/>
              <w:spacing w:before="6"/>
              <w:rPr>
                <w:rFonts w:ascii="Tahoma"/>
                <w:sz w:val="14"/>
              </w:rPr>
            </w:pPr>
          </w:p>
          <w:p>
            <w:pPr>
              <w:pStyle w:val="TableParagraph"/>
              <w:ind w:left="479"/>
              <w:rPr>
                <w:rFonts w:ascii="Tahoma" w:hAnsi="Tahoma"/>
                <w:b/>
                <w:sz w:val="14"/>
              </w:rPr>
            </w:pPr>
            <w:r>
              <w:rPr>
                <w:rFonts w:ascii="Tahoma" w:hAnsi="Tahoma"/>
                <w:b/>
                <w:spacing w:val="-2"/>
                <w:sz w:val="14"/>
              </w:rPr>
              <w:t>9Э963241</w:t>
            </w:r>
          </w:p>
        </w:tc>
      </w:tr>
      <w:tr>
        <w:trPr>
          <w:trHeight w:val="526" w:hRule="atLeast"/>
        </w:trPr>
        <w:tc>
          <w:tcPr>
            <w:tcW w:w="11014" w:type="dxa"/>
            <w:gridSpan w:val="2"/>
          </w:tcPr>
          <w:p>
            <w:pPr>
              <w:pStyle w:val="TableParagraph"/>
              <w:spacing w:before="126"/>
              <w:rPr>
                <w:rFonts w:ascii="Tahoma"/>
                <w:sz w:val="14"/>
              </w:rPr>
            </w:pPr>
          </w:p>
          <w:p>
            <w:pPr>
              <w:pStyle w:val="TableParagraph"/>
              <w:tabs>
                <w:tab w:pos="8545" w:val="left" w:leader="none"/>
              </w:tabs>
              <w:ind w:left="50"/>
              <w:rPr>
                <w:rFonts w:ascii="Tahoma" w:hAnsi="Tahoma"/>
                <w:b/>
                <w:sz w:val="14"/>
              </w:rPr>
            </w:pPr>
            <w:r>
              <w:rPr>
                <w:rFonts w:ascii="Tahoma" w:hAnsi="Tahoma"/>
                <w:b/>
                <w:spacing w:val="9"/>
                <w:sz w:val="14"/>
              </w:rPr>
              <w:t>Объект</w:t>
            </w:r>
            <w:r>
              <w:rPr>
                <w:rFonts w:ascii="Tahoma" w:hAnsi="Tahoma"/>
                <w:b/>
                <w:spacing w:val="-7"/>
                <w:sz w:val="14"/>
              </w:rPr>
              <w:t> </w:t>
            </w:r>
            <w:r>
              <w:rPr>
                <w:rFonts w:ascii="Tahoma" w:hAnsi="Tahoma"/>
                <w:b/>
                <w:sz w:val="14"/>
              </w:rPr>
              <w:t>-</w:t>
            </w:r>
            <w:r>
              <w:rPr>
                <w:rFonts w:ascii="Tahoma" w:hAnsi="Tahoma"/>
                <w:b/>
                <w:spacing w:val="4"/>
                <w:sz w:val="14"/>
              </w:rPr>
              <w:t> </w:t>
            </w:r>
            <w:r>
              <w:rPr>
                <w:rFonts w:ascii="Tahoma" w:hAnsi="Tahoma"/>
                <w:b/>
                <w:sz w:val="14"/>
              </w:rPr>
              <w:t>Благоустройстерж</w:t>
            </w:r>
            <w:r>
              <w:rPr>
                <w:rFonts w:ascii="Tahoma" w:hAnsi="Tahoma"/>
                <w:b/>
                <w:spacing w:val="79"/>
                <w:w w:val="150"/>
                <w:sz w:val="14"/>
              </w:rPr>
              <w:t> </w:t>
            </w:r>
            <w:r>
              <w:rPr>
                <w:rFonts w:ascii="Tahoma" w:hAnsi="Tahoma"/>
                <w:b/>
                <w:sz w:val="14"/>
              </w:rPr>
              <w:t>т</w:t>
            </w:r>
            <w:r>
              <w:rPr>
                <w:rFonts w:ascii="Tahoma" w:hAnsi="Tahoma"/>
                <w:b/>
                <w:spacing w:val="32"/>
                <w:sz w:val="14"/>
              </w:rPr>
              <w:t> </w:t>
            </w:r>
            <w:r>
              <w:rPr>
                <w:rFonts w:ascii="Tahoma" w:hAnsi="Tahoma"/>
                <w:b/>
                <w:sz w:val="14"/>
              </w:rPr>
              <w:t>т</w:t>
            </w:r>
            <w:r>
              <w:rPr>
                <w:rFonts w:ascii="Tahoma" w:hAnsi="Tahoma"/>
                <w:b/>
                <w:spacing w:val="32"/>
                <w:sz w:val="14"/>
              </w:rPr>
              <w:t> </w:t>
            </w:r>
            <w:r>
              <w:rPr>
                <w:rFonts w:ascii="Tahoma" w:hAnsi="Tahoma"/>
                <w:b/>
                <w:sz w:val="14"/>
              </w:rPr>
              <w:t>т</w:t>
            </w:r>
            <w:r>
              <w:rPr>
                <w:rFonts w:ascii="Tahoma" w:hAnsi="Tahoma"/>
                <w:b/>
                <w:spacing w:val="76"/>
                <w:sz w:val="14"/>
              </w:rPr>
              <w:t> </w:t>
            </w:r>
            <w:r>
              <w:rPr>
                <w:rFonts w:ascii="Tahoma" w:hAnsi="Tahoma"/>
                <w:b/>
                <w:sz w:val="14"/>
              </w:rPr>
              <w:t>уп.</w:t>
            </w:r>
            <w:r>
              <w:rPr>
                <w:rFonts w:ascii="Tahoma" w:hAnsi="Tahoma"/>
                <w:b/>
                <w:spacing w:val="9"/>
                <w:sz w:val="14"/>
              </w:rPr>
              <w:t> </w:t>
            </w:r>
            <w:r>
              <w:rPr>
                <w:rFonts w:ascii="Tahoma" w:hAnsi="Tahoma"/>
                <w:b/>
                <w:sz w:val="14"/>
              </w:rPr>
              <w:t>Садов*»</w:t>
            </w:r>
            <w:r>
              <w:rPr>
                <w:rFonts w:ascii="Tahoma" w:hAnsi="Tahoma"/>
                <w:b/>
                <w:spacing w:val="2"/>
                <w:sz w:val="14"/>
              </w:rPr>
              <w:t> </w:t>
            </w:r>
            <w:r>
              <w:rPr>
                <w:rFonts w:ascii="Tahoma" w:hAnsi="Tahoma"/>
                <w:b/>
                <w:sz w:val="14"/>
              </w:rPr>
              <w:t>(А</w:t>
            </w:r>
            <w:r>
              <w:rPr>
                <w:rFonts w:ascii="Tahoma" w:hAnsi="Tahoma"/>
                <w:b/>
                <w:spacing w:val="54"/>
                <w:sz w:val="14"/>
              </w:rPr>
              <w:t> </w:t>
            </w:r>
            <w:r>
              <w:rPr>
                <w:rFonts w:ascii="Tahoma" w:hAnsi="Tahoma"/>
                <w:b/>
                <w:sz w:val="14"/>
              </w:rPr>
              <w:t>й</w:t>
            </w:r>
            <w:r>
              <w:rPr>
                <w:rFonts w:ascii="Tahoma" w:hAnsi="Tahoma"/>
                <w:b/>
                <w:spacing w:val="48"/>
                <w:sz w:val="14"/>
              </w:rPr>
              <w:t> </w:t>
            </w:r>
            <w:r>
              <w:rPr>
                <w:rFonts w:ascii="Tahoma" w:hAnsi="Tahoma"/>
                <w:b/>
                <w:sz w:val="14"/>
              </w:rPr>
              <w:t>»</w:t>
            </w:r>
            <w:r>
              <w:rPr>
                <w:rFonts w:ascii="Tahoma" w:hAnsi="Tahoma"/>
                <w:b/>
                <w:spacing w:val="79"/>
                <w:w w:val="150"/>
                <w:sz w:val="14"/>
              </w:rPr>
              <w:t> </w:t>
            </w:r>
            <w:r>
              <w:rPr>
                <w:rFonts w:ascii="Tahoma" w:hAnsi="Tahoma"/>
                <w:b/>
                <w:sz w:val="14"/>
              </w:rPr>
              <w:t>дома</w:t>
            </w:r>
            <w:r>
              <w:rPr>
                <w:rFonts w:ascii="Tahoma" w:hAnsi="Tahoma"/>
                <w:b/>
                <w:spacing w:val="21"/>
                <w:sz w:val="14"/>
              </w:rPr>
              <w:t> </w:t>
            </w:r>
            <w:r>
              <w:rPr>
                <w:rFonts w:ascii="Tahoma" w:hAnsi="Tahoma"/>
                <w:b/>
                <w:sz w:val="14"/>
              </w:rPr>
              <w:t>№13}</w:t>
            </w:r>
            <w:r>
              <w:rPr>
                <w:rFonts w:ascii="Tahoma" w:hAnsi="Tahoma"/>
                <w:b/>
                <w:spacing w:val="-2"/>
                <w:sz w:val="14"/>
              </w:rPr>
              <w:t> </w:t>
            </w:r>
            <w:r>
              <w:rPr>
                <w:rFonts w:ascii="Tahoma" w:hAnsi="Tahoma"/>
                <w:b/>
                <w:sz w:val="14"/>
              </w:rPr>
              <w:t>с.</w:t>
            </w:r>
            <w:r>
              <w:rPr>
                <w:rFonts w:ascii="Tahoma" w:hAnsi="Tahoma"/>
                <w:b/>
                <w:spacing w:val="-2"/>
                <w:sz w:val="14"/>
              </w:rPr>
              <w:t> </w:t>
            </w:r>
            <w:r>
              <w:rPr>
                <w:rFonts w:ascii="Tahoma" w:hAnsi="Tahoma"/>
                <w:b/>
                <w:sz w:val="14"/>
              </w:rPr>
              <w:t>Ш</w:t>
            </w:r>
            <w:r>
              <w:rPr>
                <w:rFonts w:ascii="Tahoma" w:hAnsi="Tahoma"/>
                <w:b/>
                <w:spacing w:val="39"/>
                <w:sz w:val="14"/>
              </w:rPr>
              <w:t> </w:t>
            </w:r>
            <w:r>
              <w:rPr>
                <w:rFonts w:ascii="Tahoma" w:hAnsi="Tahoma"/>
                <w:b/>
                <w:sz w:val="14"/>
              </w:rPr>
              <w:t>м</w:t>
            </w:r>
            <w:r>
              <w:rPr>
                <w:rFonts w:ascii="Tahoma" w:hAnsi="Tahoma"/>
                <w:b/>
                <w:spacing w:val="8"/>
                <w:sz w:val="14"/>
              </w:rPr>
              <w:t> </w:t>
            </w:r>
            <w:r>
              <w:rPr>
                <w:rFonts w:ascii="Tahoma" w:hAnsi="Tahoma"/>
                <w:b/>
                <w:sz w:val="14"/>
              </w:rPr>
              <w:t>и и</w:t>
            </w:r>
            <w:r>
              <w:rPr>
                <w:rFonts w:ascii="Tahoma" w:hAnsi="Tahoma"/>
                <w:b/>
                <w:spacing w:val="-2"/>
                <w:sz w:val="14"/>
              </w:rPr>
              <w:t> </w:t>
            </w:r>
            <w:r>
              <w:rPr>
                <w:rFonts w:ascii="Tahoma" w:hAnsi="Tahoma"/>
                <w:b/>
                <w:spacing w:val="-10"/>
                <w:sz w:val="14"/>
              </w:rPr>
              <w:t>ш</w:t>
            </w:r>
            <w:r>
              <w:rPr>
                <w:rFonts w:ascii="Tahoma" w:hAnsi="Tahoma"/>
                <w:b/>
                <w:sz w:val="14"/>
              </w:rPr>
              <w:tab/>
              <w:t>Вед</w:t>
            </w:r>
            <w:r>
              <w:rPr>
                <w:rFonts w:ascii="Tahoma" w:hAnsi="Tahoma"/>
                <w:b/>
                <w:spacing w:val="31"/>
                <w:sz w:val="14"/>
              </w:rPr>
              <w:t> </w:t>
            </w:r>
            <w:r>
              <w:rPr>
                <w:rFonts w:ascii="Tahoma" w:hAnsi="Tahoma"/>
                <w:b/>
                <w:sz w:val="14"/>
              </w:rPr>
              <w:t>деятельности</w:t>
            </w:r>
            <w:r>
              <w:rPr>
                <w:rFonts w:ascii="Tahoma" w:hAnsi="Tahoma"/>
                <w:b/>
                <w:spacing w:val="40"/>
                <w:sz w:val="14"/>
              </w:rPr>
              <w:t> </w:t>
            </w:r>
            <w:r>
              <w:rPr>
                <w:rFonts w:ascii="Tahoma" w:hAnsi="Tahoma"/>
                <w:b/>
                <w:sz w:val="14"/>
              </w:rPr>
              <w:t>по</w:t>
            </w:r>
            <w:r>
              <w:rPr>
                <w:rFonts w:ascii="Tahoma" w:hAnsi="Tahoma"/>
                <w:b/>
                <w:spacing w:val="17"/>
                <w:sz w:val="14"/>
              </w:rPr>
              <w:t> </w:t>
            </w:r>
            <w:r>
              <w:rPr>
                <w:rFonts w:ascii="Tahoma" w:hAnsi="Tahoma"/>
                <w:b/>
                <w:spacing w:val="-4"/>
                <w:sz w:val="14"/>
              </w:rPr>
              <w:t>0КДП</w:t>
            </w:r>
          </w:p>
        </w:tc>
        <w:tc>
          <w:tcPr>
            <w:tcW w:w="1360" w:type="dxa"/>
          </w:tcPr>
          <w:p>
            <w:pPr>
              <w:pStyle w:val="TableParagraph"/>
              <w:spacing w:before="150"/>
              <w:rPr>
                <w:rFonts w:ascii="Tahoma"/>
                <w:sz w:val="14"/>
              </w:rPr>
            </w:pPr>
          </w:p>
          <w:p>
            <w:pPr>
              <w:pStyle w:val="TableParagraph"/>
              <w:ind w:left="321" w:right="12"/>
              <w:jc w:val="center"/>
              <w:rPr>
                <w:rFonts w:ascii="Tahoma"/>
                <w:b/>
                <w:sz w:val="14"/>
              </w:rPr>
            </w:pPr>
            <w:r>
              <w:rPr>
                <w:rFonts w:ascii="Tahoma"/>
                <w:b/>
                <w:spacing w:val="-2"/>
                <w:sz w:val="14"/>
              </w:rPr>
              <w:t>81.29.11.000</w:t>
            </w:r>
          </w:p>
        </w:tc>
      </w:tr>
      <w:tr>
        <w:trPr>
          <w:trHeight w:val="235" w:hRule="atLeast"/>
        </w:trPr>
        <w:tc>
          <w:tcPr>
            <w:tcW w:w="9873" w:type="dxa"/>
          </w:tcPr>
          <w:p>
            <w:pPr>
              <w:pStyle w:val="TableParagraph"/>
              <w:spacing w:before="38"/>
              <w:ind w:right="134"/>
              <w:jc w:val="right"/>
              <w:rPr>
                <w:rFonts w:ascii="Tahoma" w:hAnsi="Tahoma"/>
                <w:b/>
                <w:sz w:val="14"/>
              </w:rPr>
            </w:pPr>
            <w:r>
              <w:rPr>
                <w:rFonts w:ascii="Tahoma" w:hAnsi="Tahoma"/>
                <w:b/>
                <w:sz w:val="14"/>
              </w:rPr>
              <w:t>Договор</w:t>
            </w:r>
            <w:r>
              <w:rPr>
                <w:rFonts w:ascii="Tahoma" w:hAnsi="Tahoma"/>
                <w:b/>
                <w:spacing w:val="9"/>
                <w:sz w:val="14"/>
              </w:rPr>
              <w:t> </w:t>
            </w:r>
            <w:r>
              <w:rPr>
                <w:rFonts w:ascii="Tahoma" w:hAnsi="Tahoma"/>
                <w:b/>
                <w:sz w:val="14"/>
              </w:rPr>
              <w:t>подряда</w:t>
            </w:r>
            <w:r>
              <w:rPr>
                <w:rFonts w:ascii="Tahoma" w:hAnsi="Tahoma"/>
                <w:b/>
                <w:spacing w:val="59"/>
                <w:sz w:val="14"/>
              </w:rPr>
              <w:t> </w:t>
            </w:r>
            <w:r>
              <w:rPr>
                <w:rFonts w:ascii="Tahoma" w:hAnsi="Tahoma"/>
                <w:b/>
                <w:spacing w:val="-2"/>
                <w:sz w:val="14"/>
              </w:rPr>
              <w:t>(контракт)</w:t>
            </w:r>
          </w:p>
        </w:tc>
        <w:tc>
          <w:tcPr>
            <w:tcW w:w="1141" w:type="dxa"/>
          </w:tcPr>
          <w:p>
            <w:pPr>
              <w:pStyle w:val="TableParagraph"/>
              <w:spacing w:line="167" w:lineRule="exact" w:before="48"/>
              <w:ind w:left="137"/>
              <w:rPr>
                <w:rFonts w:ascii="Tahoma" w:hAnsi="Tahoma"/>
                <w:b/>
                <w:sz w:val="14"/>
              </w:rPr>
            </w:pPr>
            <w:r>
              <w:rPr>
                <w:rFonts w:ascii="Tahoma" w:hAnsi="Tahoma"/>
                <w:b/>
                <w:spacing w:val="-2"/>
                <w:sz w:val="14"/>
              </w:rPr>
              <w:t>номер</w:t>
            </w:r>
          </w:p>
        </w:tc>
        <w:tc>
          <w:tcPr>
            <w:tcW w:w="1360" w:type="dxa"/>
          </w:tcPr>
          <w:p>
            <w:pPr>
              <w:pStyle w:val="TableParagraph"/>
              <w:spacing w:line="163" w:lineRule="exact" w:before="52"/>
              <w:ind w:left="321" w:right="24"/>
              <w:jc w:val="center"/>
              <w:rPr>
                <w:rFonts w:ascii="Tahoma"/>
                <w:b/>
                <w:sz w:val="14"/>
              </w:rPr>
            </w:pPr>
            <w:r>
              <w:rPr>
                <w:rFonts w:ascii="Tahoma"/>
                <w:b/>
                <w:spacing w:val="-2"/>
                <w:sz w:val="14"/>
              </w:rPr>
              <w:t>2023.471332</w:t>
            </w:r>
          </w:p>
        </w:tc>
      </w:tr>
      <w:tr>
        <w:trPr>
          <w:trHeight w:val="295" w:hRule="atLeast"/>
        </w:trPr>
        <w:tc>
          <w:tcPr>
            <w:tcW w:w="9873" w:type="dxa"/>
          </w:tcPr>
          <w:p>
            <w:pPr>
              <w:pStyle w:val="TableParagraph"/>
              <w:rPr>
                <w:sz w:val="14"/>
              </w:rPr>
            </w:pPr>
          </w:p>
        </w:tc>
        <w:tc>
          <w:tcPr>
            <w:tcW w:w="1141" w:type="dxa"/>
          </w:tcPr>
          <w:p>
            <w:pPr>
              <w:pStyle w:val="TableParagraph"/>
              <w:tabs>
                <w:tab w:pos="779" w:val="left" w:leader="none"/>
              </w:tabs>
              <w:spacing w:before="14"/>
              <w:ind w:left="170"/>
              <w:rPr>
                <w:rFonts w:ascii="Tahoma" w:hAnsi="Tahoma"/>
                <w:b/>
                <w:sz w:val="14"/>
              </w:rPr>
            </w:pPr>
            <w:r>
              <w:rPr>
                <w:rFonts w:ascii="Tahoma" w:hAnsi="Tahoma"/>
                <w:b/>
                <w:spacing w:val="-4"/>
                <w:sz w:val="14"/>
              </w:rPr>
              <w:t>дата</w:t>
            </w:r>
            <w:r>
              <w:rPr>
                <w:rFonts w:ascii="Tahoma" w:hAnsi="Tahoma"/>
                <w:b/>
                <w:sz w:val="14"/>
              </w:rPr>
              <w:tab/>
            </w:r>
            <w:r>
              <w:rPr>
                <w:rFonts w:ascii="Tahoma" w:hAnsi="Tahoma"/>
                <w:b/>
                <w:spacing w:val="-10"/>
                <w:sz w:val="14"/>
              </w:rPr>
              <w:t>-</w:t>
            </w:r>
          </w:p>
        </w:tc>
        <w:tc>
          <w:tcPr>
            <w:tcW w:w="1360" w:type="dxa"/>
          </w:tcPr>
          <w:p>
            <w:pPr>
              <w:pStyle w:val="TableParagraph"/>
              <w:rPr>
                <w:sz w:val="14"/>
              </w:rPr>
            </w:pPr>
          </w:p>
        </w:tc>
      </w:tr>
      <w:tr>
        <w:trPr>
          <w:trHeight w:val="281" w:hRule="atLeast"/>
        </w:trPr>
        <w:tc>
          <w:tcPr>
            <w:tcW w:w="11014" w:type="dxa"/>
            <w:gridSpan w:val="2"/>
          </w:tcPr>
          <w:p>
            <w:pPr>
              <w:pStyle w:val="TableParagraph"/>
              <w:spacing w:line="149" w:lineRule="exact" w:before="112"/>
              <w:ind w:right="364"/>
              <w:jc w:val="right"/>
              <w:rPr>
                <w:rFonts w:ascii="Tahoma" w:hAnsi="Tahoma"/>
                <w:b/>
                <w:sz w:val="14"/>
              </w:rPr>
            </w:pPr>
            <w:r>
              <w:rPr>
                <w:rFonts w:ascii="Tahoma" w:hAnsi="Tahoma"/>
                <w:b/>
                <w:sz w:val="14"/>
              </w:rPr>
              <w:t>В</w:t>
            </w:r>
            <w:r>
              <w:rPr>
                <w:rFonts w:ascii="Tahoma" w:hAnsi="Tahoma"/>
                <w:b/>
                <w:spacing w:val="-16"/>
                <w:sz w:val="14"/>
              </w:rPr>
              <w:t> </w:t>
            </w:r>
            <w:r>
              <w:rPr>
                <w:rFonts w:ascii="Tahoma" w:hAnsi="Tahoma"/>
                <w:b/>
                <w:sz w:val="14"/>
              </w:rPr>
              <w:t>ед</w:t>
            </w:r>
            <w:r>
              <w:rPr>
                <w:rFonts w:ascii="Tahoma" w:hAnsi="Tahoma"/>
                <w:b/>
                <w:spacing w:val="20"/>
                <w:sz w:val="14"/>
              </w:rPr>
              <w:t> </w:t>
            </w:r>
            <w:r>
              <w:rPr>
                <w:rFonts w:ascii="Tahoma" w:hAnsi="Tahoma"/>
                <w:b/>
                <w:spacing w:val="-2"/>
                <w:sz w:val="14"/>
              </w:rPr>
              <w:t>операции</w:t>
            </w:r>
          </w:p>
        </w:tc>
        <w:tc>
          <w:tcPr>
            <w:tcW w:w="1360" w:type="dxa"/>
          </w:tcPr>
          <w:p>
            <w:pPr>
              <w:pStyle w:val="TableParagraph"/>
              <w:rPr>
                <w:sz w:val="14"/>
              </w:rPr>
            </w:pPr>
          </w:p>
        </w:tc>
      </w:tr>
    </w:tbl>
    <w:p>
      <w:pPr>
        <w:pStyle w:val="BodyText"/>
        <w:spacing w:before="11"/>
        <w:rPr>
          <w:rFonts w:ascii="Tahoma"/>
          <w:sz w:val="19"/>
        </w:rPr>
      </w:pPr>
    </w:p>
    <w:tbl>
      <w:tblPr>
        <w:tblW w:w="0" w:type="auto"/>
        <w:jc w:val="left"/>
        <w:tblInd w:w="8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9"/>
        <w:gridCol w:w="1841"/>
        <w:gridCol w:w="1049"/>
        <w:gridCol w:w="1120"/>
      </w:tblGrid>
      <w:tr>
        <w:trPr>
          <w:trHeight w:val="284" w:hRule="atLeast"/>
        </w:trPr>
        <w:tc>
          <w:tcPr>
            <w:tcW w:w="1539" w:type="dxa"/>
          </w:tcPr>
          <w:p>
            <w:pPr>
              <w:pStyle w:val="TableParagraph"/>
              <w:spacing w:line="168" w:lineRule="exact" w:before="96"/>
              <w:ind w:left="15" w:right="96"/>
              <w:jc w:val="center"/>
              <w:rPr>
                <w:rFonts w:ascii="Tahoma" w:hAnsi="Tahoma"/>
                <w:sz w:val="17"/>
              </w:rPr>
            </w:pPr>
            <w:r>
              <w:rPr>
                <w:rFonts w:ascii="Tahoma" w:hAnsi="Tahoma"/>
                <w:sz w:val="17"/>
              </w:rPr>
              <w:t>Номер</w:t>
            </w:r>
            <w:r>
              <w:rPr>
                <w:rFonts w:ascii="Tahoma" w:hAnsi="Tahoma"/>
                <w:spacing w:val="-12"/>
                <w:sz w:val="17"/>
              </w:rPr>
              <w:t> </w:t>
            </w:r>
            <w:r>
              <w:rPr>
                <w:rFonts w:ascii="Tahoma" w:hAnsi="Tahoma"/>
                <w:spacing w:val="-2"/>
                <w:sz w:val="17"/>
              </w:rPr>
              <w:t>документа</w:t>
            </w:r>
          </w:p>
        </w:tc>
        <w:tc>
          <w:tcPr>
            <w:tcW w:w="1841" w:type="dxa"/>
          </w:tcPr>
          <w:p>
            <w:pPr>
              <w:pStyle w:val="TableParagraph"/>
              <w:spacing w:line="164" w:lineRule="exact" w:before="100"/>
              <w:ind w:right="195"/>
              <w:jc w:val="center"/>
              <w:rPr>
                <w:rFonts w:ascii="Tahoma" w:hAnsi="Tahoma"/>
                <w:sz w:val="17"/>
              </w:rPr>
            </w:pPr>
            <w:r>
              <w:rPr>
                <w:rFonts w:ascii="Tahoma" w:hAnsi="Tahoma"/>
                <w:sz w:val="17"/>
              </w:rPr>
              <w:t>Дате</w:t>
            </w:r>
            <w:r>
              <w:rPr>
                <w:rFonts w:ascii="Tahoma" w:hAnsi="Tahoma"/>
                <w:spacing w:val="-8"/>
                <w:sz w:val="17"/>
              </w:rPr>
              <w:t> </w:t>
            </w:r>
            <w:r>
              <w:rPr>
                <w:rFonts w:ascii="Tahoma" w:hAnsi="Tahoma"/>
                <w:spacing w:val="-2"/>
                <w:sz w:val="17"/>
              </w:rPr>
              <w:t>еоетадяенед</w:t>
            </w:r>
          </w:p>
        </w:tc>
        <w:tc>
          <w:tcPr>
            <w:tcW w:w="2169" w:type="dxa"/>
            <w:gridSpan w:val="2"/>
          </w:tcPr>
          <w:p>
            <w:pPr>
              <w:pStyle w:val="TableParagraph"/>
              <w:ind w:left="333"/>
              <w:rPr>
                <w:rFonts w:ascii="Tahoma" w:hAnsi="Tahoma"/>
                <w:sz w:val="17"/>
              </w:rPr>
            </w:pPr>
            <w:r>
              <w:rPr>
                <w:rFonts w:ascii="Tahoma" w:hAnsi="Tahoma"/>
                <w:sz w:val="17"/>
              </w:rPr>
              <w:t>О</w:t>
            </w:r>
            <w:r>
              <w:rPr>
                <w:rFonts w:ascii="Tahoma" w:hAnsi="Tahoma"/>
                <w:spacing w:val="-28"/>
                <w:sz w:val="17"/>
              </w:rPr>
              <w:t> </w:t>
            </w:r>
            <w:r>
              <w:rPr>
                <w:rFonts w:ascii="Tahoma" w:hAnsi="Tahoma"/>
                <w:spacing w:val="11"/>
                <w:sz w:val="17"/>
              </w:rPr>
              <w:t>тееш</w:t>
            </w:r>
            <w:r>
              <w:rPr>
                <w:rFonts w:ascii="Tahoma" w:hAnsi="Tahoma"/>
                <w:spacing w:val="-23"/>
                <w:sz w:val="17"/>
              </w:rPr>
              <w:t> </w:t>
            </w:r>
            <w:r>
              <w:rPr>
                <w:rFonts w:ascii="Tahoma" w:hAnsi="Tahoma"/>
                <w:sz w:val="17"/>
              </w:rPr>
              <w:t>Й</w:t>
            </w:r>
            <w:r>
              <w:rPr>
                <w:rFonts w:ascii="Tahoma" w:hAnsi="Tahoma"/>
                <w:spacing w:val="6"/>
                <w:sz w:val="17"/>
              </w:rPr>
              <w:t> </w:t>
            </w:r>
            <w:r>
              <w:rPr>
                <w:rFonts w:ascii="Tahoma" w:hAnsi="Tahoma"/>
                <w:spacing w:val="-2"/>
                <w:sz w:val="17"/>
              </w:rPr>
              <w:t>период</w:t>
            </w:r>
          </w:p>
        </w:tc>
      </w:tr>
      <w:tr>
        <w:trPr>
          <w:trHeight w:val="155" w:hRule="atLeast"/>
        </w:trPr>
        <w:tc>
          <w:tcPr>
            <w:tcW w:w="1539" w:type="dxa"/>
          </w:tcPr>
          <w:p>
            <w:pPr>
              <w:pStyle w:val="TableParagraph"/>
              <w:rPr>
                <w:sz w:val="10"/>
              </w:rPr>
            </w:pPr>
          </w:p>
        </w:tc>
        <w:tc>
          <w:tcPr>
            <w:tcW w:w="1841" w:type="dxa"/>
          </w:tcPr>
          <w:p>
            <w:pPr>
              <w:pStyle w:val="TableParagraph"/>
              <w:rPr>
                <w:sz w:val="10"/>
              </w:rPr>
            </w:pPr>
          </w:p>
        </w:tc>
        <w:tc>
          <w:tcPr>
            <w:tcW w:w="1049" w:type="dxa"/>
          </w:tcPr>
          <w:p>
            <w:pPr>
              <w:pStyle w:val="TableParagraph"/>
              <w:spacing w:line="135" w:lineRule="exact"/>
              <w:ind w:right="40"/>
              <w:jc w:val="center"/>
              <w:rPr>
                <w:rFonts w:ascii="Tahoma"/>
                <w:sz w:val="17"/>
              </w:rPr>
            </w:pPr>
            <w:r>
              <w:rPr>
                <w:rFonts w:ascii="Tahoma"/>
                <w:spacing w:val="-10"/>
                <w:sz w:val="17"/>
              </w:rPr>
              <w:t>0</w:t>
            </w:r>
          </w:p>
        </w:tc>
        <w:tc>
          <w:tcPr>
            <w:tcW w:w="1120" w:type="dxa"/>
          </w:tcPr>
          <w:p>
            <w:pPr>
              <w:pStyle w:val="TableParagraph"/>
              <w:spacing w:line="135" w:lineRule="exact"/>
              <w:ind w:left="74"/>
              <w:jc w:val="center"/>
              <w:rPr>
                <w:rFonts w:ascii="Tahoma" w:hAnsi="Tahoma"/>
                <w:sz w:val="17"/>
              </w:rPr>
            </w:pPr>
            <w:r>
              <w:rPr>
                <w:rFonts w:ascii="Tahoma" w:hAnsi="Tahoma"/>
                <w:spacing w:val="-5"/>
                <w:sz w:val="17"/>
              </w:rPr>
              <w:t>«о</w:t>
            </w:r>
          </w:p>
        </w:tc>
      </w:tr>
      <w:tr>
        <w:trPr>
          <w:trHeight w:val="211" w:hRule="atLeast"/>
        </w:trPr>
        <w:tc>
          <w:tcPr>
            <w:tcW w:w="1539" w:type="dxa"/>
          </w:tcPr>
          <w:p>
            <w:pPr>
              <w:pStyle w:val="TableParagraph"/>
              <w:spacing w:line="188" w:lineRule="exact"/>
              <w:ind w:right="96"/>
              <w:jc w:val="center"/>
              <w:rPr>
                <w:rFonts w:ascii="Tahoma"/>
                <w:sz w:val="17"/>
              </w:rPr>
            </w:pPr>
            <w:r>
              <w:rPr>
                <w:rFonts w:ascii="Tahoma"/>
                <w:spacing w:val="-10"/>
                <w:sz w:val="17"/>
              </w:rPr>
              <w:t>f</w:t>
            </w:r>
          </w:p>
        </w:tc>
        <w:tc>
          <w:tcPr>
            <w:tcW w:w="1841" w:type="dxa"/>
          </w:tcPr>
          <w:p>
            <w:pPr>
              <w:pStyle w:val="TableParagraph"/>
              <w:spacing w:line="192" w:lineRule="exact"/>
              <w:ind w:left="52" w:right="195"/>
              <w:jc w:val="center"/>
              <w:rPr>
                <w:rFonts w:ascii="Tahoma" w:hAnsi="Tahoma"/>
                <w:sz w:val="17"/>
              </w:rPr>
            </w:pPr>
            <w:r>
              <w:rPr>
                <w:rFonts w:ascii="Tahoma" w:hAnsi="Tahoma"/>
                <w:spacing w:val="-2"/>
                <w:sz w:val="17"/>
              </w:rPr>
              <w:t>14,06..2Й23г..</w:t>
            </w:r>
          </w:p>
        </w:tc>
        <w:tc>
          <w:tcPr>
            <w:tcW w:w="1049" w:type="dxa"/>
          </w:tcPr>
          <w:p>
            <w:pPr>
              <w:pStyle w:val="TableParagraph"/>
              <w:rPr>
                <w:sz w:val="14"/>
              </w:rPr>
            </w:pPr>
          </w:p>
        </w:tc>
        <w:tc>
          <w:tcPr>
            <w:tcW w:w="1120" w:type="dxa"/>
          </w:tcPr>
          <w:p>
            <w:pPr>
              <w:pStyle w:val="TableParagraph"/>
              <w:spacing w:line="185" w:lineRule="exact" w:before="6"/>
              <w:ind w:left="119"/>
              <w:jc w:val="center"/>
              <w:rPr>
                <w:rFonts w:ascii="Tahoma" w:hAnsi="Tahoma"/>
                <w:sz w:val="17"/>
              </w:rPr>
            </w:pPr>
            <w:r>
              <w:rPr>
                <w:rFonts w:ascii="Tahoma" w:hAnsi="Tahoma"/>
                <w:spacing w:val="-2"/>
                <w:sz w:val="17"/>
              </w:rPr>
              <w:t>14.05:2023г.</w:t>
            </w:r>
          </w:p>
        </w:tc>
      </w:tr>
    </w:tbl>
    <w:p>
      <w:pPr>
        <w:spacing w:before="86"/>
        <w:ind w:left="268" w:right="0" w:firstLine="0"/>
        <w:jc w:val="center"/>
        <w:rPr>
          <w:b/>
          <w:i/>
          <w:sz w:val="20"/>
        </w:rPr>
      </w:pPr>
      <w:r>
        <w:rPr>
          <w:b/>
          <w:spacing w:val="-6"/>
          <w:sz w:val="22"/>
        </w:rPr>
        <w:t>ОПРИЕМКЕ</w:t>
      </w:r>
      <w:r>
        <w:rPr>
          <w:rFonts w:ascii="Tahoma" w:hAnsi="Tahoma"/>
          <w:spacing w:val="-6"/>
          <w:sz w:val="18"/>
        </w:rPr>
        <w:t>ВЫП€&gt;ШЕИНЫХ.РАШТ</w:t>
      </w:r>
      <w:r>
        <w:rPr>
          <w:rFonts w:ascii="Tahoma" w:hAnsi="Tahoma"/>
          <w:spacing w:val="-23"/>
          <w:sz w:val="18"/>
        </w:rPr>
        <w:t> </w:t>
      </w:r>
      <w:r>
        <w:rPr>
          <w:rFonts w:ascii="Tahoma" w:hAnsi="Tahoma"/>
          <w:spacing w:val="-6"/>
          <w:sz w:val="18"/>
        </w:rPr>
        <w:t>за</w:t>
      </w:r>
      <w:r>
        <w:rPr>
          <w:rFonts w:ascii="Tahoma" w:hAnsi="Tahoma"/>
          <w:spacing w:val="-22"/>
          <w:sz w:val="18"/>
        </w:rPr>
        <w:t> </w:t>
      </w:r>
      <w:r>
        <w:rPr>
          <w:b/>
          <w:spacing w:val="-6"/>
          <w:sz w:val="22"/>
        </w:rPr>
        <w:t>дердомж»</w:t>
      </w:r>
      <w:r>
        <w:rPr>
          <w:b/>
          <w:spacing w:val="-23"/>
          <w:sz w:val="22"/>
        </w:rPr>
        <w:t> </w:t>
      </w:r>
      <w:r>
        <w:rPr>
          <w:b/>
          <w:i/>
          <w:spacing w:val="-6"/>
          <w:sz w:val="20"/>
        </w:rPr>
        <w:t>№</w:t>
      </w:r>
      <w:r>
        <w:rPr>
          <w:b/>
          <w:i/>
          <w:spacing w:val="10"/>
          <w:sz w:val="20"/>
        </w:rPr>
        <w:t> </w:t>
      </w:r>
      <w:r>
        <w:rPr>
          <w:b/>
          <w:i/>
          <w:spacing w:val="-6"/>
          <w:sz w:val="20"/>
        </w:rPr>
        <w:t>»</w:t>
      </w:r>
      <w:r>
        <w:rPr>
          <w:b/>
          <w:i/>
          <w:spacing w:val="-9"/>
          <w:sz w:val="20"/>
        </w:rPr>
        <w:t> </w:t>
      </w:r>
      <w:r>
        <w:rPr>
          <w:b/>
          <w:i/>
          <w:spacing w:val="-10"/>
          <w:sz w:val="20"/>
        </w:rPr>
        <w:t>,</w:t>
      </w:r>
    </w:p>
    <w:p>
      <w:pPr>
        <w:spacing w:before="126"/>
        <w:ind w:left="135" w:right="0" w:firstLine="0"/>
        <w:jc w:val="left"/>
        <w:rPr>
          <w:b/>
          <w:sz w:val="19"/>
        </w:rPr>
      </w:pPr>
      <w:r>
        <w:rPr>
          <w:b/>
          <w:spacing w:val="-7"/>
          <w:sz w:val="19"/>
        </w:rPr>
        <w:t>Сштная</w:t>
      </w:r>
      <w:r>
        <w:rPr>
          <w:b/>
          <w:spacing w:val="-9"/>
          <w:sz w:val="19"/>
        </w:rPr>
        <w:t> </w:t>
      </w:r>
      <w:r>
        <w:rPr>
          <w:b/>
          <w:spacing w:val="-7"/>
          <w:sz w:val="19"/>
        </w:rPr>
        <w:t>Сйбяовйрняя!</w:t>
      </w:r>
      <w:r>
        <w:rPr>
          <w:b/>
          <w:spacing w:val="-24"/>
          <w:sz w:val="19"/>
        </w:rPr>
        <w:t> </w:t>
      </w:r>
      <w:r>
        <w:rPr>
          <w:b/>
          <w:spacing w:val="-7"/>
          <w:sz w:val="19"/>
        </w:rPr>
        <w:t>стоимость в</w:t>
      </w:r>
      <w:r>
        <w:rPr>
          <w:b/>
          <w:spacing w:val="-21"/>
          <w:sz w:val="19"/>
        </w:rPr>
        <w:t> </w:t>
      </w:r>
      <w:r>
        <w:rPr>
          <w:b/>
          <w:spacing w:val="-7"/>
          <w:sz w:val="19"/>
        </w:rPr>
        <w:t>«ш</w:t>
      </w:r>
      <w:r>
        <w:rPr>
          <w:b/>
          <w:spacing w:val="-9"/>
          <w:sz w:val="19"/>
        </w:rPr>
        <w:t> </w:t>
      </w:r>
      <w:r>
        <w:rPr>
          <w:b/>
          <w:spacing w:val="-7"/>
          <w:sz w:val="19"/>
        </w:rPr>
        <w:t>ветствт</w:t>
      </w:r>
      <w:r>
        <w:rPr>
          <w:b/>
          <w:spacing w:val="7"/>
          <w:sz w:val="19"/>
        </w:rPr>
        <w:t> </w:t>
      </w:r>
      <w:r>
        <w:rPr>
          <w:b/>
          <w:spacing w:val="-7"/>
          <w:sz w:val="19"/>
        </w:rPr>
        <w:t>с</w:t>
      </w:r>
      <w:r>
        <w:rPr>
          <w:b/>
          <w:spacing w:val="14"/>
          <w:sz w:val="19"/>
        </w:rPr>
        <w:t> </w:t>
      </w:r>
      <w:r>
        <w:rPr>
          <w:b/>
          <w:spacing w:val="-7"/>
          <w:sz w:val="19"/>
        </w:rPr>
        <w:t>договором</w:t>
      </w:r>
      <w:r>
        <w:rPr>
          <w:b/>
          <w:spacing w:val="-12"/>
          <w:sz w:val="19"/>
        </w:rPr>
        <w:t> </w:t>
      </w:r>
      <w:r>
        <w:rPr>
          <w:b/>
          <w:spacing w:val="-7"/>
          <w:sz w:val="19"/>
        </w:rPr>
        <w:t>подряда</w:t>
      </w:r>
      <w:r>
        <w:rPr>
          <w:b/>
          <w:spacing w:val="-11"/>
          <w:sz w:val="19"/>
        </w:rPr>
        <w:t> </w:t>
      </w:r>
      <w:r>
        <w:rPr>
          <w:b/>
          <w:spacing w:val="-7"/>
          <w:sz w:val="19"/>
        </w:rPr>
        <w:t>(субподряда):</w:t>
      </w:r>
      <w:r>
        <w:rPr>
          <w:b/>
          <w:spacing w:val="10"/>
          <w:sz w:val="19"/>
        </w:rPr>
        <w:t> </w:t>
      </w:r>
      <w:r>
        <w:rPr>
          <w:b/>
          <w:spacing w:val="-7"/>
          <w:sz w:val="19"/>
        </w:rPr>
        <w:t>108</w:t>
      </w:r>
      <w:r>
        <w:rPr>
          <w:b/>
          <w:spacing w:val="12"/>
          <w:sz w:val="19"/>
        </w:rPr>
        <w:t> </w:t>
      </w:r>
      <w:r>
        <w:rPr>
          <w:b/>
          <w:spacing w:val="-7"/>
          <w:sz w:val="19"/>
        </w:rPr>
        <w:t>586</w:t>
      </w:r>
      <w:r>
        <w:rPr>
          <w:b/>
          <w:spacing w:val="12"/>
          <w:sz w:val="19"/>
        </w:rPr>
        <w:t> </w:t>
      </w:r>
      <w:r>
        <w:rPr>
          <w:b/>
          <w:spacing w:val="-7"/>
          <w:sz w:val="19"/>
        </w:rPr>
        <w:t>00</w:t>
      </w:r>
      <w:r>
        <w:rPr>
          <w:b/>
          <w:spacing w:val="-4"/>
          <w:sz w:val="19"/>
        </w:rPr>
        <w:t> </w:t>
      </w:r>
      <w:r>
        <w:rPr>
          <w:b/>
          <w:spacing w:val="-7"/>
          <w:sz w:val="19"/>
        </w:rPr>
        <w:t>рублей</w:t>
      </w:r>
    </w:p>
    <w:p>
      <w:pPr>
        <w:spacing w:after="0"/>
        <w:jc w:val="left"/>
        <w:rPr>
          <w:sz w:val="19"/>
        </w:rPr>
        <w:sectPr>
          <w:type w:val="continuous"/>
          <w:pgSz w:w="17010" w:h="12150" w:orient="landscape"/>
          <w:pgMar w:top="1940" w:bottom="280" w:left="680" w:right="2300"/>
        </w:sectPr>
      </w:pPr>
    </w:p>
    <w:p>
      <w:pPr>
        <w:pStyle w:val="BodyText"/>
        <w:spacing w:before="64"/>
        <w:ind w:left="100"/>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10887710" cy="784542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0887710" cy="7845425"/>
                          <a:chExt cx="10887710" cy="7845425"/>
                        </a:xfrm>
                      </wpg:grpSpPr>
                      <pic:pic>
                        <pic:nvPicPr>
                          <pic:cNvPr id="24" name="Image 24"/>
                          <pic:cNvPicPr/>
                        </pic:nvPicPr>
                        <pic:blipFill>
                          <a:blip r:embed="rId26" cstate="print"/>
                          <a:stretch>
                            <a:fillRect/>
                          </a:stretch>
                        </pic:blipFill>
                        <pic:spPr>
                          <a:xfrm>
                            <a:off x="0" y="0"/>
                            <a:ext cx="10887709" cy="7845425"/>
                          </a:xfrm>
                          <a:prstGeom prst="rect">
                            <a:avLst/>
                          </a:prstGeom>
                        </pic:spPr>
                      </pic:pic>
                      <pic:pic>
                        <pic:nvPicPr>
                          <pic:cNvPr id="25" name="Image 25"/>
                          <pic:cNvPicPr/>
                        </pic:nvPicPr>
                        <pic:blipFill>
                          <a:blip r:embed="rId27" cstate="print"/>
                          <a:stretch>
                            <a:fillRect/>
                          </a:stretch>
                        </pic:blipFill>
                        <pic:spPr>
                          <a:xfrm>
                            <a:off x="286893" y="359409"/>
                            <a:ext cx="8897111" cy="6888480"/>
                          </a:xfrm>
                          <a:prstGeom prst="rect">
                            <a:avLst/>
                          </a:prstGeom>
                        </pic:spPr>
                      </pic:pic>
                    </wpg:wgp>
                  </a:graphicData>
                </a:graphic>
              </wp:anchor>
            </w:drawing>
          </mc:Choice>
          <mc:Fallback>
            <w:pict>
              <v:group style="position:absolute;margin-left:0pt;margin-top:0pt;width:857.3pt;height:617.75pt;mso-position-horizontal-relative:page;mso-position-vertical-relative:page;z-index:15737856" id="docshapegroup8" coordorigin="0,0" coordsize="17146,12355">
                <v:shape style="position:absolute;left:0;top:0;width:17146;height:12355" type="#_x0000_t75" id="docshape9" stroked="false">
                  <v:imagedata r:id="rId26" o:title=""/>
                </v:shape>
                <v:shape style="position:absolute;left:451;top:566;width:14012;height:10848" type="#_x0000_t75" id="docshape10" stroked="false">
                  <v:imagedata r:id="rId27" o:title=""/>
                </v:shape>
                <w10:wrap type="none"/>
              </v:group>
            </w:pict>
          </mc:Fallback>
        </mc:AlternateContent>
      </w:r>
      <w:r>
        <w:rPr>
          <w:spacing w:val="-12"/>
        </w:rPr>
        <w:t>Шед-СЖТ1?,::В8Шщf</w:t>
      </w:r>
      <w:r>
        <w:rPr>
          <w:spacing w:val="-14"/>
        </w:rPr>
        <w:t> </w:t>
      </w:r>
      <w:r>
        <w:rPr>
          <w:spacing w:val="-12"/>
        </w:rPr>
        <w:t>021.2</w:t>
      </w:r>
    </w:p>
    <w:p>
      <w:pPr>
        <w:spacing w:after="0"/>
        <w:sectPr>
          <w:pgSz w:w="17150" w:h="12360" w:orient="landscape"/>
          <w:pgMar w:top="440" w:bottom="280" w:left="840" w:right="2460"/>
        </w:sectPr>
      </w:pPr>
    </w:p>
    <w:p>
      <w:pPr>
        <w:pStyle w:val="BodyText"/>
        <w:spacing w:before="4"/>
        <w:rPr>
          <w:sz w:val="17"/>
        </w:rPr>
      </w:pPr>
      <w:r>
        <w:rPr/>
        <mc:AlternateContent>
          <mc:Choice Requires="wps">
            <w:drawing>
              <wp:anchor distT="0" distB="0" distL="0" distR="0" allowOverlap="1" layoutInCell="1" locked="0" behindDoc="0" simplePos="0" relativeHeight="15738368">
                <wp:simplePos x="0" y="0"/>
                <wp:positionH relativeFrom="page">
                  <wp:posOffset>115823</wp:posOffset>
                </wp:positionH>
                <wp:positionV relativeFrom="page">
                  <wp:posOffset>70102</wp:posOffset>
                </wp:positionV>
                <wp:extent cx="7482840" cy="1057021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482840" cy="10570210"/>
                          <a:chExt cx="7482840" cy="10570210"/>
                        </a:xfrm>
                      </wpg:grpSpPr>
                      <pic:pic>
                        <pic:nvPicPr>
                          <pic:cNvPr id="27" name="Image 27"/>
                          <pic:cNvPicPr/>
                        </pic:nvPicPr>
                        <pic:blipFill>
                          <a:blip r:embed="rId28" cstate="print"/>
                          <a:stretch>
                            <a:fillRect/>
                          </a:stretch>
                        </pic:blipFill>
                        <pic:spPr>
                          <a:xfrm>
                            <a:off x="0" y="0"/>
                            <a:ext cx="7482840" cy="10570214"/>
                          </a:xfrm>
                          <a:prstGeom prst="rect">
                            <a:avLst/>
                          </a:prstGeom>
                        </pic:spPr>
                      </pic:pic>
                      <pic:pic>
                        <pic:nvPicPr>
                          <pic:cNvPr id="28" name="Image 28"/>
                          <pic:cNvPicPr/>
                        </pic:nvPicPr>
                        <pic:blipFill>
                          <a:blip r:embed="rId29" cstate="print"/>
                          <a:stretch>
                            <a:fillRect/>
                          </a:stretch>
                        </pic:blipFill>
                        <pic:spPr>
                          <a:xfrm>
                            <a:off x="75946" y="1975232"/>
                            <a:ext cx="6845808" cy="8458200"/>
                          </a:xfrm>
                          <a:prstGeom prst="rect">
                            <a:avLst/>
                          </a:prstGeom>
                        </pic:spPr>
                      </pic:pic>
                    </wpg:wgp>
                  </a:graphicData>
                </a:graphic>
              </wp:anchor>
            </w:drawing>
          </mc:Choice>
          <mc:Fallback>
            <w:pict>
              <v:group style="position:absolute;margin-left:9.120pt;margin-top:5.51987pt;width:589.2pt;height:832.3pt;mso-position-horizontal-relative:page;mso-position-vertical-relative:page;z-index:15738368" id="docshapegroup11" coordorigin="182,110" coordsize="11784,16646">
                <v:shape style="position:absolute;left:182;top:110;width:11784;height:16646" type="#_x0000_t75" id="docshape12" stroked="false">
                  <v:imagedata r:id="rId28" o:title=""/>
                </v:shape>
                <v:shape style="position:absolute;left:302;top:3221;width:10781;height:13320" type="#_x0000_t75" id="docshape13" stroked="false">
                  <v:imagedata r:id="rId29" o:title=""/>
                </v:shape>
                <w10:wrap type="none"/>
              </v:group>
            </w:pict>
          </mc:Fallback>
        </mc:AlternateContent>
      </w:r>
    </w:p>
    <w:p>
      <w:pPr>
        <w:spacing w:after="0"/>
        <w:rPr>
          <w:sz w:val="17"/>
        </w:rPr>
        <w:sectPr>
          <w:pgSz w:w="12120" w:h="16990"/>
          <w:pgMar w:top="1960" w:bottom="280" w:left="1700" w:right="1700"/>
        </w:sectPr>
      </w:pPr>
    </w:p>
    <w:p>
      <w:pPr>
        <w:pStyle w:val="BodyText"/>
        <w:rPr>
          <w:sz w:val="13"/>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7903209" cy="1093025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903209" cy="10930255"/>
                          <a:chExt cx="7903209" cy="10930255"/>
                        </a:xfrm>
                      </wpg:grpSpPr>
                      <pic:pic>
                        <pic:nvPicPr>
                          <pic:cNvPr id="30" name="Image 30"/>
                          <pic:cNvPicPr/>
                        </pic:nvPicPr>
                        <pic:blipFill>
                          <a:blip r:embed="rId30" cstate="print"/>
                          <a:stretch>
                            <a:fillRect/>
                          </a:stretch>
                        </pic:blipFill>
                        <pic:spPr>
                          <a:xfrm>
                            <a:off x="0" y="0"/>
                            <a:ext cx="7903209" cy="10930254"/>
                          </a:xfrm>
                          <a:prstGeom prst="rect">
                            <a:avLst/>
                          </a:prstGeom>
                        </pic:spPr>
                      </pic:pic>
                      <pic:pic>
                        <pic:nvPicPr>
                          <pic:cNvPr id="31" name="Image 31"/>
                          <pic:cNvPicPr/>
                        </pic:nvPicPr>
                        <pic:blipFill>
                          <a:blip r:embed="rId31" cstate="print"/>
                          <a:stretch>
                            <a:fillRect/>
                          </a:stretch>
                        </pic:blipFill>
                        <pic:spPr>
                          <a:xfrm>
                            <a:off x="472440" y="2124710"/>
                            <a:ext cx="6568440" cy="8296656"/>
                          </a:xfrm>
                          <a:prstGeom prst="rect">
                            <a:avLst/>
                          </a:prstGeom>
                        </pic:spPr>
                      </pic:pic>
                    </wpg:wgp>
                  </a:graphicData>
                </a:graphic>
              </wp:anchor>
            </w:drawing>
          </mc:Choice>
          <mc:Fallback>
            <w:pict>
              <v:group style="position:absolute;margin-left:0pt;margin-top:.000015pt;width:622.3pt;height:860.65pt;mso-position-horizontal-relative:page;mso-position-vertical-relative:page;z-index:15738880" id="docshapegroup14" coordorigin="0,0" coordsize="12446,17213">
                <v:shape style="position:absolute;left:0;top:0;width:12446;height:17213" type="#_x0000_t75" id="docshape15" stroked="false">
                  <v:imagedata r:id="rId30" o:title=""/>
                </v:shape>
                <v:shape style="position:absolute;left:744;top:3346;width:10344;height:13066" type="#_x0000_t75" id="docshape16" stroked="false">
                  <v:imagedata r:id="rId31" o:title=""/>
                </v:shape>
                <w10:wrap type="none"/>
              </v:group>
            </w:pict>
          </mc:Fallback>
        </mc:AlternateContent>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44"/>
        <w:rPr>
          <w:sz w:val="13"/>
        </w:rPr>
      </w:pPr>
    </w:p>
    <w:p>
      <w:pPr>
        <w:spacing w:before="0"/>
        <w:ind w:left="109" w:right="0" w:firstLine="0"/>
        <w:jc w:val="left"/>
        <w:rPr>
          <w:sz w:val="13"/>
        </w:rPr>
      </w:pPr>
      <w:r>
        <w:rPr>
          <w:spacing w:val="-10"/>
          <w:sz w:val="13"/>
        </w:rPr>
        <w:t>i</w:t>
      </w:r>
    </w:p>
    <w:p>
      <w:pPr>
        <w:spacing w:after="0"/>
        <w:jc w:val="left"/>
        <w:rPr>
          <w:sz w:val="13"/>
        </w:rPr>
        <w:sectPr>
          <w:pgSz w:w="12450" w:h="17220"/>
          <w:pgMar w:top="1980" w:bottom="0" w:left="880" w:right="1760"/>
        </w:sectPr>
      </w:pPr>
    </w:p>
    <w:p>
      <w:pPr>
        <w:pStyle w:val="BodyText"/>
        <w:spacing w:before="81"/>
        <w:ind w:left="112"/>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0</wp:posOffset>
                </wp:positionV>
                <wp:extent cx="10798810" cy="771461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0798810" cy="7714615"/>
                          <a:chExt cx="10798810" cy="7714615"/>
                        </a:xfrm>
                      </wpg:grpSpPr>
                      <pic:pic>
                        <pic:nvPicPr>
                          <pic:cNvPr id="33" name="Image 33"/>
                          <pic:cNvPicPr/>
                        </pic:nvPicPr>
                        <pic:blipFill>
                          <a:blip r:embed="rId32" cstate="print"/>
                          <a:stretch>
                            <a:fillRect/>
                          </a:stretch>
                        </pic:blipFill>
                        <pic:spPr>
                          <a:xfrm>
                            <a:off x="0" y="0"/>
                            <a:ext cx="10798809" cy="7714615"/>
                          </a:xfrm>
                          <a:prstGeom prst="rect">
                            <a:avLst/>
                          </a:prstGeom>
                        </pic:spPr>
                      </pic:pic>
                      <pic:pic>
                        <pic:nvPicPr>
                          <pic:cNvPr id="34" name="Image 34"/>
                          <pic:cNvPicPr/>
                        </pic:nvPicPr>
                        <pic:blipFill>
                          <a:blip r:embed="rId33" cstate="print"/>
                          <a:stretch>
                            <a:fillRect/>
                          </a:stretch>
                        </pic:blipFill>
                        <pic:spPr>
                          <a:xfrm>
                            <a:off x="130682" y="176529"/>
                            <a:ext cx="8531352" cy="6925056"/>
                          </a:xfrm>
                          <a:prstGeom prst="rect">
                            <a:avLst/>
                          </a:prstGeom>
                        </pic:spPr>
                      </pic:pic>
                    </wpg:wgp>
                  </a:graphicData>
                </a:graphic>
              </wp:anchor>
            </w:drawing>
          </mc:Choice>
          <mc:Fallback>
            <w:pict>
              <v:group style="position:absolute;margin-left:0.0pt;margin-top:0pt;width:850.3pt;height:607.450pt;mso-position-horizontal-relative:page;mso-position-vertical-relative:page;z-index:15739392" id="docshapegroup17" coordorigin="0,0" coordsize="17006,12149">
                <v:shape style="position:absolute;left:0;top:0;width:17006;height:12149" type="#_x0000_t75" id="docshape18" stroked="false">
                  <v:imagedata r:id="rId32" o:title=""/>
                </v:shape>
                <v:shape style="position:absolute;left:205;top:278;width:13436;height:10906" type="#_x0000_t75" id="docshape19" stroked="false">
                  <v:imagedata r:id="rId33" o:title=""/>
                </v:shape>
                <w10:wrap type="none"/>
              </v:group>
            </w:pict>
          </mc:Fallback>
        </mc:AlternateContent>
      </w:r>
      <w:r>
        <w:rPr>
          <w:spacing w:val="-10"/>
        </w:rPr>
        <w:t>ГРАНД-Смега, векия</w:t>
      </w:r>
      <w:r>
        <w:rPr>
          <w:spacing w:val="19"/>
        </w:rPr>
        <w:t> </w:t>
      </w:r>
      <w:r>
        <w:rPr>
          <w:spacing w:val="-10"/>
        </w:rPr>
        <w:t>20212</w:t>
      </w:r>
    </w:p>
    <w:p>
      <w:pPr>
        <w:spacing w:after="0"/>
        <w:sectPr>
          <w:pgSz w:w="17010" w:h="12150" w:orient="landscape"/>
          <w:pgMar w:top="280" w:bottom="280" w:left="660" w:right="2440"/>
        </w:sectPr>
      </w:pPr>
    </w:p>
    <w:p>
      <w:pPr>
        <w:spacing w:before="75"/>
        <w:ind w:left="103" w:right="0" w:firstLine="0"/>
        <w:jc w:val="left"/>
        <w:rPr>
          <w:i/>
          <w:sz w:val="20"/>
        </w:rPr>
      </w:pPr>
      <w:r>
        <w:rPr/>
        <mc:AlternateContent>
          <mc:Choice Requires="wps">
            <w:drawing>
              <wp:anchor distT="0" distB="0" distL="0" distR="0" allowOverlap="1" layoutInCell="1" locked="0" behindDoc="0" simplePos="0" relativeHeight="15739904">
                <wp:simplePos x="0" y="0"/>
                <wp:positionH relativeFrom="page">
                  <wp:posOffset>9947316</wp:posOffset>
                </wp:positionH>
                <wp:positionV relativeFrom="page">
                  <wp:posOffset>7274903</wp:posOffset>
                </wp:positionV>
                <wp:extent cx="109855" cy="13271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09855" cy="132715"/>
                        </a:xfrm>
                        <a:prstGeom prst="rect">
                          <a:avLst/>
                        </a:prstGeom>
                      </wps:spPr>
                      <wps:txbx>
                        <w:txbxContent>
                          <w:p>
                            <w:pPr>
                              <w:spacing w:before="15"/>
                              <w:ind w:left="20" w:right="0" w:firstLine="0"/>
                              <w:jc w:val="left"/>
                              <w:rPr>
                                <w:i/>
                                <w:sz w:val="12"/>
                              </w:rPr>
                            </w:pPr>
                            <w:r>
                              <w:rPr>
                                <w:i/>
                                <w:sz w:val="12"/>
                              </w:rPr>
                              <w:t>i</w:t>
                            </w:r>
                            <w:r>
                              <w:rPr>
                                <w:i/>
                                <w:spacing w:val="32"/>
                                <w:sz w:val="12"/>
                              </w:rPr>
                              <w:t> </w:t>
                            </w:r>
                            <w:r>
                              <w:rPr>
                                <w:i/>
                                <w:spacing w:val="-12"/>
                                <w:sz w:val="12"/>
                              </w:rPr>
                              <w:t>■</w:t>
                            </w:r>
                          </w:p>
                        </w:txbxContent>
                      </wps:txbx>
                      <wps:bodyPr wrap="square" lIns="0" tIns="0" rIns="0" bIns="0" rtlCol="0" vert="vert270">
                        <a:noAutofit/>
                      </wps:bodyPr>
                    </wps:wsp>
                  </a:graphicData>
                </a:graphic>
              </wp:anchor>
            </w:drawing>
          </mc:Choice>
          <mc:Fallback>
            <w:pict>
              <v:shape style="position:absolute;margin-left:783.253296pt;margin-top:572.827026pt;width:8.65pt;height:10.45pt;mso-position-horizontal-relative:page;mso-position-vertical-relative:page;z-index:15739904" type="#_x0000_t202" id="docshape20" filled="false" stroked="false">
                <v:textbox inset="0,0,0,0" style="layout-flow:vertical;mso-layout-flow-alt:bottom-to-top">
                  <w:txbxContent>
                    <w:p>
                      <w:pPr>
                        <w:spacing w:before="15"/>
                        <w:ind w:left="20" w:right="0" w:firstLine="0"/>
                        <w:jc w:val="left"/>
                        <w:rPr>
                          <w:i/>
                          <w:sz w:val="12"/>
                        </w:rPr>
                      </w:pPr>
                      <w:r>
                        <w:rPr>
                          <w:i/>
                          <w:sz w:val="12"/>
                        </w:rPr>
                        <w:t>i</w:t>
                      </w:r>
                      <w:r>
                        <w:rPr>
                          <w:i/>
                          <w:spacing w:val="32"/>
                          <w:sz w:val="12"/>
                        </w:rPr>
                        <w:t> </w:t>
                      </w:r>
                      <w:r>
                        <w:rPr>
                          <w:i/>
                          <w:spacing w:val="-12"/>
                          <w:sz w:val="12"/>
                        </w:rPr>
                        <w:t>■</w:t>
                      </w:r>
                    </w:p>
                  </w:txbxContent>
                </v:textbox>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10060346</wp:posOffset>
                </wp:positionH>
                <wp:positionV relativeFrom="page">
                  <wp:posOffset>5066665</wp:posOffset>
                </wp:positionV>
                <wp:extent cx="109855" cy="635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09855" cy="63500"/>
                        </a:xfrm>
                        <a:prstGeom prst="rect">
                          <a:avLst/>
                        </a:prstGeom>
                      </wps:spPr>
                      <wps:txbx>
                        <w:txbxContent>
                          <w:p>
                            <w:pPr>
                              <w:spacing w:before="15"/>
                              <w:ind w:left="20" w:right="0" w:firstLine="0"/>
                              <w:jc w:val="left"/>
                              <w:rPr>
                                <w:i/>
                                <w:sz w:val="12"/>
                              </w:rPr>
                            </w:pPr>
                            <w:r>
                              <w:rPr>
                                <w:i/>
                                <w:spacing w:val="-10"/>
                                <w:sz w:val="12"/>
                              </w:rPr>
                              <w:t>*</w:t>
                            </w:r>
                          </w:p>
                        </w:txbxContent>
                      </wps:txbx>
                      <wps:bodyPr wrap="square" lIns="0" tIns="0" rIns="0" bIns="0" rtlCol="0" vert="vert270">
                        <a:noAutofit/>
                      </wps:bodyPr>
                    </wps:wsp>
                  </a:graphicData>
                </a:graphic>
              </wp:anchor>
            </w:drawing>
          </mc:Choice>
          <mc:Fallback>
            <w:pict>
              <v:shape style="position:absolute;margin-left:792.153259pt;margin-top:398.950012pt;width:8.65pt;height:5pt;mso-position-horizontal-relative:page;mso-position-vertical-relative:page;z-index:15740416" type="#_x0000_t202" id="docshape21" filled="false" stroked="false">
                <v:textbox inset="0,0,0,0" style="layout-flow:vertical;mso-layout-flow-alt:bottom-to-top">
                  <w:txbxContent>
                    <w:p>
                      <w:pPr>
                        <w:spacing w:before="15"/>
                        <w:ind w:left="20" w:right="0" w:firstLine="0"/>
                        <w:jc w:val="left"/>
                        <w:rPr>
                          <w:i/>
                          <w:sz w:val="12"/>
                        </w:rPr>
                      </w:pPr>
                      <w:r>
                        <w:rPr>
                          <w:i/>
                          <w:spacing w:val="-10"/>
                          <w:sz w:val="12"/>
                        </w:rPr>
                        <w:t>*</w:t>
                      </w:r>
                    </w:p>
                  </w:txbxContent>
                </v:textbox>
                <w10:wrap type="none"/>
              </v:shape>
            </w:pict>
          </mc:Fallback>
        </mc:AlternateContent>
      </w: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ge">
                  <wp:posOffset>0</wp:posOffset>
                </wp:positionV>
                <wp:extent cx="10847705" cy="778764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0847705" cy="7787640"/>
                          <a:chExt cx="10847705" cy="7787640"/>
                        </a:xfrm>
                      </wpg:grpSpPr>
                      <pic:pic>
                        <pic:nvPicPr>
                          <pic:cNvPr id="38" name="Image 38"/>
                          <pic:cNvPicPr/>
                        </pic:nvPicPr>
                        <pic:blipFill>
                          <a:blip r:embed="rId34" cstate="print"/>
                          <a:stretch>
                            <a:fillRect/>
                          </a:stretch>
                        </pic:blipFill>
                        <pic:spPr>
                          <a:xfrm>
                            <a:off x="0" y="0"/>
                            <a:ext cx="10847704" cy="7787640"/>
                          </a:xfrm>
                          <a:prstGeom prst="rect">
                            <a:avLst/>
                          </a:prstGeom>
                        </pic:spPr>
                      </pic:pic>
                      <pic:pic>
                        <pic:nvPicPr>
                          <pic:cNvPr id="39" name="Image 39"/>
                          <pic:cNvPicPr/>
                        </pic:nvPicPr>
                        <pic:blipFill>
                          <a:blip r:embed="rId35" cstate="print"/>
                          <a:stretch>
                            <a:fillRect/>
                          </a:stretch>
                        </pic:blipFill>
                        <pic:spPr>
                          <a:xfrm>
                            <a:off x="140334" y="164338"/>
                            <a:ext cx="8659368" cy="6092952"/>
                          </a:xfrm>
                          <a:prstGeom prst="rect">
                            <a:avLst/>
                          </a:prstGeom>
                        </pic:spPr>
                      </pic:pic>
                    </wpg:wgp>
                  </a:graphicData>
                </a:graphic>
              </wp:anchor>
            </w:drawing>
          </mc:Choice>
          <mc:Fallback>
            <w:pict>
              <v:group style="position:absolute;margin-left:0pt;margin-top:0pt;width:854.15pt;height:613.2pt;mso-position-horizontal-relative:page;mso-position-vertical-relative:page;z-index:15740928" id="docshapegroup22" coordorigin="0,0" coordsize="17083,12264">
                <v:shape style="position:absolute;left:0;top:0;width:17083;height:12264" type="#_x0000_t75" id="docshape23" stroked="false">
                  <v:imagedata r:id="rId34" o:title=""/>
                </v:shape>
                <v:shape style="position:absolute;left:221;top:258;width:13637;height:9596" type="#_x0000_t75" id="docshape24" stroked="false">
                  <v:imagedata r:id="rId35" o:title=""/>
                </v:shape>
                <w10:wrap type="none"/>
              </v:group>
            </w:pict>
          </mc:Fallback>
        </mc:AlternateContent>
      </w:r>
      <w:r>
        <w:rPr>
          <w:i/>
          <w:spacing w:val="-16"/>
          <w:sz w:val="20"/>
        </w:rPr>
        <w:t>1Г№Щ~ш&amp;та,</w:t>
      </w:r>
      <w:r>
        <w:rPr>
          <w:i/>
          <w:spacing w:val="-9"/>
          <w:sz w:val="20"/>
        </w:rPr>
        <w:t> </w:t>
      </w:r>
      <w:r>
        <w:rPr>
          <w:spacing w:val="-16"/>
          <w:sz w:val="20"/>
        </w:rPr>
        <w:t>версия</w:t>
      </w:r>
      <w:r>
        <w:rPr>
          <w:spacing w:val="-7"/>
          <w:sz w:val="20"/>
        </w:rPr>
        <w:t> </w:t>
      </w:r>
      <w:r>
        <w:rPr>
          <w:i/>
          <w:spacing w:val="-16"/>
          <w:sz w:val="20"/>
        </w:rPr>
        <w:t>а</w:t>
      </w:r>
      <w:r>
        <w:rPr>
          <w:i/>
          <w:sz w:val="20"/>
        </w:rPr>
        <w:t> </w:t>
      </w:r>
      <w:r>
        <w:rPr>
          <w:i/>
          <w:spacing w:val="-16"/>
          <w:sz w:val="20"/>
        </w:rPr>
        <w:t>и</w:t>
      </w:r>
      <w:r>
        <w:rPr>
          <w:i/>
          <w:spacing w:val="1"/>
          <w:sz w:val="20"/>
        </w:rPr>
        <w:t> </w:t>
      </w:r>
      <w:r>
        <w:rPr>
          <w:i/>
          <w:spacing w:val="-16"/>
          <w:sz w:val="20"/>
        </w:rPr>
        <w:t>ы</w:t>
      </w:r>
    </w:p>
    <w:p>
      <w:pPr>
        <w:spacing w:after="0"/>
        <w:jc w:val="left"/>
        <w:rPr>
          <w:sz w:val="20"/>
        </w:rPr>
        <w:sectPr>
          <w:pgSz w:w="17090" w:h="12270" w:orient="landscape"/>
          <w:pgMar w:top="300" w:bottom="280" w:left="760" w:right="2460"/>
        </w:sectPr>
      </w:pPr>
    </w:p>
    <w:p>
      <w:pPr>
        <w:spacing w:before="73"/>
        <w:ind w:left="0" w:right="101" w:firstLine="0"/>
        <w:jc w:val="right"/>
        <w:rPr>
          <w:i/>
          <w:sz w:val="12"/>
        </w:rPr>
      </w:pPr>
      <w:r>
        <w:rPr>
          <w:spacing w:val="-10"/>
          <w:sz w:val="13"/>
        </w:rPr>
        <w:t>5юдготовяенос</w:t>
      </w:r>
      <w:r>
        <w:rPr>
          <w:spacing w:val="18"/>
          <w:sz w:val="13"/>
        </w:rPr>
        <w:t> </w:t>
      </w:r>
      <w:r>
        <w:rPr>
          <w:spacing w:val="-10"/>
          <w:sz w:val="13"/>
        </w:rPr>
        <w:t>шимьзоваинемсистемы</w:t>
      </w:r>
      <w:r>
        <w:rPr>
          <w:spacing w:val="6"/>
          <w:sz w:val="13"/>
        </w:rPr>
        <w:t> </w:t>
      </w:r>
      <w:r>
        <w:rPr>
          <w:i/>
          <w:spacing w:val="-10"/>
          <w:sz w:val="12"/>
        </w:rPr>
        <w:t>ьщкуиыц*п.пжт</w:t>
      </w:r>
    </w:p>
    <w:p>
      <w:pPr>
        <w:pStyle w:val="BodyText"/>
        <w:rPr>
          <w:i/>
          <w:sz w:val="13"/>
        </w:rPr>
      </w:pPr>
    </w:p>
    <w:p>
      <w:pPr>
        <w:pStyle w:val="BodyText"/>
        <w:spacing w:before="141"/>
        <w:rPr>
          <w:i/>
          <w:sz w:val="13"/>
        </w:rPr>
      </w:pPr>
    </w:p>
    <w:p>
      <w:pPr>
        <w:spacing w:before="0"/>
        <w:ind w:left="4771" w:right="0" w:firstLine="0"/>
        <w:jc w:val="left"/>
        <w:rPr>
          <w:sz w:val="13"/>
        </w:rPr>
      </w:pPr>
      <w:r>
        <w:rPr>
          <w:sz w:val="13"/>
        </w:rPr>
        <w:t>Унифищфоаайяая</w:t>
      </w:r>
      <w:r>
        <w:rPr>
          <w:spacing w:val="-9"/>
          <w:sz w:val="13"/>
        </w:rPr>
        <w:t> </w:t>
      </w:r>
      <w:r>
        <w:rPr>
          <w:sz w:val="13"/>
        </w:rPr>
        <w:t>форма</w:t>
      </w:r>
      <w:r>
        <w:rPr>
          <w:spacing w:val="78"/>
          <w:w w:val="150"/>
          <w:sz w:val="13"/>
        </w:rPr>
        <w:t> </w:t>
      </w:r>
      <w:r>
        <w:rPr>
          <w:sz w:val="13"/>
        </w:rPr>
        <w:t>КС</w:t>
      </w:r>
      <w:r>
        <w:rPr>
          <w:spacing w:val="-8"/>
          <w:sz w:val="13"/>
        </w:rPr>
        <w:t> </w:t>
      </w:r>
      <w:r>
        <w:rPr>
          <w:spacing w:val="-5"/>
          <w:sz w:val="13"/>
        </w:rPr>
        <w:t>*3</w:t>
      </w:r>
    </w:p>
    <w:p>
      <w:pPr>
        <w:spacing w:line="117" w:lineRule="exact" w:before="10"/>
        <w:ind w:left="4766" w:right="0" w:firstLine="0"/>
        <w:jc w:val="left"/>
        <w:rPr>
          <w:sz w:val="13"/>
        </w:rPr>
      </w:pPr>
      <w:r>
        <w:rPr>
          <w:spacing w:val="-2"/>
          <w:sz w:val="13"/>
        </w:rPr>
        <w:t>Утверждена</w:t>
      </w:r>
      <w:r>
        <w:rPr>
          <w:spacing w:val="4"/>
          <w:sz w:val="13"/>
        </w:rPr>
        <w:t> </w:t>
      </w:r>
      <w:r>
        <w:rPr>
          <w:spacing w:val="-2"/>
          <w:sz w:val="13"/>
        </w:rPr>
        <w:t>тстаковйением</w:t>
      </w:r>
      <w:r>
        <w:rPr>
          <w:spacing w:val="13"/>
          <w:sz w:val="13"/>
        </w:rPr>
        <w:t> </w:t>
      </w:r>
      <w:r>
        <w:rPr>
          <w:spacing w:val="-2"/>
          <w:sz w:val="13"/>
        </w:rPr>
        <w:t>Госкомстата</w:t>
      </w:r>
      <w:r>
        <w:rPr>
          <w:spacing w:val="-11"/>
          <w:sz w:val="13"/>
        </w:rPr>
        <w:t> </w:t>
      </w:r>
      <w:r>
        <w:rPr>
          <w:spacing w:val="-2"/>
          <w:sz w:val="13"/>
        </w:rPr>
        <w:t>России</w:t>
      </w:r>
    </w:p>
    <w:p>
      <w:pPr>
        <w:pStyle w:val="BodyText"/>
        <w:spacing w:line="197" w:lineRule="exact"/>
        <w:ind w:left="4766"/>
      </w:pPr>
      <w:r>
        <w:rPr>
          <w:spacing w:val="-7"/>
        </w:rPr>
        <w:t>отПЛЬ^ХзИЮ</w:t>
      </w:r>
    </w:p>
    <w:p>
      <w:pPr>
        <w:spacing w:after="0" w:line="197" w:lineRule="exact"/>
        <w:sectPr>
          <w:pgSz w:w="11950" w:h="16860"/>
          <w:pgMar w:top="220" w:bottom="280" w:left="960" w:right="1060"/>
        </w:sectPr>
      </w:pPr>
    </w:p>
    <w:p>
      <w:pPr>
        <w:pStyle w:val="BodyText"/>
        <w:spacing w:before="78"/>
        <w:rPr>
          <w:sz w:val="13"/>
        </w:rPr>
      </w:pPr>
    </w:p>
    <w:p>
      <w:pPr>
        <w:spacing w:before="1"/>
        <w:ind w:left="0" w:right="0" w:firstLine="0"/>
        <w:jc w:val="right"/>
        <w:rPr>
          <w:sz w:val="13"/>
        </w:rPr>
      </w:pPr>
      <w:r>
        <w:rPr>
          <w:sz w:val="13"/>
        </w:rPr>
        <w:t>Ф</w:t>
      </w:r>
      <w:r>
        <w:rPr>
          <w:spacing w:val="-2"/>
          <w:sz w:val="13"/>
        </w:rPr>
        <w:t> </w:t>
      </w:r>
      <w:r>
        <w:rPr>
          <w:sz w:val="13"/>
        </w:rPr>
        <w:t>орм</w:t>
      </w:r>
      <w:r>
        <w:rPr>
          <w:spacing w:val="-7"/>
          <w:sz w:val="13"/>
        </w:rPr>
        <w:t> </w:t>
      </w:r>
      <w:r>
        <w:rPr>
          <w:sz w:val="13"/>
        </w:rPr>
        <w:t>ат</w:t>
      </w:r>
      <w:r>
        <w:rPr>
          <w:spacing w:val="22"/>
          <w:sz w:val="13"/>
        </w:rPr>
        <w:t> </w:t>
      </w:r>
      <w:r>
        <w:rPr>
          <w:spacing w:val="-4"/>
          <w:sz w:val="13"/>
        </w:rPr>
        <w:t>ОКУД</w:t>
      </w:r>
    </w:p>
    <w:p>
      <w:pPr>
        <w:spacing w:line="321" w:lineRule="auto" w:before="27"/>
        <w:ind w:left="671" w:right="2801" w:firstLine="115"/>
        <w:jc w:val="left"/>
        <w:rPr>
          <w:sz w:val="13"/>
        </w:rPr>
      </w:pPr>
      <w:r>
        <w:rPr/>
        <w:br w:type="column"/>
      </w:r>
      <w:r>
        <w:rPr>
          <w:spacing w:val="-4"/>
          <w:sz w:val="13"/>
        </w:rPr>
        <w:t>Код</w:t>
      </w:r>
      <w:r>
        <w:rPr>
          <w:spacing w:val="40"/>
          <w:sz w:val="13"/>
        </w:rPr>
        <w:t> </w:t>
      </w:r>
      <w:r>
        <w:rPr>
          <w:spacing w:val="-4"/>
          <w:sz w:val="13"/>
        </w:rPr>
        <w:t>0322001</w:t>
      </w:r>
    </w:p>
    <w:p>
      <w:pPr>
        <w:spacing w:after="0" w:line="321" w:lineRule="auto"/>
        <w:jc w:val="left"/>
        <w:rPr>
          <w:sz w:val="13"/>
        </w:rPr>
        <w:sectPr>
          <w:type w:val="continuous"/>
          <w:pgSz w:w="11950" w:h="16860"/>
          <w:pgMar w:top="1940" w:bottom="280" w:left="960" w:right="1060"/>
          <w:cols w:num="2" w:equalWidth="0">
            <w:col w:w="5980" w:space="40"/>
            <w:col w:w="3910"/>
          </w:cols>
        </w:sectPr>
      </w:pPr>
    </w:p>
    <w:p>
      <w:pPr>
        <w:pStyle w:val="BodyText"/>
        <w:spacing w:before="225"/>
      </w:pPr>
    </w:p>
    <w:p>
      <w:pPr>
        <w:spacing w:after="0"/>
        <w:sectPr>
          <w:type w:val="continuous"/>
          <w:pgSz w:w="11950" w:h="16860"/>
          <w:pgMar w:top="1940" w:bottom="280" w:left="960" w:right="1060"/>
        </w:sectPr>
      </w:pPr>
    </w:p>
    <w:p>
      <w:pPr>
        <w:spacing w:line="249" w:lineRule="auto" w:before="95"/>
        <w:ind w:left="1943" w:right="0" w:firstLine="10"/>
        <w:jc w:val="center"/>
        <w:rPr>
          <w:sz w:val="13"/>
        </w:rPr>
      </w:pPr>
      <w:r>
        <w:rPr>
          <w:spacing w:val="-4"/>
          <w:sz w:val="13"/>
        </w:rPr>
        <w:t>МКУ "Управление «шкального етроктельегаа Яковлеаского</w:t>
      </w:r>
      <w:r>
        <w:rPr>
          <w:spacing w:val="40"/>
          <w:sz w:val="13"/>
        </w:rPr>
        <w:t> </w:t>
      </w:r>
      <w:r>
        <w:rPr>
          <w:spacing w:val="-2"/>
          <w:sz w:val="13"/>
        </w:rPr>
        <w:t>городского</w:t>
      </w:r>
      <w:r>
        <w:rPr>
          <w:spacing w:val="-12"/>
          <w:sz w:val="13"/>
        </w:rPr>
        <w:t> </w:t>
      </w:r>
      <w:r>
        <w:rPr>
          <w:spacing w:val="-2"/>
          <w:sz w:val="13"/>
        </w:rPr>
        <w:t>округа”,</w:t>
      </w:r>
      <w:r>
        <w:rPr>
          <w:spacing w:val="-8"/>
          <w:sz w:val="13"/>
        </w:rPr>
        <w:t> </w:t>
      </w:r>
      <w:r>
        <w:rPr>
          <w:spacing w:val="-2"/>
          <w:sz w:val="13"/>
        </w:rPr>
        <w:t>300070,</w:t>
      </w:r>
      <w:r>
        <w:rPr>
          <w:spacing w:val="-7"/>
          <w:sz w:val="13"/>
        </w:rPr>
        <w:t> </w:t>
      </w:r>
      <w:r>
        <w:rPr>
          <w:spacing w:val="-2"/>
          <w:sz w:val="13"/>
        </w:rPr>
        <w:t>Россия,</w:t>
      </w:r>
      <w:r>
        <w:rPr>
          <w:spacing w:val="-6"/>
          <w:sz w:val="13"/>
        </w:rPr>
        <w:t> </w:t>
      </w:r>
      <w:r>
        <w:rPr>
          <w:spacing w:val="-2"/>
          <w:sz w:val="13"/>
        </w:rPr>
        <w:t>Белгородская</w:t>
      </w:r>
      <w:r>
        <w:rPr>
          <w:spacing w:val="-11"/>
          <w:sz w:val="13"/>
        </w:rPr>
        <w:t> </w:t>
      </w:r>
      <w:r>
        <w:rPr>
          <w:spacing w:val="-2"/>
          <w:sz w:val="13"/>
        </w:rPr>
        <w:t>области</w:t>
      </w:r>
      <w:r>
        <w:rPr>
          <w:spacing w:val="-6"/>
          <w:sz w:val="13"/>
        </w:rPr>
        <w:t> </w:t>
      </w:r>
      <w:r>
        <w:rPr>
          <w:spacing w:val="-2"/>
          <w:sz w:val="13"/>
        </w:rPr>
        <w:t>г</w:t>
      </w:r>
      <w:r>
        <w:rPr>
          <w:spacing w:val="40"/>
          <w:sz w:val="13"/>
        </w:rPr>
        <w:t> </w:t>
      </w:r>
      <w:r>
        <w:rPr>
          <w:sz w:val="13"/>
        </w:rPr>
        <w:t>Строитель,</w:t>
      </w:r>
      <w:r>
        <w:rPr>
          <w:spacing w:val="-9"/>
          <w:sz w:val="13"/>
        </w:rPr>
        <w:t> </w:t>
      </w:r>
      <w:r>
        <w:rPr>
          <w:sz w:val="13"/>
        </w:rPr>
        <w:t>уд.</w:t>
      </w:r>
      <w:r>
        <w:rPr>
          <w:spacing w:val="-8"/>
          <w:sz w:val="13"/>
        </w:rPr>
        <w:t> </w:t>
      </w:r>
      <w:r>
        <w:rPr>
          <w:sz w:val="13"/>
        </w:rPr>
        <w:t>Ленина,</w:t>
      </w:r>
      <w:r>
        <w:rPr>
          <w:spacing w:val="-8"/>
          <w:sz w:val="13"/>
        </w:rPr>
        <w:t> </w:t>
      </w:r>
      <w:r>
        <w:rPr>
          <w:sz w:val="13"/>
        </w:rPr>
        <w:t>д.</w:t>
      </w:r>
      <w:r>
        <w:rPr>
          <w:spacing w:val="3"/>
          <w:sz w:val="13"/>
        </w:rPr>
        <w:t> </w:t>
      </w:r>
      <w:r>
        <w:rPr>
          <w:sz w:val="13"/>
        </w:rPr>
        <w:t>16,</w:t>
      </w:r>
      <w:r>
        <w:rPr>
          <w:spacing w:val="-12"/>
          <w:sz w:val="13"/>
        </w:rPr>
        <w:t> </w:t>
      </w:r>
      <w:r>
        <w:rPr>
          <w:sz w:val="13"/>
        </w:rPr>
        <w:t>тел.</w:t>
      </w:r>
      <w:r>
        <w:rPr>
          <w:spacing w:val="-4"/>
          <w:sz w:val="13"/>
        </w:rPr>
        <w:t> </w:t>
      </w:r>
      <w:r>
        <w:rPr>
          <w:sz w:val="13"/>
        </w:rPr>
        <w:t>*7</w:t>
      </w:r>
      <w:r>
        <w:rPr>
          <w:spacing w:val="-5"/>
          <w:sz w:val="13"/>
        </w:rPr>
        <w:t> </w:t>
      </w:r>
      <w:r>
        <w:rPr>
          <w:sz w:val="13"/>
        </w:rPr>
        <w:t>(47244)</w:t>
      </w:r>
      <w:r>
        <w:rPr>
          <w:spacing w:val="-10"/>
          <w:sz w:val="13"/>
        </w:rPr>
        <w:t> </w:t>
      </w:r>
      <w:r>
        <w:rPr>
          <w:sz w:val="13"/>
        </w:rPr>
        <w:t>6*03-48</w:t>
      </w:r>
    </w:p>
    <w:p>
      <w:pPr>
        <w:pStyle w:val="BodyText"/>
        <w:spacing w:before="28"/>
        <w:rPr>
          <w:sz w:val="13"/>
        </w:rPr>
      </w:pPr>
    </w:p>
    <w:p>
      <w:pPr>
        <w:pStyle w:val="BodyText"/>
        <w:ind w:left="1823"/>
      </w:pPr>
      <w:r>
        <w:rPr>
          <w:spacing w:val="-18"/>
        </w:rPr>
        <w:t>^^^^''^''''^^ар^йзшия^^с.телефон,</w:t>
      </w:r>
      <w:r>
        <w:rPr>
          <w:spacing w:val="-36"/>
        </w:rPr>
        <w:t> </w:t>
      </w:r>
      <w:r>
        <w:rPr>
          <w:spacing w:val="-18"/>
        </w:rPr>
        <w:t>факс)</w:t>
      </w:r>
      <w:r>
        <w:rPr>
          <w:spacing w:val="69"/>
        </w:rPr>
        <w:t> </w:t>
      </w:r>
      <w:r>
        <w:rPr>
          <w:spacing w:val="-18"/>
        </w:rPr>
        <w:t>;</w:t>
      </w:r>
    </w:p>
    <w:p>
      <w:pPr>
        <w:spacing w:line="240" w:lineRule="auto" w:before="0"/>
        <w:rPr>
          <w:sz w:val="13"/>
        </w:rPr>
      </w:pPr>
      <w:r>
        <w:rPr/>
        <w:br w:type="column"/>
      </w:r>
      <w:r>
        <w:rPr>
          <w:sz w:val="13"/>
        </w:rPr>
      </w:r>
    </w:p>
    <w:p>
      <w:pPr>
        <w:pStyle w:val="BodyText"/>
        <w:rPr>
          <w:sz w:val="13"/>
        </w:rPr>
      </w:pPr>
    </w:p>
    <w:p>
      <w:pPr>
        <w:pStyle w:val="BodyText"/>
        <w:rPr>
          <w:sz w:val="13"/>
        </w:rPr>
      </w:pPr>
    </w:p>
    <w:p>
      <w:pPr>
        <w:pStyle w:val="BodyText"/>
        <w:spacing w:before="72"/>
        <w:rPr>
          <w:sz w:val="13"/>
        </w:rPr>
      </w:pPr>
    </w:p>
    <w:p>
      <w:pPr>
        <w:spacing w:before="1"/>
        <w:ind w:left="114" w:right="0" w:firstLine="0"/>
        <w:jc w:val="left"/>
        <w:rPr>
          <w:sz w:val="13"/>
        </w:rPr>
      </w:pPr>
      <w:r>
        <w:rPr>
          <w:sz w:val="13"/>
        </w:rPr>
        <w:t>по</w:t>
      </w:r>
      <w:r>
        <w:rPr>
          <w:spacing w:val="-9"/>
          <w:sz w:val="13"/>
        </w:rPr>
        <w:t> </w:t>
      </w:r>
      <w:r>
        <w:rPr>
          <w:spacing w:val="-8"/>
          <w:sz w:val="13"/>
        </w:rPr>
        <w:t>ОКНО</w:t>
      </w:r>
    </w:p>
    <w:p>
      <w:pPr>
        <w:spacing w:line="240" w:lineRule="auto" w:before="0"/>
        <w:rPr>
          <w:sz w:val="13"/>
        </w:rPr>
      </w:pPr>
      <w:r>
        <w:rPr/>
        <w:br w:type="column"/>
      </w:r>
      <w:r>
        <w:rPr>
          <w:sz w:val="13"/>
        </w:rPr>
      </w:r>
    </w:p>
    <w:p>
      <w:pPr>
        <w:pStyle w:val="BodyText"/>
        <w:rPr>
          <w:sz w:val="13"/>
        </w:rPr>
      </w:pPr>
    </w:p>
    <w:p>
      <w:pPr>
        <w:pStyle w:val="BodyText"/>
        <w:rPr>
          <w:sz w:val="13"/>
        </w:rPr>
      </w:pPr>
    </w:p>
    <w:p>
      <w:pPr>
        <w:pStyle w:val="BodyText"/>
        <w:spacing w:before="72"/>
        <w:rPr>
          <w:sz w:val="13"/>
        </w:rPr>
      </w:pPr>
    </w:p>
    <w:p>
      <w:pPr>
        <w:spacing w:before="1"/>
        <w:ind w:left="780" w:right="0" w:firstLine="0"/>
        <w:jc w:val="left"/>
        <w:rPr>
          <w:sz w:val="13"/>
        </w:rPr>
      </w:pPr>
      <w:r>
        <w:rPr>
          <w:spacing w:val="-2"/>
          <w:sz w:val="13"/>
        </w:rPr>
        <w:t>22280141</w:t>
      </w:r>
    </w:p>
    <w:p>
      <w:pPr>
        <w:spacing w:after="0"/>
        <w:jc w:val="left"/>
        <w:rPr>
          <w:sz w:val="13"/>
        </w:rPr>
        <w:sectPr>
          <w:type w:val="continuous"/>
          <w:pgSz w:w="11950" w:h="16860"/>
          <w:pgMar w:top="1940" w:bottom="280" w:left="960" w:right="1060"/>
          <w:cols w:num="3" w:equalWidth="0">
            <w:col w:w="5164" w:space="40"/>
            <w:col w:w="625" w:space="39"/>
            <w:col w:w="4062"/>
          </w:cols>
        </w:sectPr>
      </w:pPr>
    </w:p>
    <w:p>
      <w:pPr>
        <w:pStyle w:val="BodyText"/>
        <w:spacing w:before="227"/>
      </w:pPr>
    </w:p>
    <w:p>
      <w:pPr>
        <w:spacing w:before="0"/>
        <w:ind w:left="120" w:right="0" w:firstLine="0"/>
        <w:jc w:val="left"/>
        <w:rPr>
          <w:i/>
          <w:sz w:val="20"/>
        </w:rPr>
      </w:pPr>
      <w:r>
        <w:rPr>
          <w:i/>
          <w:spacing w:val="-8"/>
          <w:sz w:val="20"/>
        </w:rPr>
        <w:t>Шщтт</w:t>
      </w:r>
    </w:p>
    <w:p>
      <w:pPr>
        <w:spacing w:line="240" w:lineRule="auto" w:before="22"/>
        <w:rPr>
          <w:i/>
          <w:sz w:val="13"/>
        </w:rPr>
      </w:pPr>
      <w:r>
        <w:rPr/>
        <w:br w:type="column"/>
      </w:r>
      <w:r>
        <w:rPr>
          <w:i/>
          <w:sz w:val="13"/>
        </w:rPr>
      </w:r>
    </w:p>
    <w:p>
      <w:pPr>
        <w:spacing w:line="254" w:lineRule="auto" w:before="0"/>
        <w:ind w:left="413" w:right="557" w:hanging="293"/>
        <w:jc w:val="left"/>
        <w:rPr>
          <w:sz w:val="13"/>
        </w:rPr>
      </w:pPr>
      <w:r>
        <w:rPr>
          <w:spacing w:val="-4"/>
          <w:sz w:val="13"/>
        </w:rPr>
        <w:t>8</w:t>
      </w:r>
      <w:r>
        <w:rPr>
          <w:spacing w:val="40"/>
          <w:sz w:val="13"/>
        </w:rPr>
        <w:t> </w:t>
      </w:r>
      <w:r>
        <w:rPr>
          <w:spacing w:val="-4"/>
          <w:sz w:val="13"/>
        </w:rPr>
        <w:t>ООО</w:t>
      </w:r>
      <w:r>
        <w:rPr>
          <w:spacing w:val="-5"/>
          <w:sz w:val="13"/>
        </w:rPr>
        <w:t> </w:t>
      </w:r>
      <w:r>
        <w:rPr>
          <w:spacing w:val="-4"/>
          <w:sz w:val="13"/>
        </w:rPr>
        <w:t>"Альтернатива*',</w:t>
      </w:r>
      <w:r>
        <w:rPr>
          <w:spacing w:val="-17"/>
          <w:sz w:val="13"/>
        </w:rPr>
        <w:t> </w:t>
      </w:r>
      <w:r>
        <w:rPr>
          <w:spacing w:val="-4"/>
          <w:sz w:val="13"/>
        </w:rPr>
        <w:t>Белгородская область,</w:t>
      </w:r>
      <w:r>
        <w:rPr>
          <w:spacing w:val="-5"/>
          <w:sz w:val="13"/>
        </w:rPr>
        <w:t> </w:t>
      </w:r>
      <w:r>
        <w:rPr>
          <w:spacing w:val="-4"/>
          <w:sz w:val="13"/>
        </w:rPr>
        <w:t>г. Строитель,</w:t>
      </w:r>
      <w:r>
        <w:rPr>
          <w:spacing w:val="40"/>
          <w:sz w:val="13"/>
        </w:rPr>
        <w:t> </w:t>
      </w:r>
      <w:r>
        <w:rPr>
          <w:sz w:val="13"/>
        </w:rPr>
        <w:t>пер.</w:t>
      </w:r>
      <w:r>
        <w:rPr>
          <w:spacing w:val="-9"/>
          <w:sz w:val="13"/>
        </w:rPr>
        <w:t> </w:t>
      </w:r>
      <w:r>
        <w:rPr>
          <w:sz w:val="13"/>
        </w:rPr>
        <w:t>Казначейский,</w:t>
      </w:r>
      <w:r>
        <w:rPr>
          <w:spacing w:val="-10"/>
          <w:sz w:val="13"/>
        </w:rPr>
        <w:t> </w:t>
      </w:r>
      <w:r>
        <w:rPr>
          <w:sz w:val="13"/>
        </w:rPr>
        <w:t>д. 1,</w:t>
      </w:r>
      <w:r>
        <w:rPr>
          <w:spacing w:val="-14"/>
          <w:sz w:val="13"/>
        </w:rPr>
        <w:t> </w:t>
      </w:r>
      <w:r>
        <w:rPr>
          <w:sz w:val="13"/>
        </w:rPr>
        <w:t>оф.З,</w:t>
      </w:r>
      <w:r>
        <w:rPr>
          <w:spacing w:val="-11"/>
          <w:sz w:val="13"/>
        </w:rPr>
        <w:t> </w:t>
      </w:r>
      <w:r>
        <w:rPr>
          <w:sz w:val="13"/>
        </w:rPr>
        <w:t>тел.</w:t>
      </w:r>
      <w:r>
        <w:rPr>
          <w:spacing w:val="-1"/>
          <w:sz w:val="13"/>
        </w:rPr>
        <w:t> </w:t>
      </w:r>
      <w:r>
        <w:rPr>
          <w:sz w:val="13"/>
        </w:rPr>
        <w:t>4-7</w:t>
      </w:r>
      <w:r>
        <w:rPr>
          <w:spacing w:val="-21"/>
          <w:sz w:val="13"/>
        </w:rPr>
        <w:t> </w:t>
      </w:r>
      <w:r>
        <w:rPr>
          <w:sz w:val="13"/>
        </w:rPr>
        <w:t>(47244)</w:t>
      </w:r>
      <w:r>
        <w:rPr>
          <w:spacing w:val="-9"/>
          <w:sz w:val="13"/>
        </w:rPr>
        <w:t> </w:t>
      </w:r>
      <w:r>
        <w:rPr>
          <w:sz w:val="13"/>
        </w:rPr>
        <w:t>5-67-55</w:t>
      </w:r>
    </w:p>
    <w:p>
      <w:pPr>
        <w:spacing w:line="114" w:lineRule="exact" w:before="24"/>
        <w:ind w:left="0" w:right="38" w:firstLine="0"/>
        <w:jc w:val="right"/>
        <w:rPr>
          <w:sz w:val="13"/>
        </w:rPr>
      </w:pPr>
      <w:r>
        <w:rPr>
          <w:spacing w:val="-2"/>
          <w:sz w:val="13"/>
        </w:rPr>
        <w:t>по</w:t>
      </w:r>
      <w:r>
        <w:rPr>
          <w:spacing w:val="-6"/>
          <w:sz w:val="13"/>
        </w:rPr>
        <w:t> </w:t>
      </w:r>
      <w:r>
        <w:rPr>
          <w:spacing w:val="-4"/>
          <w:sz w:val="13"/>
        </w:rPr>
        <w:t>ОКНО</w:t>
      </w:r>
    </w:p>
    <w:p>
      <w:pPr>
        <w:pStyle w:val="BodyText"/>
        <w:tabs>
          <w:tab w:pos="3268" w:val="left" w:leader="none"/>
        </w:tabs>
        <w:spacing w:line="195" w:lineRule="exact"/>
        <w:ind w:left="658"/>
      </w:pPr>
      <w:r>
        <w:rPr/>
        <w:t>(</w:t>
      </w:r>
      <w:r>
        <w:rPr>
          <w:spacing w:val="59"/>
        </w:rPr>
        <w:t> </w:t>
      </w:r>
      <w:r>
        <w:rPr/>
        <w:t>о</w:t>
      </w:r>
      <w:r>
        <w:rPr>
          <w:spacing w:val="32"/>
        </w:rPr>
        <w:t>  </w:t>
      </w:r>
      <w:r>
        <w:rPr/>
        <w:t>р</w:t>
      </w:r>
      <w:r>
        <w:rPr>
          <w:spacing w:val="33"/>
        </w:rPr>
        <w:t>  </w:t>
      </w:r>
      <w:r>
        <w:rPr/>
        <w:t>с</w:t>
      </w:r>
      <w:r>
        <w:rPr>
          <w:spacing w:val="69"/>
          <w:w w:val="150"/>
        </w:rPr>
        <w:t> </w:t>
      </w:r>
      <w:r>
        <w:rPr/>
        <w:t>а</w:t>
      </w:r>
      <w:r>
        <w:rPr>
          <w:spacing w:val="71"/>
          <w:w w:val="150"/>
        </w:rPr>
        <w:t> </w:t>
      </w:r>
      <w:r>
        <w:rPr/>
        <w:t>н</w:t>
      </w:r>
      <w:r>
        <w:rPr>
          <w:spacing w:val="38"/>
        </w:rPr>
        <w:t>  </w:t>
      </w:r>
      <w:r>
        <w:rPr/>
        <w:t>и</w:t>
      </w:r>
      <w:r>
        <w:rPr>
          <w:spacing w:val="38"/>
        </w:rPr>
        <w:t>  </w:t>
      </w:r>
      <w:r>
        <w:rPr/>
        <w:t>з</w:t>
      </w:r>
      <w:r>
        <w:rPr>
          <w:spacing w:val="80"/>
        </w:rPr>
        <w:t> </w:t>
      </w:r>
      <w:r>
        <w:rPr/>
        <w:t>^</w:t>
      </w:r>
      <w:r>
        <w:rPr>
          <w:spacing w:val="80"/>
          <w:w w:val="150"/>
        </w:rPr>
        <w:t> </w:t>
      </w:r>
      <w:r>
        <w:rPr>
          <w:spacing w:val="-10"/>
        </w:rPr>
        <w:t>'</w:t>
      </w:r>
      <w:r>
        <w:rPr/>
        <w:tab/>
      </w:r>
      <w:r>
        <w:rPr>
          <w:spacing w:val="-5"/>
        </w:rPr>
        <w:t>1_</w:t>
      </w:r>
    </w:p>
    <w:p>
      <w:pPr>
        <w:spacing w:line="240" w:lineRule="auto" w:before="0"/>
        <w:rPr>
          <w:sz w:val="13"/>
        </w:rPr>
      </w:pPr>
      <w:r>
        <w:rPr/>
        <w:br w:type="column"/>
      </w:r>
      <w:r>
        <w:rPr>
          <w:sz w:val="13"/>
        </w:rPr>
      </w:r>
    </w:p>
    <w:p>
      <w:pPr>
        <w:pStyle w:val="BodyText"/>
        <w:rPr>
          <w:sz w:val="13"/>
        </w:rPr>
      </w:pPr>
    </w:p>
    <w:p>
      <w:pPr>
        <w:pStyle w:val="BodyText"/>
        <w:spacing w:before="64"/>
        <w:rPr>
          <w:sz w:val="13"/>
        </w:rPr>
      </w:pPr>
    </w:p>
    <w:p>
      <w:pPr>
        <w:spacing w:before="0"/>
        <w:ind w:left="120" w:right="0" w:firstLine="0"/>
        <w:jc w:val="left"/>
        <w:rPr>
          <w:sz w:val="13"/>
        </w:rPr>
      </w:pPr>
      <w:r>
        <w:rPr>
          <w:spacing w:val="-2"/>
          <w:sz w:val="13"/>
        </w:rPr>
        <w:t>9990324I</w:t>
      </w:r>
    </w:p>
    <w:p>
      <w:pPr>
        <w:spacing w:after="0"/>
        <w:jc w:val="left"/>
        <w:rPr>
          <w:sz w:val="13"/>
        </w:rPr>
        <w:sectPr>
          <w:type w:val="continuous"/>
          <w:pgSz w:w="11950" w:h="16860"/>
          <w:pgMar w:top="1940" w:bottom="280" w:left="960" w:right="1060"/>
          <w:cols w:num="3" w:equalWidth="0">
            <w:col w:w="753" w:space="1042"/>
            <w:col w:w="4075" w:space="668"/>
            <w:col w:w="3392"/>
          </w:cols>
        </w:sectPr>
      </w:pPr>
    </w:p>
    <w:p>
      <w:pPr>
        <w:pStyle w:val="BodyText"/>
        <w:spacing w:before="1"/>
        <w:rPr>
          <w:sz w:val="10"/>
        </w:rPr>
      </w:pPr>
    </w:p>
    <w:p>
      <w:pPr>
        <w:spacing w:after="0"/>
        <w:rPr>
          <w:sz w:val="10"/>
        </w:rPr>
        <w:sectPr>
          <w:type w:val="continuous"/>
          <w:pgSz w:w="11950" w:h="16860"/>
          <w:pgMar w:top="1940" w:bottom="280" w:left="960" w:right="1060"/>
        </w:sectPr>
      </w:pPr>
    </w:p>
    <w:p>
      <w:pPr>
        <w:pStyle w:val="BodyText"/>
        <w:spacing w:before="135"/>
        <w:rPr>
          <w:sz w:val="14"/>
        </w:rPr>
      </w:pPr>
    </w:p>
    <w:p>
      <w:pPr>
        <w:spacing w:before="0"/>
        <w:ind w:left="115" w:right="0" w:firstLine="0"/>
        <w:jc w:val="left"/>
        <w:rPr>
          <w:i/>
          <w:sz w:val="14"/>
        </w:rPr>
      </w:pPr>
      <w:r>
        <w:rPr>
          <w:i/>
          <w:sz w:val="14"/>
        </w:rPr>
        <w:t>Ш</w:t>
      </w:r>
      <w:r>
        <w:rPr>
          <w:i/>
          <w:spacing w:val="-14"/>
          <w:sz w:val="14"/>
        </w:rPr>
        <w:t> </w:t>
      </w:r>
      <w:r>
        <w:rPr>
          <w:i/>
          <w:spacing w:val="-5"/>
          <w:sz w:val="14"/>
        </w:rPr>
        <w:t>ина</w:t>
      </w:r>
    </w:p>
    <w:p>
      <w:pPr>
        <w:spacing w:before="95"/>
        <w:ind w:left="74" w:right="0" w:firstLine="0"/>
        <w:jc w:val="center"/>
        <w:rPr>
          <w:sz w:val="13"/>
        </w:rPr>
      </w:pPr>
      <w:r>
        <w:rPr/>
        <w:br w:type="column"/>
      </w:r>
      <w:r>
        <w:rPr>
          <w:spacing w:val="-4"/>
          <w:sz w:val="13"/>
        </w:rPr>
        <w:t>Благоустройство колодце</w:t>
      </w:r>
      <w:r>
        <w:rPr>
          <w:spacing w:val="5"/>
          <w:sz w:val="13"/>
        </w:rPr>
        <w:t> </w:t>
      </w:r>
      <w:r>
        <w:rPr>
          <w:spacing w:val="-4"/>
          <w:sz w:val="13"/>
        </w:rPr>
        <w:t>ул.</w:t>
      </w:r>
      <w:r>
        <w:rPr>
          <w:spacing w:val="2"/>
          <w:sz w:val="13"/>
        </w:rPr>
        <w:t> </w:t>
      </w:r>
      <w:r>
        <w:rPr>
          <w:spacing w:val="-4"/>
          <w:sz w:val="13"/>
        </w:rPr>
        <w:t>Садовая</w:t>
      </w:r>
      <w:r>
        <w:rPr>
          <w:spacing w:val="9"/>
          <w:sz w:val="13"/>
        </w:rPr>
        <w:t> </w:t>
      </w:r>
      <w:r>
        <w:rPr>
          <w:spacing w:val="-4"/>
          <w:sz w:val="13"/>
        </w:rPr>
        <w:t>(вблизидома</w:t>
      </w:r>
      <w:r>
        <w:rPr>
          <w:spacing w:val="-1"/>
          <w:sz w:val="13"/>
        </w:rPr>
        <w:t> </w:t>
      </w:r>
      <w:r>
        <w:rPr>
          <w:spacing w:val="-4"/>
          <w:sz w:val="13"/>
        </w:rPr>
        <w:t>XsS3)</w:t>
      </w:r>
      <w:r>
        <w:rPr>
          <w:spacing w:val="-6"/>
          <w:sz w:val="13"/>
        </w:rPr>
        <w:t> </w:t>
      </w:r>
      <w:r>
        <w:rPr>
          <w:spacing w:val="-4"/>
          <w:sz w:val="13"/>
        </w:rPr>
        <w:t>с,</w:t>
      </w:r>
      <w:r>
        <w:rPr>
          <w:spacing w:val="14"/>
          <w:sz w:val="13"/>
        </w:rPr>
        <w:t> </w:t>
      </w:r>
      <w:r>
        <w:rPr>
          <w:spacing w:val="-4"/>
          <w:sz w:val="13"/>
        </w:rPr>
        <w:t>Сабышшо</w:t>
      </w:r>
    </w:p>
    <w:p>
      <w:pPr>
        <w:pStyle w:val="BodyText"/>
        <w:spacing w:line="85" w:lineRule="exact" w:before="140"/>
        <w:ind w:right="1"/>
        <w:jc w:val="center"/>
      </w:pPr>
      <w:r>
        <w:rPr>
          <w:spacing w:val="-34"/>
        </w:rPr>
        <w:t>'1(наймейовакйе-,1гйрес|т',т</w:t>
      </w:r>
      <w:r>
        <w:rPr>
          <w:spacing w:val="35"/>
        </w:rPr>
        <w:t>  </w:t>
      </w:r>
      <w:r>
        <w:rPr>
          <w:spacing w:val="-34"/>
        </w:rPr>
        <w:t>г"'"ш":.......</w:t>
      </w:r>
    </w:p>
    <w:p>
      <w:pPr>
        <w:spacing w:line="240" w:lineRule="auto" w:before="0"/>
        <w:rPr>
          <w:sz w:val="13"/>
        </w:rPr>
      </w:pPr>
      <w:r>
        <w:rPr/>
        <w:br w:type="column"/>
      </w:r>
      <w:r>
        <w:rPr>
          <w:sz w:val="13"/>
        </w:rPr>
      </w:r>
    </w:p>
    <w:p>
      <w:pPr>
        <w:pStyle w:val="BodyText"/>
        <w:spacing w:before="30"/>
        <w:rPr>
          <w:sz w:val="13"/>
        </w:rPr>
      </w:pPr>
    </w:p>
    <w:p>
      <w:pPr>
        <w:spacing w:line="140" w:lineRule="exact" w:before="1"/>
        <w:ind w:left="115" w:right="0" w:firstLine="0"/>
        <w:jc w:val="left"/>
        <w:rPr>
          <w:sz w:val="13"/>
        </w:rPr>
      </w:pPr>
      <w:r>
        <w:rPr>
          <w:sz w:val="13"/>
        </w:rPr>
        <w:t>тО</w:t>
      </w:r>
      <w:r>
        <w:rPr>
          <w:spacing w:val="-11"/>
          <w:sz w:val="13"/>
        </w:rPr>
        <w:t> </w:t>
      </w:r>
      <w:r>
        <w:rPr>
          <w:sz w:val="13"/>
        </w:rPr>
        <w:t>К</w:t>
      </w:r>
      <w:r>
        <w:rPr>
          <w:spacing w:val="-14"/>
          <w:sz w:val="13"/>
        </w:rPr>
        <w:t> </w:t>
      </w:r>
      <w:r>
        <w:rPr>
          <w:sz w:val="13"/>
        </w:rPr>
        <w:t>П</w:t>
      </w:r>
      <w:r>
        <w:rPr>
          <w:spacing w:val="-10"/>
          <w:sz w:val="13"/>
        </w:rPr>
        <w:t> О</w:t>
      </w:r>
    </w:p>
    <w:p>
      <w:pPr>
        <w:spacing w:after="0" w:line="140" w:lineRule="exact"/>
        <w:jc w:val="left"/>
        <w:rPr>
          <w:sz w:val="13"/>
        </w:rPr>
        <w:sectPr>
          <w:type w:val="continuous"/>
          <w:pgSz w:w="11950" w:h="16860"/>
          <w:pgMar w:top="1940" w:bottom="280" w:left="960" w:right="1060"/>
          <w:cols w:num="3" w:equalWidth="0">
            <w:col w:w="540" w:space="478"/>
            <w:col w:w="3877" w:space="308"/>
            <w:col w:w="4727"/>
          </w:cols>
        </w:sectPr>
      </w:pPr>
    </w:p>
    <w:p>
      <w:pPr>
        <w:tabs>
          <w:tab w:pos="5653" w:val="left" w:leader="none"/>
        </w:tabs>
        <w:spacing w:line="237" w:lineRule="auto" w:before="44"/>
        <w:ind w:left="3378" w:right="0" w:firstLine="1119"/>
        <w:jc w:val="left"/>
        <w:rPr>
          <w:b/>
          <w:sz w:val="16"/>
        </w:rPr>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0</wp:posOffset>
                </wp:positionV>
                <wp:extent cx="7583170" cy="1070483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583170" cy="10704830"/>
                          <a:chExt cx="7583170" cy="10704830"/>
                        </a:xfrm>
                      </wpg:grpSpPr>
                      <pic:pic>
                        <pic:nvPicPr>
                          <pic:cNvPr id="41" name="Image 41"/>
                          <pic:cNvPicPr/>
                        </pic:nvPicPr>
                        <pic:blipFill>
                          <a:blip r:embed="rId36" cstate="print"/>
                          <a:stretch>
                            <a:fillRect/>
                          </a:stretch>
                        </pic:blipFill>
                        <pic:spPr>
                          <a:xfrm>
                            <a:off x="0" y="0"/>
                            <a:ext cx="7583169" cy="10704829"/>
                          </a:xfrm>
                          <a:prstGeom prst="rect">
                            <a:avLst/>
                          </a:prstGeom>
                        </pic:spPr>
                      </pic:pic>
                      <pic:pic>
                        <pic:nvPicPr>
                          <pic:cNvPr id="42" name="Image 42"/>
                          <pic:cNvPicPr/>
                        </pic:nvPicPr>
                        <pic:blipFill>
                          <a:blip r:embed="rId37" cstate="print"/>
                          <a:stretch>
                            <a:fillRect/>
                          </a:stretch>
                        </pic:blipFill>
                        <pic:spPr>
                          <a:xfrm>
                            <a:off x="213359" y="4014470"/>
                            <a:ext cx="5379720" cy="6458711"/>
                          </a:xfrm>
                          <a:prstGeom prst="rect">
                            <a:avLst/>
                          </a:prstGeom>
                        </pic:spPr>
                      </pic:pic>
                    </wpg:wgp>
                  </a:graphicData>
                </a:graphic>
              </wp:anchor>
            </w:drawing>
          </mc:Choice>
          <mc:Fallback>
            <w:pict>
              <v:group style="position:absolute;margin-left:0pt;margin-top:.000005pt;width:597.1pt;height:842.9pt;mso-position-horizontal-relative:page;mso-position-vertical-relative:page;z-index:15741952" id="docshapegroup25" coordorigin="0,0" coordsize="11942,16858">
                <v:shape style="position:absolute;left:0;top:0;width:11942;height:16858" type="#_x0000_t75" id="docshape26" stroked="false">
                  <v:imagedata r:id="rId36" o:title=""/>
                </v:shape>
                <v:shape style="position:absolute;left:336;top:6322;width:8472;height:10172" type="#_x0000_t75" id="docshape27" stroked="false">
                  <v:imagedata r:id="rId37" o:title=""/>
                </v:shape>
                <w10:wrap type="none"/>
              </v:group>
            </w:pict>
          </mc:Fallback>
        </mc:AlternateContent>
      </w:r>
      <w:r>
        <w:rPr>
          <w:i/>
          <w:sz w:val="14"/>
        </w:rPr>
        <w:t>Вт</w:t>
      </w:r>
      <w:r>
        <w:rPr>
          <w:i/>
          <w:spacing w:val="-8"/>
          <w:sz w:val="14"/>
        </w:rPr>
        <w:t> </w:t>
      </w:r>
      <w:r>
        <w:rPr>
          <w:sz w:val="13"/>
        </w:rPr>
        <w:t>деятельности</w:t>
      </w:r>
      <w:r>
        <w:rPr>
          <w:spacing w:val="-8"/>
          <w:sz w:val="13"/>
        </w:rPr>
        <w:t> </w:t>
      </w:r>
      <w:r>
        <w:rPr>
          <w:sz w:val="13"/>
        </w:rPr>
        <w:t>ло</w:t>
      </w:r>
      <w:r>
        <w:rPr>
          <w:spacing w:val="-9"/>
          <w:sz w:val="13"/>
        </w:rPr>
        <w:t> </w:t>
      </w:r>
      <w:r>
        <w:rPr>
          <w:sz w:val="13"/>
        </w:rPr>
        <w:t>ОКДО</w:t>
      </w:r>
      <w:r>
        <w:rPr>
          <w:spacing w:val="40"/>
          <w:sz w:val="13"/>
        </w:rPr>
        <w:t> </w:t>
      </w:r>
      <w:r>
        <w:rPr>
          <w:spacing w:val="-2"/>
          <w:sz w:val="13"/>
        </w:rPr>
        <w:t>Договор</w:t>
      </w:r>
      <w:r>
        <w:rPr>
          <w:spacing w:val="-10"/>
          <w:sz w:val="13"/>
        </w:rPr>
        <w:t> </w:t>
      </w:r>
      <w:r>
        <w:rPr>
          <w:spacing w:val="-2"/>
          <w:sz w:val="13"/>
        </w:rPr>
        <w:t>подряда</w:t>
      </w:r>
      <w:r>
        <w:rPr>
          <w:spacing w:val="-17"/>
          <w:sz w:val="13"/>
        </w:rPr>
        <w:t> </w:t>
      </w:r>
      <w:r>
        <w:rPr>
          <w:spacing w:val="-2"/>
          <w:sz w:val="13"/>
        </w:rPr>
        <w:t>(контракт)</w:t>
      </w:r>
      <w:r>
        <w:rPr>
          <w:sz w:val="13"/>
        </w:rPr>
        <w:tab/>
      </w:r>
      <w:r>
        <w:rPr>
          <w:b/>
          <w:spacing w:val="-28"/>
          <w:sz w:val="16"/>
        </w:rPr>
        <w:t>Иоме^</w:t>
      </w:r>
    </w:p>
    <w:p>
      <w:pPr>
        <w:pStyle w:val="BodyText"/>
        <w:spacing w:before="17"/>
        <w:rPr>
          <w:b/>
          <w:sz w:val="13"/>
        </w:rPr>
      </w:pPr>
    </w:p>
    <w:p>
      <w:pPr>
        <w:pStyle w:val="BodyText"/>
        <w:ind w:right="22"/>
        <w:jc w:val="right"/>
      </w:pPr>
      <w:r>
        <w:rPr/>
        <mc:AlternateContent>
          <mc:Choice Requires="wps">
            <w:drawing>
              <wp:anchor distT="0" distB="0" distL="0" distR="0" allowOverlap="1" layoutInCell="1" locked="0" behindDoc="0" simplePos="0" relativeHeight="15741440">
                <wp:simplePos x="0" y="0"/>
                <wp:positionH relativeFrom="page">
                  <wp:posOffset>2819400</wp:posOffset>
                </wp:positionH>
                <wp:positionV relativeFrom="paragraph">
                  <wp:posOffset>173580</wp:posOffset>
                </wp:positionV>
                <wp:extent cx="2731135" cy="32194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731135" cy="3219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8"/>
                              <w:gridCol w:w="1413"/>
                              <w:gridCol w:w="928"/>
                              <w:gridCol w:w="619"/>
                            </w:tblGrid>
                            <w:tr>
                              <w:trPr>
                                <w:trHeight w:val="192" w:hRule="atLeast"/>
                              </w:trPr>
                              <w:tc>
                                <w:tcPr>
                                  <w:tcW w:w="1218" w:type="dxa"/>
                                </w:tcPr>
                                <w:p>
                                  <w:pPr>
                                    <w:pStyle w:val="TableParagraph"/>
                                    <w:spacing w:line="101" w:lineRule="exact" w:before="71"/>
                                    <w:ind w:right="186"/>
                                    <w:jc w:val="center"/>
                                    <w:rPr>
                                      <w:sz w:val="13"/>
                                    </w:rPr>
                                  </w:pPr>
                                  <w:r>
                                    <w:rPr>
                                      <w:spacing w:val="-2"/>
                                      <w:sz w:val="13"/>
                                    </w:rPr>
                                    <w:t>Номер</w:t>
                                  </w:r>
                                  <w:r>
                                    <w:rPr>
                                      <w:spacing w:val="-15"/>
                                      <w:sz w:val="13"/>
                                    </w:rPr>
                                    <w:t> </w:t>
                                  </w:r>
                                  <w:r>
                                    <w:rPr>
                                      <w:spacing w:val="-2"/>
                                      <w:sz w:val="13"/>
                                    </w:rPr>
                                    <w:t>документа</w:t>
                                  </w:r>
                                </w:p>
                              </w:tc>
                              <w:tc>
                                <w:tcPr>
                                  <w:tcW w:w="1413" w:type="dxa"/>
                                </w:tcPr>
                                <w:p>
                                  <w:pPr>
                                    <w:pStyle w:val="TableParagraph"/>
                                    <w:spacing w:line="106" w:lineRule="exact" w:before="66"/>
                                    <w:ind w:left="25" w:right="38"/>
                                    <w:jc w:val="center"/>
                                    <w:rPr>
                                      <w:sz w:val="13"/>
                                    </w:rPr>
                                  </w:pPr>
                                  <w:r>
                                    <w:rPr>
                                      <w:spacing w:val="-4"/>
                                      <w:sz w:val="13"/>
                                    </w:rPr>
                                    <w:t>Дата</w:t>
                                  </w:r>
                                  <w:r>
                                    <w:rPr>
                                      <w:spacing w:val="-6"/>
                                      <w:sz w:val="13"/>
                                    </w:rPr>
                                    <w:t> </w:t>
                                  </w:r>
                                  <w:r>
                                    <w:rPr>
                                      <w:spacing w:val="-2"/>
                                      <w:sz w:val="13"/>
                                    </w:rPr>
                                    <w:t>составления</w:t>
                                  </w:r>
                                </w:p>
                              </w:tc>
                              <w:tc>
                                <w:tcPr>
                                  <w:tcW w:w="1547" w:type="dxa"/>
                                  <w:gridSpan w:val="2"/>
                                </w:tcPr>
                                <w:p>
                                  <w:pPr>
                                    <w:pStyle w:val="TableParagraph"/>
                                    <w:spacing w:line="144" w:lineRule="exact"/>
                                    <w:ind w:left="434"/>
                                    <w:rPr>
                                      <w:sz w:val="13"/>
                                    </w:rPr>
                                  </w:pPr>
                                  <w:r>
                                    <w:rPr>
                                      <w:spacing w:val="-4"/>
                                      <w:sz w:val="13"/>
                                    </w:rPr>
                                    <w:t>Отчетный </w:t>
                                  </w:r>
                                  <w:r>
                                    <w:rPr>
                                      <w:spacing w:val="-2"/>
                                      <w:sz w:val="13"/>
                                    </w:rPr>
                                    <w:t>период</w:t>
                                  </w:r>
                                </w:p>
                              </w:tc>
                            </w:tr>
                            <w:tr>
                              <w:trPr>
                                <w:trHeight w:val="142" w:hRule="atLeast"/>
                              </w:trPr>
                              <w:tc>
                                <w:tcPr>
                                  <w:tcW w:w="1218" w:type="dxa"/>
                                </w:tcPr>
                                <w:p>
                                  <w:pPr>
                                    <w:pStyle w:val="TableParagraph"/>
                                    <w:rPr>
                                      <w:sz w:val="8"/>
                                    </w:rPr>
                                  </w:pPr>
                                </w:p>
                              </w:tc>
                              <w:tc>
                                <w:tcPr>
                                  <w:tcW w:w="1413" w:type="dxa"/>
                                </w:tcPr>
                                <w:p>
                                  <w:pPr>
                                    <w:pStyle w:val="TableParagraph"/>
                                    <w:rPr>
                                      <w:sz w:val="8"/>
                                    </w:rPr>
                                  </w:pPr>
                                </w:p>
                              </w:tc>
                              <w:tc>
                                <w:tcPr>
                                  <w:tcW w:w="928" w:type="dxa"/>
                                </w:tcPr>
                                <w:p>
                                  <w:pPr>
                                    <w:pStyle w:val="TableParagraph"/>
                                    <w:tabs>
                                      <w:tab w:pos="344" w:val="left" w:leader="none"/>
                                    </w:tabs>
                                    <w:spacing w:line="123" w:lineRule="exact"/>
                                    <w:ind w:right="58"/>
                                    <w:jc w:val="right"/>
                                    <w:rPr>
                                      <w:sz w:val="13"/>
                                    </w:rPr>
                                  </w:pPr>
                                  <w:r>
                                    <w:rPr>
                                      <w:spacing w:val="-10"/>
                                      <w:sz w:val="13"/>
                                    </w:rPr>
                                    <w:t>С</w:t>
                                  </w:r>
                                  <w:r>
                                    <w:rPr>
                                      <w:sz w:val="13"/>
                                    </w:rPr>
                                    <w:tab/>
                                  </w:r>
                                  <w:r>
                                    <w:rPr>
                                      <w:spacing w:val="-10"/>
                                      <w:sz w:val="13"/>
                                    </w:rPr>
                                    <w:t>1</w:t>
                                  </w:r>
                                </w:p>
                              </w:tc>
                              <w:tc>
                                <w:tcPr>
                                  <w:tcW w:w="619" w:type="dxa"/>
                                </w:tcPr>
                                <w:p>
                                  <w:pPr>
                                    <w:pStyle w:val="TableParagraph"/>
                                    <w:spacing w:line="123" w:lineRule="exact"/>
                                    <w:ind w:left="38"/>
                                    <w:jc w:val="center"/>
                                    <w:rPr>
                                      <w:sz w:val="13"/>
                                    </w:rPr>
                                  </w:pPr>
                                  <w:r>
                                    <w:rPr>
                                      <w:spacing w:val="-5"/>
                                      <w:sz w:val="13"/>
                                    </w:rPr>
                                    <w:t>ЙО</w:t>
                                  </w:r>
                                </w:p>
                              </w:tc>
                            </w:tr>
                            <w:tr>
                              <w:trPr>
                                <w:trHeight w:val="173" w:hRule="atLeast"/>
                              </w:trPr>
                              <w:tc>
                                <w:tcPr>
                                  <w:tcW w:w="1218" w:type="dxa"/>
                                </w:tcPr>
                                <w:p>
                                  <w:pPr>
                                    <w:pStyle w:val="TableParagraph"/>
                                    <w:spacing w:line="129" w:lineRule="exact" w:before="24"/>
                                    <w:ind w:right="205"/>
                                    <w:jc w:val="center"/>
                                    <w:rPr>
                                      <w:sz w:val="13"/>
                                    </w:rPr>
                                  </w:pPr>
                                  <w:r>
                                    <w:rPr>
                                      <w:spacing w:val="-10"/>
                                      <w:sz w:val="13"/>
                                    </w:rPr>
                                    <w:t>i</w:t>
                                  </w:r>
                                </w:p>
                              </w:tc>
                              <w:tc>
                                <w:tcPr>
                                  <w:tcW w:w="1413" w:type="dxa"/>
                                </w:tcPr>
                                <w:p>
                                  <w:pPr>
                                    <w:pStyle w:val="TableParagraph"/>
                                    <w:spacing w:line="144" w:lineRule="exact" w:before="9"/>
                                    <w:ind w:right="38"/>
                                    <w:jc w:val="center"/>
                                    <w:rPr>
                                      <w:sz w:val="13"/>
                                    </w:rPr>
                                  </w:pPr>
                                  <w:r>
                                    <w:rPr>
                                      <w:spacing w:val="6"/>
                                      <w:sz w:val="13"/>
                                    </w:rPr>
                                    <w:t>И.ОбЖ</w:t>
                                  </w:r>
                                  <w:r>
                                    <w:rPr>
                                      <w:spacing w:val="1"/>
                                      <w:sz w:val="13"/>
                                    </w:rPr>
                                    <w:t> </w:t>
                                  </w:r>
                                  <w:r>
                                    <w:rPr>
                                      <w:spacing w:val="-5"/>
                                      <w:sz w:val="13"/>
                                    </w:rPr>
                                    <w:t>Зг</w:t>
                                  </w:r>
                                </w:p>
                              </w:tc>
                              <w:tc>
                                <w:tcPr>
                                  <w:tcW w:w="928" w:type="dxa"/>
                                </w:tcPr>
                                <w:p>
                                  <w:pPr>
                                    <w:pStyle w:val="TableParagraph"/>
                                    <w:spacing w:line="129" w:lineRule="exact" w:before="24"/>
                                    <w:ind w:right="79"/>
                                    <w:jc w:val="right"/>
                                    <w:rPr>
                                      <w:sz w:val="13"/>
                                    </w:rPr>
                                  </w:pPr>
                                  <w:r>
                                    <w:rPr>
                                      <w:sz w:val="13"/>
                                    </w:rPr>
                                    <w:t>13.e4.25r</w:t>
                                  </w:r>
                                  <w:r>
                                    <w:rPr>
                                      <w:spacing w:val="23"/>
                                      <w:sz w:val="13"/>
                                    </w:rPr>
                                    <w:t> </w:t>
                                  </w:r>
                                  <w:r>
                                    <w:rPr>
                                      <w:spacing w:val="-12"/>
                                      <w:sz w:val="13"/>
                                    </w:rPr>
                                    <w:t>f</w:t>
                                  </w:r>
                                </w:p>
                              </w:tc>
                              <w:tc>
                                <w:tcPr>
                                  <w:tcW w:w="619" w:type="dxa"/>
                                </w:tcPr>
                                <w:p>
                                  <w:pPr>
                                    <w:pStyle w:val="TableParagraph"/>
                                    <w:spacing w:line="134" w:lineRule="exact" w:before="19"/>
                                    <w:ind w:left="38" w:right="23"/>
                                    <w:jc w:val="center"/>
                                    <w:rPr>
                                      <w:sz w:val="13"/>
                                    </w:rPr>
                                  </w:pPr>
                                  <w:r>
                                    <w:rPr>
                                      <w:spacing w:val="-2"/>
                                      <w:sz w:val="13"/>
                                    </w:rPr>
                                    <w:t>14.06.23r.</w:t>
                                  </w:r>
                                </w:p>
                              </w:tc>
                            </w:tr>
                          </w:tbl>
                          <w:p>
                            <w:pPr>
                              <w:pStyle w:val="BodyText"/>
                            </w:pPr>
                          </w:p>
                        </w:txbxContent>
                      </wps:txbx>
                      <wps:bodyPr wrap="square" lIns="0" tIns="0" rIns="0" bIns="0" rtlCol="0">
                        <a:noAutofit/>
                      </wps:bodyPr>
                    </wps:wsp>
                  </a:graphicData>
                </a:graphic>
              </wp:anchor>
            </w:drawing>
          </mc:Choice>
          <mc:Fallback>
            <w:pict>
              <v:shape style="position:absolute;margin-left:222pt;margin-top:13.667773pt;width:215.05pt;height:25.35pt;mso-position-horizontal-relative:page;mso-position-vertical-relative:paragraph;z-index:15741440" type="#_x0000_t202" id="docshape2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8"/>
                        <w:gridCol w:w="1413"/>
                        <w:gridCol w:w="928"/>
                        <w:gridCol w:w="619"/>
                      </w:tblGrid>
                      <w:tr>
                        <w:trPr>
                          <w:trHeight w:val="192" w:hRule="atLeast"/>
                        </w:trPr>
                        <w:tc>
                          <w:tcPr>
                            <w:tcW w:w="1218" w:type="dxa"/>
                          </w:tcPr>
                          <w:p>
                            <w:pPr>
                              <w:pStyle w:val="TableParagraph"/>
                              <w:spacing w:line="101" w:lineRule="exact" w:before="71"/>
                              <w:ind w:right="186"/>
                              <w:jc w:val="center"/>
                              <w:rPr>
                                <w:sz w:val="13"/>
                              </w:rPr>
                            </w:pPr>
                            <w:r>
                              <w:rPr>
                                <w:spacing w:val="-2"/>
                                <w:sz w:val="13"/>
                              </w:rPr>
                              <w:t>Номер</w:t>
                            </w:r>
                            <w:r>
                              <w:rPr>
                                <w:spacing w:val="-15"/>
                                <w:sz w:val="13"/>
                              </w:rPr>
                              <w:t> </w:t>
                            </w:r>
                            <w:r>
                              <w:rPr>
                                <w:spacing w:val="-2"/>
                                <w:sz w:val="13"/>
                              </w:rPr>
                              <w:t>документа</w:t>
                            </w:r>
                          </w:p>
                        </w:tc>
                        <w:tc>
                          <w:tcPr>
                            <w:tcW w:w="1413" w:type="dxa"/>
                          </w:tcPr>
                          <w:p>
                            <w:pPr>
                              <w:pStyle w:val="TableParagraph"/>
                              <w:spacing w:line="106" w:lineRule="exact" w:before="66"/>
                              <w:ind w:left="25" w:right="38"/>
                              <w:jc w:val="center"/>
                              <w:rPr>
                                <w:sz w:val="13"/>
                              </w:rPr>
                            </w:pPr>
                            <w:r>
                              <w:rPr>
                                <w:spacing w:val="-4"/>
                                <w:sz w:val="13"/>
                              </w:rPr>
                              <w:t>Дата</w:t>
                            </w:r>
                            <w:r>
                              <w:rPr>
                                <w:spacing w:val="-6"/>
                                <w:sz w:val="13"/>
                              </w:rPr>
                              <w:t> </w:t>
                            </w:r>
                            <w:r>
                              <w:rPr>
                                <w:spacing w:val="-2"/>
                                <w:sz w:val="13"/>
                              </w:rPr>
                              <w:t>составления</w:t>
                            </w:r>
                          </w:p>
                        </w:tc>
                        <w:tc>
                          <w:tcPr>
                            <w:tcW w:w="1547" w:type="dxa"/>
                            <w:gridSpan w:val="2"/>
                          </w:tcPr>
                          <w:p>
                            <w:pPr>
                              <w:pStyle w:val="TableParagraph"/>
                              <w:spacing w:line="144" w:lineRule="exact"/>
                              <w:ind w:left="434"/>
                              <w:rPr>
                                <w:sz w:val="13"/>
                              </w:rPr>
                            </w:pPr>
                            <w:r>
                              <w:rPr>
                                <w:spacing w:val="-4"/>
                                <w:sz w:val="13"/>
                              </w:rPr>
                              <w:t>Отчетный </w:t>
                            </w:r>
                            <w:r>
                              <w:rPr>
                                <w:spacing w:val="-2"/>
                                <w:sz w:val="13"/>
                              </w:rPr>
                              <w:t>период</w:t>
                            </w:r>
                          </w:p>
                        </w:tc>
                      </w:tr>
                      <w:tr>
                        <w:trPr>
                          <w:trHeight w:val="142" w:hRule="atLeast"/>
                        </w:trPr>
                        <w:tc>
                          <w:tcPr>
                            <w:tcW w:w="1218" w:type="dxa"/>
                          </w:tcPr>
                          <w:p>
                            <w:pPr>
                              <w:pStyle w:val="TableParagraph"/>
                              <w:rPr>
                                <w:sz w:val="8"/>
                              </w:rPr>
                            </w:pPr>
                          </w:p>
                        </w:tc>
                        <w:tc>
                          <w:tcPr>
                            <w:tcW w:w="1413" w:type="dxa"/>
                          </w:tcPr>
                          <w:p>
                            <w:pPr>
                              <w:pStyle w:val="TableParagraph"/>
                              <w:rPr>
                                <w:sz w:val="8"/>
                              </w:rPr>
                            </w:pPr>
                          </w:p>
                        </w:tc>
                        <w:tc>
                          <w:tcPr>
                            <w:tcW w:w="928" w:type="dxa"/>
                          </w:tcPr>
                          <w:p>
                            <w:pPr>
                              <w:pStyle w:val="TableParagraph"/>
                              <w:tabs>
                                <w:tab w:pos="344" w:val="left" w:leader="none"/>
                              </w:tabs>
                              <w:spacing w:line="123" w:lineRule="exact"/>
                              <w:ind w:right="58"/>
                              <w:jc w:val="right"/>
                              <w:rPr>
                                <w:sz w:val="13"/>
                              </w:rPr>
                            </w:pPr>
                            <w:r>
                              <w:rPr>
                                <w:spacing w:val="-10"/>
                                <w:sz w:val="13"/>
                              </w:rPr>
                              <w:t>С</w:t>
                            </w:r>
                            <w:r>
                              <w:rPr>
                                <w:sz w:val="13"/>
                              </w:rPr>
                              <w:tab/>
                            </w:r>
                            <w:r>
                              <w:rPr>
                                <w:spacing w:val="-10"/>
                                <w:sz w:val="13"/>
                              </w:rPr>
                              <w:t>1</w:t>
                            </w:r>
                          </w:p>
                        </w:tc>
                        <w:tc>
                          <w:tcPr>
                            <w:tcW w:w="619" w:type="dxa"/>
                          </w:tcPr>
                          <w:p>
                            <w:pPr>
                              <w:pStyle w:val="TableParagraph"/>
                              <w:spacing w:line="123" w:lineRule="exact"/>
                              <w:ind w:left="38"/>
                              <w:jc w:val="center"/>
                              <w:rPr>
                                <w:sz w:val="13"/>
                              </w:rPr>
                            </w:pPr>
                            <w:r>
                              <w:rPr>
                                <w:spacing w:val="-5"/>
                                <w:sz w:val="13"/>
                              </w:rPr>
                              <w:t>ЙО</w:t>
                            </w:r>
                          </w:p>
                        </w:tc>
                      </w:tr>
                      <w:tr>
                        <w:trPr>
                          <w:trHeight w:val="173" w:hRule="atLeast"/>
                        </w:trPr>
                        <w:tc>
                          <w:tcPr>
                            <w:tcW w:w="1218" w:type="dxa"/>
                          </w:tcPr>
                          <w:p>
                            <w:pPr>
                              <w:pStyle w:val="TableParagraph"/>
                              <w:spacing w:line="129" w:lineRule="exact" w:before="24"/>
                              <w:ind w:right="205"/>
                              <w:jc w:val="center"/>
                              <w:rPr>
                                <w:sz w:val="13"/>
                              </w:rPr>
                            </w:pPr>
                            <w:r>
                              <w:rPr>
                                <w:spacing w:val="-10"/>
                                <w:sz w:val="13"/>
                              </w:rPr>
                              <w:t>i</w:t>
                            </w:r>
                          </w:p>
                        </w:tc>
                        <w:tc>
                          <w:tcPr>
                            <w:tcW w:w="1413" w:type="dxa"/>
                          </w:tcPr>
                          <w:p>
                            <w:pPr>
                              <w:pStyle w:val="TableParagraph"/>
                              <w:spacing w:line="144" w:lineRule="exact" w:before="9"/>
                              <w:ind w:right="38"/>
                              <w:jc w:val="center"/>
                              <w:rPr>
                                <w:sz w:val="13"/>
                              </w:rPr>
                            </w:pPr>
                            <w:r>
                              <w:rPr>
                                <w:spacing w:val="6"/>
                                <w:sz w:val="13"/>
                              </w:rPr>
                              <w:t>И.ОбЖ</w:t>
                            </w:r>
                            <w:r>
                              <w:rPr>
                                <w:spacing w:val="1"/>
                                <w:sz w:val="13"/>
                              </w:rPr>
                              <w:t> </w:t>
                            </w:r>
                            <w:r>
                              <w:rPr>
                                <w:spacing w:val="-5"/>
                                <w:sz w:val="13"/>
                              </w:rPr>
                              <w:t>Зг</w:t>
                            </w:r>
                          </w:p>
                        </w:tc>
                        <w:tc>
                          <w:tcPr>
                            <w:tcW w:w="928" w:type="dxa"/>
                          </w:tcPr>
                          <w:p>
                            <w:pPr>
                              <w:pStyle w:val="TableParagraph"/>
                              <w:spacing w:line="129" w:lineRule="exact" w:before="24"/>
                              <w:ind w:right="79"/>
                              <w:jc w:val="right"/>
                              <w:rPr>
                                <w:sz w:val="13"/>
                              </w:rPr>
                            </w:pPr>
                            <w:r>
                              <w:rPr>
                                <w:sz w:val="13"/>
                              </w:rPr>
                              <w:t>13.e4.25r</w:t>
                            </w:r>
                            <w:r>
                              <w:rPr>
                                <w:spacing w:val="23"/>
                                <w:sz w:val="13"/>
                              </w:rPr>
                              <w:t> </w:t>
                            </w:r>
                            <w:r>
                              <w:rPr>
                                <w:spacing w:val="-12"/>
                                <w:sz w:val="13"/>
                              </w:rPr>
                              <w:t>f</w:t>
                            </w:r>
                          </w:p>
                        </w:tc>
                        <w:tc>
                          <w:tcPr>
                            <w:tcW w:w="619" w:type="dxa"/>
                          </w:tcPr>
                          <w:p>
                            <w:pPr>
                              <w:pStyle w:val="TableParagraph"/>
                              <w:spacing w:line="134" w:lineRule="exact" w:before="19"/>
                              <w:ind w:left="38" w:right="23"/>
                              <w:jc w:val="center"/>
                              <w:rPr>
                                <w:sz w:val="13"/>
                              </w:rPr>
                            </w:pPr>
                            <w:r>
                              <w:rPr>
                                <w:spacing w:val="-2"/>
                                <w:sz w:val="13"/>
                              </w:rPr>
                              <w:t>14.06.23r.</w:t>
                            </w:r>
                          </w:p>
                        </w:tc>
                      </w:tr>
                    </w:tbl>
                    <w:p>
                      <w:pPr>
                        <w:pStyle w:val="BodyText"/>
                      </w:pPr>
                    </w:p>
                  </w:txbxContent>
                </v:textbox>
                <w10:wrap type="none"/>
              </v:shape>
            </w:pict>
          </mc:Fallback>
        </mc:AlternateContent>
      </w:r>
      <w:r>
        <w:rPr>
          <w:spacing w:val="-9"/>
        </w:rPr>
        <w:t>Видокершш</w:t>
      </w:r>
    </w:p>
    <w:p>
      <w:pPr>
        <w:pStyle w:val="BodyText"/>
        <w:spacing w:before="172"/>
      </w:pPr>
    </w:p>
    <w:p>
      <w:pPr>
        <w:spacing w:before="1"/>
        <w:ind w:left="270" w:right="466" w:firstLine="0"/>
        <w:jc w:val="center"/>
        <w:rPr>
          <w:sz w:val="13"/>
        </w:rPr>
      </w:pPr>
      <w:r>
        <w:rPr>
          <w:spacing w:val="-2"/>
          <w:sz w:val="13"/>
        </w:rPr>
        <w:t>СПРАВКА</w:t>
      </w:r>
    </w:p>
    <w:p>
      <w:pPr>
        <w:spacing w:before="42"/>
        <w:ind w:left="466" w:right="196" w:firstLine="0"/>
        <w:jc w:val="center"/>
        <w:rPr>
          <w:sz w:val="13"/>
        </w:rPr>
      </w:pPr>
      <w:r>
        <w:rPr>
          <w:sz w:val="13"/>
        </w:rPr>
        <w:t>О</w:t>
      </w:r>
      <w:r>
        <w:rPr>
          <w:spacing w:val="8"/>
          <w:sz w:val="13"/>
        </w:rPr>
        <w:t> </w:t>
      </w:r>
      <w:r>
        <w:rPr>
          <w:sz w:val="13"/>
        </w:rPr>
        <w:t>СТОИМОСТИ</w:t>
      </w:r>
      <w:r>
        <w:rPr>
          <w:spacing w:val="17"/>
          <w:sz w:val="13"/>
        </w:rPr>
        <w:t> </w:t>
      </w:r>
      <w:r>
        <w:rPr>
          <w:sz w:val="13"/>
        </w:rPr>
        <w:t>ВЫПОЛНЕННЫХ</w:t>
      </w:r>
      <w:r>
        <w:rPr>
          <w:spacing w:val="20"/>
          <w:sz w:val="13"/>
        </w:rPr>
        <w:t> </w:t>
      </w:r>
      <w:r>
        <w:rPr>
          <w:sz w:val="13"/>
        </w:rPr>
        <w:t>РАБОТ</w:t>
      </w:r>
      <w:r>
        <w:rPr>
          <w:spacing w:val="-1"/>
          <w:sz w:val="13"/>
        </w:rPr>
        <w:t> </w:t>
      </w:r>
      <w:r>
        <w:rPr>
          <w:sz w:val="13"/>
        </w:rPr>
        <w:t>И</w:t>
      </w:r>
      <w:r>
        <w:rPr>
          <w:spacing w:val="9"/>
          <w:sz w:val="13"/>
        </w:rPr>
        <w:t> </w:t>
      </w:r>
      <w:r>
        <w:rPr>
          <w:spacing w:val="-2"/>
          <w:sz w:val="13"/>
        </w:rPr>
        <w:t>ЗАТРАТ</w:t>
      </w:r>
    </w:p>
    <w:p>
      <w:pPr>
        <w:spacing w:line="221" w:lineRule="exact" w:before="0"/>
        <w:ind w:left="476" w:right="0" w:firstLine="0"/>
        <w:jc w:val="left"/>
        <w:rPr>
          <w:sz w:val="20"/>
        </w:rPr>
      </w:pPr>
      <w:r>
        <w:rPr/>
        <w:br w:type="column"/>
      </w:r>
      <w:r>
        <w:rPr>
          <w:sz w:val="20"/>
        </w:rPr>
        <w:t>.</w:t>
      </w:r>
      <w:r>
        <w:rPr>
          <w:spacing w:val="-37"/>
          <w:sz w:val="20"/>
        </w:rPr>
        <w:t> </w:t>
      </w:r>
      <w:r>
        <w:rPr>
          <w:i/>
          <w:spacing w:val="-5"/>
          <w:sz w:val="20"/>
        </w:rPr>
        <w:t>Ы.Ш</w:t>
      </w:r>
      <w:r>
        <w:rPr>
          <w:spacing w:val="-5"/>
          <w:sz w:val="20"/>
        </w:rPr>
        <w:t>1.000.</w:t>
      </w:r>
    </w:p>
    <w:p>
      <w:pPr>
        <w:spacing w:line="138" w:lineRule="exact" w:before="12"/>
        <w:ind w:left="535" w:right="0" w:firstLine="0"/>
        <w:jc w:val="left"/>
        <w:rPr>
          <w:sz w:val="13"/>
        </w:rPr>
      </w:pPr>
      <w:r>
        <w:rPr>
          <w:spacing w:val="-2"/>
          <w:sz w:val="13"/>
        </w:rPr>
        <w:t>2023.475332</w:t>
      </w:r>
    </w:p>
    <w:p>
      <w:pPr>
        <w:tabs>
          <w:tab w:pos="1278" w:val="left" w:leader="none"/>
        </w:tabs>
        <w:spacing w:line="219" w:lineRule="exact" w:before="0"/>
        <w:ind w:left="698" w:right="0" w:firstLine="0"/>
        <w:jc w:val="left"/>
        <w:rPr>
          <w:sz w:val="13"/>
        </w:rPr>
      </w:pPr>
      <w:r>
        <w:rPr>
          <w:sz w:val="20"/>
        </w:rPr>
        <w:t>.</w:t>
      </w:r>
      <w:r>
        <w:rPr>
          <w:spacing w:val="-28"/>
          <w:sz w:val="20"/>
        </w:rPr>
        <w:t> </w:t>
      </w:r>
      <w:r>
        <w:rPr>
          <w:spacing w:val="-5"/>
          <w:sz w:val="20"/>
        </w:rPr>
        <w:t>04</w:t>
      </w:r>
      <w:r>
        <w:rPr>
          <w:sz w:val="20"/>
        </w:rPr>
        <w:tab/>
      </w:r>
      <w:r>
        <w:rPr>
          <w:spacing w:val="-2"/>
          <w:sz w:val="13"/>
        </w:rPr>
        <w:t>2023г.</w:t>
      </w:r>
    </w:p>
    <w:p>
      <w:pPr>
        <w:spacing w:after="0" w:line="219" w:lineRule="exact"/>
        <w:jc w:val="left"/>
        <w:rPr>
          <w:sz w:val="13"/>
        </w:rPr>
        <w:sectPr>
          <w:type w:val="continuous"/>
          <w:pgSz w:w="11950" w:h="16860"/>
          <w:pgMar w:top="1940" w:bottom="280" w:left="960" w:right="1060"/>
          <w:cols w:num="2" w:equalWidth="0">
            <w:col w:w="6006" w:space="40"/>
            <w:col w:w="3884"/>
          </w:cols>
        </w:sectPr>
      </w:pPr>
    </w:p>
    <w:p>
      <w:pPr>
        <w:pStyle w:val="Heading1"/>
        <w:spacing w:before="66"/>
        <w:ind w:left="0" w:right="8"/>
        <w:jc w:val="center"/>
      </w:pPr>
      <w:r>
        <w:rPr/>
        <w:drawing>
          <wp:anchor distT="0" distB="0" distL="0" distR="0" allowOverlap="1" layoutInCell="1" locked="0" behindDoc="0" simplePos="0" relativeHeight="15742464">
            <wp:simplePos x="0" y="0"/>
            <wp:positionH relativeFrom="page">
              <wp:posOffset>0</wp:posOffset>
            </wp:positionH>
            <wp:positionV relativeFrom="page">
              <wp:posOffset>0</wp:posOffset>
            </wp:positionV>
            <wp:extent cx="7623175" cy="10732134"/>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38" cstate="print"/>
                    <a:stretch>
                      <a:fillRect/>
                    </a:stretch>
                  </pic:blipFill>
                  <pic:spPr>
                    <a:xfrm>
                      <a:off x="0" y="0"/>
                      <a:ext cx="7623175" cy="10732134"/>
                    </a:xfrm>
                    <a:prstGeom prst="rect">
                      <a:avLst/>
                    </a:prstGeom>
                  </pic:spPr>
                </pic:pic>
              </a:graphicData>
            </a:graphic>
          </wp:anchor>
        </w:drawing>
      </w:r>
      <w:r>
        <w:rPr>
          <w:spacing w:val="-2"/>
        </w:rPr>
        <w:t>Протокол</w:t>
      </w:r>
    </w:p>
    <w:p>
      <w:pPr>
        <w:spacing w:line="247" w:lineRule="auto" w:before="3"/>
        <w:ind w:left="6" w:right="8" w:firstLine="0"/>
        <w:jc w:val="center"/>
        <w:rPr>
          <w:sz w:val="26"/>
        </w:rPr>
      </w:pPr>
      <w:r>
        <w:rPr>
          <w:b/>
          <w:sz w:val="26"/>
        </w:rPr>
        <w:t>заседания</w:t>
      </w:r>
      <w:r>
        <w:rPr>
          <w:b/>
          <w:spacing w:val="40"/>
          <w:sz w:val="26"/>
        </w:rPr>
        <w:t> </w:t>
      </w:r>
      <w:r>
        <w:rPr>
          <w:b/>
          <w:sz w:val="26"/>
        </w:rPr>
        <w:t>группы</w:t>
      </w:r>
      <w:r>
        <w:rPr>
          <w:b/>
          <w:spacing w:val="40"/>
          <w:sz w:val="26"/>
        </w:rPr>
        <w:t> </w:t>
      </w:r>
      <w:r>
        <w:rPr>
          <w:b/>
          <w:sz w:val="26"/>
        </w:rPr>
        <w:t>общественного контроля</w:t>
      </w:r>
      <w:r>
        <w:rPr>
          <w:b/>
          <w:spacing w:val="40"/>
          <w:sz w:val="26"/>
        </w:rPr>
        <w:t> </w:t>
      </w:r>
      <w:r>
        <w:rPr>
          <w:b/>
          <w:sz w:val="26"/>
        </w:rPr>
        <w:t>за</w:t>
      </w:r>
      <w:r>
        <w:rPr>
          <w:b/>
          <w:spacing w:val="40"/>
          <w:sz w:val="26"/>
        </w:rPr>
        <w:t> </w:t>
      </w:r>
      <w:r>
        <w:rPr>
          <w:b/>
          <w:sz w:val="26"/>
        </w:rPr>
        <w:t>реализацией</w:t>
      </w:r>
      <w:r>
        <w:rPr>
          <w:b/>
          <w:spacing w:val="40"/>
          <w:sz w:val="26"/>
        </w:rPr>
        <w:t> </w:t>
      </w:r>
      <w:r>
        <w:rPr>
          <w:b/>
          <w:sz w:val="26"/>
        </w:rPr>
        <w:t>инициативных проектов </w:t>
      </w:r>
      <w:r>
        <w:rPr>
          <w:sz w:val="26"/>
        </w:rPr>
        <w:t>на </w:t>
      </w:r>
      <w:r>
        <w:rPr>
          <w:spacing w:val="13"/>
          <w:sz w:val="26"/>
        </w:rPr>
        <w:t>территории </w:t>
      </w:r>
      <w:r>
        <w:rPr>
          <w:b/>
          <w:sz w:val="26"/>
        </w:rPr>
        <w:t>Яковлевского </w:t>
      </w:r>
      <w:r>
        <w:rPr>
          <w:spacing w:val="10"/>
          <w:sz w:val="26"/>
        </w:rPr>
        <w:t>городского </w:t>
      </w:r>
      <w:r>
        <w:rPr>
          <w:spacing w:val="13"/>
          <w:sz w:val="26"/>
        </w:rPr>
        <w:t>округа</w:t>
      </w:r>
    </w:p>
    <w:p>
      <w:pPr>
        <w:tabs>
          <w:tab w:pos="6073" w:val="left" w:leader="none"/>
        </w:tabs>
        <w:spacing w:line="600" w:lineRule="atLeast" w:before="37"/>
        <w:ind w:left="831" w:right="114" w:hanging="706"/>
        <w:jc w:val="both"/>
        <w:rPr>
          <w:sz w:val="26"/>
        </w:rPr>
      </w:pPr>
      <w:r>
        <w:rPr>
          <w:sz w:val="26"/>
        </w:rPr>
        <w:t>г. </w:t>
      </w:r>
      <w:r>
        <w:rPr>
          <w:b/>
          <w:sz w:val="26"/>
        </w:rPr>
        <w:t>Строитель</w:t>
        <w:tab/>
        <w:t>«</w:t>
      </w:r>
      <w:r>
        <w:rPr>
          <w:b/>
          <w:spacing w:val="-16"/>
          <w:sz w:val="26"/>
        </w:rPr>
        <w:t> </w:t>
      </w:r>
      <w:r>
        <w:rPr>
          <w:i/>
          <w:spacing w:val="13"/>
          <w:sz w:val="32"/>
        </w:rPr>
        <w:t>40»</w:t>
      </w:r>
      <w:r>
        <w:rPr>
          <w:i/>
          <w:spacing w:val="13"/>
          <w:sz w:val="32"/>
        </w:rPr>
        <w:t> </w:t>
      </w:r>
      <w:r>
        <w:rPr>
          <w:i/>
          <w:sz w:val="32"/>
        </w:rPr>
        <w:t>1СНЩ{Л-</w:t>
      </w:r>
      <w:r>
        <w:rPr>
          <w:i/>
          <w:spacing w:val="40"/>
          <w:sz w:val="32"/>
        </w:rPr>
        <w:t> </w:t>
      </w:r>
      <w:r>
        <w:rPr>
          <w:rFonts w:ascii="Tahoma" w:hAnsi="Tahoma"/>
          <w:b/>
          <w:sz w:val="26"/>
        </w:rPr>
        <w:t>2ШЗ_</w:t>
      </w:r>
      <w:r>
        <w:rPr>
          <w:rFonts w:ascii="Tahoma" w:hAnsi="Tahoma"/>
          <w:b/>
          <w:spacing w:val="-20"/>
          <w:sz w:val="26"/>
        </w:rPr>
        <w:t> </w:t>
      </w:r>
      <w:r>
        <w:rPr>
          <w:sz w:val="26"/>
        </w:rPr>
        <w:t>года Группа</w:t>
      </w:r>
      <w:r>
        <w:rPr>
          <w:spacing w:val="40"/>
          <w:sz w:val="26"/>
        </w:rPr>
        <w:t> </w:t>
      </w:r>
      <w:r>
        <w:rPr>
          <w:sz w:val="26"/>
        </w:rPr>
        <w:t>общественного</w:t>
      </w:r>
      <w:r>
        <w:rPr>
          <w:spacing w:val="79"/>
          <w:sz w:val="26"/>
        </w:rPr>
        <w:t> </w:t>
      </w:r>
      <w:r>
        <w:rPr>
          <w:sz w:val="26"/>
        </w:rPr>
        <w:t>контроля,</w:t>
      </w:r>
      <w:r>
        <w:rPr>
          <w:spacing w:val="80"/>
          <w:sz w:val="26"/>
        </w:rPr>
        <w:t> </w:t>
      </w:r>
      <w:r>
        <w:rPr>
          <w:sz w:val="26"/>
        </w:rPr>
        <w:t>действующая</w:t>
      </w:r>
      <w:r>
        <w:rPr>
          <w:spacing w:val="40"/>
          <w:sz w:val="26"/>
        </w:rPr>
        <w:t> </w:t>
      </w:r>
      <w:r>
        <w:rPr>
          <w:sz w:val="26"/>
        </w:rPr>
        <w:t>на</w:t>
      </w:r>
      <w:r>
        <w:rPr>
          <w:spacing w:val="80"/>
          <w:sz w:val="26"/>
        </w:rPr>
        <w:t> </w:t>
      </w:r>
      <w:r>
        <w:rPr>
          <w:sz w:val="26"/>
        </w:rPr>
        <w:t>основании</w:t>
      </w:r>
      <w:r>
        <w:rPr>
          <w:spacing w:val="40"/>
          <w:sz w:val="26"/>
        </w:rPr>
        <w:t> </w:t>
      </w:r>
      <w:r>
        <w:rPr>
          <w:sz w:val="26"/>
        </w:rPr>
        <w:t>распоряжения</w:t>
      </w:r>
    </w:p>
    <w:p>
      <w:pPr>
        <w:spacing w:line="244" w:lineRule="auto" w:before="9"/>
        <w:ind w:left="121" w:right="112" w:firstLine="4"/>
        <w:jc w:val="both"/>
        <w:rPr>
          <w:sz w:val="26"/>
        </w:rPr>
      </w:pPr>
      <w:r>
        <w:rPr>
          <w:sz w:val="26"/>
        </w:rPr>
        <w:t>№</w:t>
      </w:r>
      <w:r>
        <w:rPr>
          <w:spacing w:val="80"/>
          <w:sz w:val="26"/>
        </w:rPr>
        <w:t> </w:t>
      </w:r>
      <w:r>
        <w:rPr>
          <w:sz w:val="26"/>
        </w:rPr>
        <w:t>310/1-р</w:t>
      </w:r>
      <w:r>
        <w:rPr>
          <w:spacing w:val="80"/>
          <w:sz w:val="26"/>
        </w:rPr>
        <w:t> </w:t>
      </w:r>
      <w:r>
        <w:rPr>
          <w:sz w:val="26"/>
        </w:rPr>
        <w:t>от</w:t>
      </w:r>
      <w:r>
        <w:rPr>
          <w:spacing w:val="80"/>
          <w:w w:val="150"/>
          <w:sz w:val="26"/>
        </w:rPr>
        <w:t> </w:t>
      </w:r>
      <w:r>
        <w:rPr>
          <w:sz w:val="26"/>
        </w:rPr>
        <w:t>10</w:t>
      </w:r>
      <w:r>
        <w:rPr>
          <w:spacing w:val="79"/>
          <w:sz w:val="26"/>
        </w:rPr>
        <w:t> </w:t>
      </w:r>
      <w:r>
        <w:rPr>
          <w:sz w:val="26"/>
        </w:rPr>
        <w:t>мая</w:t>
      </w:r>
      <w:r>
        <w:rPr>
          <w:spacing w:val="80"/>
          <w:sz w:val="26"/>
        </w:rPr>
        <w:t> </w:t>
      </w:r>
      <w:r>
        <w:rPr>
          <w:sz w:val="26"/>
        </w:rPr>
        <w:t>2023</w:t>
      </w:r>
      <w:r>
        <w:rPr>
          <w:spacing w:val="80"/>
          <w:sz w:val="26"/>
        </w:rPr>
        <w:t> </w:t>
      </w:r>
      <w:r>
        <w:rPr>
          <w:sz w:val="26"/>
        </w:rPr>
        <w:t>года</w:t>
      </w:r>
      <w:r>
        <w:rPr>
          <w:spacing w:val="80"/>
          <w:sz w:val="26"/>
        </w:rPr>
        <w:t> </w:t>
      </w:r>
      <w:r>
        <w:rPr>
          <w:sz w:val="26"/>
        </w:rPr>
        <w:t>«О</w:t>
      </w:r>
      <w:r>
        <w:rPr>
          <w:spacing w:val="80"/>
          <w:sz w:val="26"/>
        </w:rPr>
        <w:t> </w:t>
      </w:r>
      <w:r>
        <w:rPr>
          <w:sz w:val="26"/>
        </w:rPr>
        <w:t>создании</w:t>
      </w:r>
      <w:r>
        <w:rPr>
          <w:spacing w:val="80"/>
          <w:sz w:val="26"/>
        </w:rPr>
        <w:t> </w:t>
      </w:r>
      <w:r>
        <w:rPr>
          <w:sz w:val="26"/>
        </w:rPr>
        <w:t>группы</w:t>
      </w:r>
      <w:r>
        <w:rPr>
          <w:spacing w:val="80"/>
          <w:sz w:val="26"/>
        </w:rPr>
        <w:t> </w:t>
      </w:r>
      <w:r>
        <w:rPr>
          <w:sz w:val="26"/>
        </w:rPr>
        <w:t>общественного</w:t>
      </w:r>
      <w:r>
        <w:rPr>
          <w:spacing w:val="80"/>
          <w:sz w:val="26"/>
        </w:rPr>
        <w:t> </w:t>
      </w:r>
      <w:r>
        <w:rPr>
          <w:sz w:val="26"/>
        </w:rPr>
        <w:t>контроля за реализацией инициативных проектов на территории Яковлевского городского округа» в составе:</w:t>
      </w:r>
    </w:p>
    <w:p>
      <w:pPr>
        <w:pStyle w:val="BodyText"/>
        <w:spacing w:before="15"/>
        <w:rPr>
          <w:sz w:val="26"/>
        </w:rPr>
      </w:pPr>
    </w:p>
    <w:p>
      <w:pPr>
        <w:pStyle w:val="Heading1"/>
      </w:pPr>
      <w:r>
        <w:rPr/>
        <w:t>Председатель</w:t>
      </w:r>
      <w:r>
        <w:rPr>
          <w:spacing w:val="78"/>
        </w:rPr>
        <w:t> </w:t>
      </w:r>
      <w:r>
        <w:rPr>
          <w:spacing w:val="-2"/>
        </w:rPr>
        <w:t>группы:</w:t>
      </w:r>
    </w:p>
    <w:p>
      <w:pPr>
        <w:spacing w:line="247" w:lineRule="auto" w:before="4"/>
        <w:ind w:left="125" w:right="123" w:firstLine="5"/>
        <w:jc w:val="both"/>
        <w:rPr>
          <w:sz w:val="26"/>
        </w:rPr>
      </w:pPr>
      <w:r>
        <w:rPr>
          <w:sz w:val="26"/>
        </w:rPr>
        <w:t>Хребтов</w:t>
      </w:r>
      <w:r>
        <w:rPr>
          <w:spacing w:val="40"/>
          <w:sz w:val="26"/>
        </w:rPr>
        <w:t> </w:t>
      </w:r>
      <w:r>
        <w:rPr>
          <w:sz w:val="26"/>
        </w:rPr>
        <w:t>Денис</w:t>
      </w:r>
      <w:r>
        <w:rPr>
          <w:spacing w:val="40"/>
          <w:sz w:val="26"/>
        </w:rPr>
        <w:t> </w:t>
      </w:r>
      <w:r>
        <w:rPr>
          <w:sz w:val="26"/>
        </w:rPr>
        <w:t>Владимирович</w:t>
      </w:r>
      <w:r>
        <w:rPr>
          <w:spacing w:val="40"/>
          <w:sz w:val="26"/>
        </w:rPr>
        <w:t> </w:t>
      </w:r>
      <w:r>
        <w:rPr>
          <w:sz w:val="26"/>
        </w:rPr>
        <w:t>-</w:t>
      </w:r>
      <w:r>
        <w:rPr>
          <w:spacing w:val="80"/>
          <w:sz w:val="26"/>
        </w:rPr>
        <w:t> </w:t>
      </w:r>
      <w:r>
        <w:rPr>
          <w:sz w:val="26"/>
        </w:rPr>
        <w:t>депутат</w:t>
      </w:r>
      <w:r>
        <w:rPr>
          <w:spacing w:val="40"/>
          <w:sz w:val="26"/>
        </w:rPr>
        <w:t> </w:t>
      </w:r>
      <w:r>
        <w:rPr>
          <w:sz w:val="26"/>
        </w:rPr>
        <w:t>Совета</w:t>
      </w:r>
      <w:r>
        <w:rPr>
          <w:spacing w:val="40"/>
          <w:sz w:val="26"/>
        </w:rPr>
        <w:t> </w:t>
      </w:r>
      <w:r>
        <w:rPr>
          <w:sz w:val="26"/>
        </w:rPr>
        <w:t>депутатов</w:t>
      </w:r>
      <w:r>
        <w:rPr>
          <w:spacing w:val="40"/>
          <w:sz w:val="26"/>
        </w:rPr>
        <w:t> </w:t>
      </w:r>
      <w:r>
        <w:rPr>
          <w:sz w:val="26"/>
        </w:rPr>
        <w:t>Яковлевского городского округа;</w:t>
      </w:r>
    </w:p>
    <w:p>
      <w:pPr>
        <w:pStyle w:val="Heading1"/>
        <w:spacing w:before="4"/>
      </w:pPr>
      <w:r>
        <w:rPr/>
        <w:t>Заместитель</w:t>
      </w:r>
      <w:r>
        <w:rPr>
          <w:spacing w:val="62"/>
        </w:rPr>
        <w:t> </w:t>
      </w:r>
      <w:r>
        <w:rPr/>
        <w:t>председателя</w:t>
      </w:r>
      <w:r>
        <w:rPr>
          <w:spacing w:val="53"/>
        </w:rPr>
        <w:t> </w:t>
      </w:r>
      <w:r>
        <w:rPr>
          <w:spacing w:val="-2"/>
        </w:rPr>
        <w:t>группы:</w:t>
      </w:r>
    </w:p>
    <w:p>
      <w:pPr>
        <w:spacing w:line="247" w:lineRule="auto" w:before="3"/>
        <w:ind w:left="130" w:right="117" w:firstLine="0"/>
        <w:jc w:val="both"/>
        <w:rPr>
          <w:sz w:val="26"/>
        </w:rPr>
      </w:pPr>
      <w:r>
        <w:rPr>
          <w:sz w:val="26"/>
        </w:rPr>
        <w:t>Мещеряков Сергей Викторович -</w:t>
      </w:r>
      <w:r>
        <w:rPr>
          <w:spacing w:val="40"/>
          <w:sz w:val="26"/>
        </w:rPr>
        <w:t> </w:t>
      </w:r>
      <w:r>
        <w:rPr>
          <w:sz w:val="26"/>
        </w:rPr>
        <w:t>заместитель главы администрации Яковлевского городского</w:t>
      </w:r>
      <w:r>
        <w:rPr>
          <w:spacing w:val="40"/>
          <w:sz w:val="26"/>
        </w:rPr>
        <w:t> </w:t>
      </w:r>
      <w:r>
        <w:rPr>
          <w:sz w:val="26"/>
        </w:rPr>
        <w:t>округа по</w:t>
      </w:r>
      <w:r>
        <w:rPr>
          <w:spacing w:val="40"/>
          <w:sz w:val="26"/>
        </w:rPr>
        <w:t> </w:t>
      </w:r>
      <w:r>
        <w:rPr>
          <w:sz w:val="26"/>
        </w:rPr>
        <w:t>строительству и транспорту;</w:t>
      </w:r>
    </w:p>
    <w:p>
      <w:pPr>
        <w:pStyle w:val="Heading1"/>
        <w:spacing w:line="298" w:lineRule="exact"/>
        <w:ind w:left="135"/>
      </w:pPr>
      <w:r>
        <w:rPr/>
        <w:t>Секретарь</w:t>
      </w:r>
      <w:r>
        <w:rPr>
          <w:spacing w:val="56"/>
        </w:rPr>
        <w:t> </w:t>
      </w:r>
      <w:r>
        <w:rPr>
          <w:spacing w:val="-2"/>
        </w:rPr>
        <w:t>группы:</w:t>
      </w:r>
    </w:p>
    <w:p>
      <w:pPr>
        <w:spacing w:line="247" w:lineRule="auto" w:before="8"/>
        <w:ind w:left="130" w:right="108" w:hanging="5"/>
        <w:jc w:val="both"/>
        <w:rPr>
          <w:sz w:val="26"/>
        </w:rPr>
      </w:pPr>
      <w:r>
        <w:rPr>
          <w:sz w:val="26"/>
        </w:rPr>
        <w:t>Голубцов Владимир Викторович -</w:t>
      </w:r>
      <w:r>
        <w:rPr>
          <w:spacing w:val="40"/>
          <w:sz w:val="26"/>
        </w:rPr>
        <w:t> </w:t>
      </w:r>
      <w:r>
        <w:rPr>
          <w:sz w:val="26"/>
        </w:rPr>
        <w:t>заместитель главы администрации Яковлевского городского</w:t>
      </w:r>
      <w:r>
        <w:rPr>
          <w:spacing w:val="40"/>
          <w:sz w:val="26"/>
        </w:rPr>
        <w:t>  </w:t>
      </w:r>
      <w:r>
        <w:rPr>
          <w:sz w:val="26"/>
        </w:rPr>
        <w:t>округа</w:t>
      </w:r>
      <w:r>
        <w:rPr>
          <w:spacing w:val="80"/>
          <w:w w:val="150"/>
          <w:sz w:val="26"/>
        </w:rPr>
        <w:t> </w:t>
      </w:r>
      <w:r>
        <w:rPr>
          <w:sz w:val="26"/>
        </w:rPr>
        <w:t>по</w:t>
      </w:r>
      <w:r>
        <w:rPr>
          <w:spacing w:val="80"/>
          <w:sz w:val="26"/>
        </w:rPr>
        <w:t> </w:t>
      </w:r>
      <w:r>
        <w:rPr>
          <w:sz w:val="26"/>
        </w:rPr>
        <w:t>-ЖКХ</w:t>
      </w:r>
      <w:r>
        <w:rPr>
          <w:spacing w:val="40"/>
          <w:sz w:val="26"/>
        </w:rPr>
        <w:t>  </w:t>
      </w:r>
      <w:r>
        <w:rPr>
          <w:sz w:val="26"/>
        </w:rPr>
        <w:t>и</w:t>
      </w:r>
      <w:r>
        <w:rPr>
          <w:spacing w:val="40"/>
          <w:sz w:val="26"/>
        </w:rPr>
        <w:t>  </w:t>
      </w:r>
      <w:r>
        <w:rPr>
          <w:sz w:val="26"/>
        </w:rPr>
        <w:t>благоустройству</w:t>
      </w:r>
      <w:r>
        <w:rPr>
          <w:spacing w:val="80"/>
          <w:w w:val="150"/>
          <w:sz w:val="26"/>
        </w:rPr>
        <w:t> </w:t>
      </w:r>
      <w:r>
        <w:rPr>
          <w:sz w:val="26"/>
        </w:rPr>
        <w:t>-</w:t>
      </w:r>
      <w:r>
        <w:rPr>
          <w:spacing w:val="78"/>
          <w:sz w:val="26"/>
        </w:rPr>
        <w:t>  </w:t>
      </w:r>
      <w:r>
        <w:rPr>
          <w:sz w:val="26"/>
        </w:rPr>
        <w:t>руководитель</w:t>
      </w:r>
      <w:r>
        <w:rPr>
          <w:spacing w:val="40"/>
          <w:sz w:val="26"/>
        </w:rPr>
        <w:t>  </w:t>
      </w:r>
      <w:r>
        <w:rPr>
          <w:sz w:val="26"/>
        </w:rPr>
        <w:t>управления по</w:t>
      </w:r>
      <w:r>
        <w:rPr>
          <w:spacing w:val="40"/>
          <w:sz w:val="26"/>
        </w:rPr>
        <w:t> </w:t>
      </w:r>
      <w:r>
        <w:rPr>
          <w:sz w:val="26"/>
        </w:rPr>
        <w:t>реализации</w:t>
      </w:r>
      <w:r>
        <w:rPr>
          <w:spacing w:val="40"/>
          <w:sz w:val="26"/>
        </w:rPr>
        <w:t> </w:t>
      </w:r>
      <w:r>
        <w:rPr>
          <w:sz w:val="26"/>
        </w:rPr>
        <w:t>жилищных</w:t>
      </w:r>
      <w:r>
        <w:rPr>
          <w:spacing w:val="40"/>
          <w:sz w:val="26"/>
        </w:rPr>
        <w:t> </w:t>
      </w:r>
      <w:r>
        <w:rPr>
          <w:sz w:val="26"/>
        </w:rPr>
        <w:t>программ</w:t>
      </w:r>
      <w:r>
        <w:rPr>
          <w:spacing w:val="40"/>
          <w:sz w:val="26"/>
        </w:rPr>
        <w:t> </w:t>
      </w:r>
      <w:r>
        <w:rPr>
          <w:sz w:val="26"/>
        </w:rPr>
        <w:t>и</w:t>
      </w:r>
      <w:r>
        <w:rPr>
          <w:spacing w:val="40"/>
          <w:sz w:val="26"/>
        </w:rPr>
        <w:t> </w:t>
      </w:r>
      <w:r>
        <w:rPr>
          <w:sz w:val="26"/>
        </w:rPr>
        <w:t>системам</w:t>
      </w:r>
      <w:r>
        <w:rPr>
          <w:spacing w:val="40"/>
          <w:sz w:val="26"/>
        </w:rPr>
        <w:t> </w:t>
      </w:r>
      <w:r>
        <w:rPr>
          <w:sz w:val="26"/>
        </w:rPr>
        <w:t>жизнеобеспечения.</w:t>
      </w:r>
    </w:p>
    <w:p>
      <w:pPr>
        <w:pStyle w:val="Heading1"/>
        <w:spacing w:line="292" w:lineRule="exact"/>
        <w:ind w:left="125"/>
      </w:pPr>
      <w:r>
        <w:rPr/>
        <w:t>Члены</w:t>
      </w:r>
      <w:r>
        <w:rPr>
          <w:spacing w:val="50"/>
        </w:rPr>
        <w:t> </w:t>
      </w:r>
      <w:r>
        <w:rPr>
          <w:spacing w:val="-2"/>
        </w:rPr>
        <w:t>группы:</w:t>
      </w:r>
    </w:p>
    <w:p>
      <w:pPr>
        <w:spacing w:before="13"/>
        <w:ind w:left="130" w:right="0" w:firstLine="0"/>
        <w:jc w:val="both"/>
        <w:rPr>
          <w:sz w:val="26"/>
        </w:rPr>
      </w:pPr>
      <w:r>
        <w:rPr>
          <w:sz w:val="26"/>
        </w:rPr>
        <w:t>Зотов</w:t>
      </w:r>
      <w:r>
        <w:rPr>
          <w:spacing w:val="40"/>
          <w:sz w:val="26"/>
        </w:rPr>
        <w:t> </w:t>
      </w:r>
      <w:r>
        <w:rPr>
          <w:sz w:val="26"/>
        </w:rPr>
        <w:t>Владимир</w:t>
      </w:r>
      <w:r>
        <w:rPr>
          <w:spacing w:val="49"/>
          <w:sz w:val="26"/>
        </w:rPr>
        <w:t> </w:t>
      </w:r>
      <w:r>
        <w:rPr>
          <w:sz w:val="26"/>
        </w:rPr>
        <w:t>Федорович</w:t>
      </w:r>
      <w:r>
        <w:rPr>
          <w:spacing w:val="14"/>
          <w:sz w:val="26"/>
        </w:rPr>
        <w:t> </w:t>
      </w:r>
      <w:r>
        <w:rPr>
          <w:sz w:val="26"/>
        </w:rPr>
        <w:t>-</w:t>
      </w:r>
      <w:r>
        <w:rPr>
          <w:spacing w:val="68"/>
          <w:w w:val="150"/>
          <w:sz w:val="26"/>
        </w:rPr>
        <w:t> </w:t>
      </w:r>
      <w:r>
        <w:rPr>
          <w:sz w:val="26"/>
        </w:rPr>
        <w:t>депутат</w:t>
      </w:r>
      <w:r>
        <w:rPr>
          <w:spacing w:val="24"/>
          <w:sz w:val="26"/>
        </w:rPr>
        <w:t> </w:t>
      </w:r>
      <w:r>
        <w:rPr>
          <w:sz w:val="26"/>
        </w:rPr>
        <w:t>Белгородской</w:t>
      </w:r>
      <w:r>
        <w:rPr>
          <w:spacing w:val="43"/>
          <w:sz w:val="26"/>
        </w:rPr>
        <w:t> </w:t>
      </w:r>
      <w:r>
        <w:rPr>
          <w:sz w:val="26"/>
        </w:rPr>
        <w:t>областной</w:t>
      </w:r>
      <w:r>
        <w:rPr>
          <w:spacing w:val="28"/>
          <w:sz w:val="26"/>
        </w:rPr>
        <w:t> </w:t>
      </w:r>
      <w:r>
        <w:rPr>
          <w:spacing w:val="-2"/>
          <w:sz w:val="26"/>
        </w:rPr>
        <w:t>Думы;</w:t>
      </w:r>
    </w:p>
    <w:p>
      <w:pPr>
        <w:spacing w:line="249" w:lineRule="auto" w:before="8"/>
        <w:ind w:left="130" w:right="119" w:hanging="5"/>
        <w:jc w:val="both"/>
        <w:rPr>
          <w:sz w:val="26"/>
        </w:rPr>
      </w:pPr>
      <w:r>
        <w:rPr>
          <w:sz w:val="26"/>
        </w:rPr>
        <w:t>Кулик Елена Александровна -</w:t>
      </w:r>
      <w:r>
        <w:rPr>
          <w:spacing w:val="40"/>
          <w:sz w:val="26"/>
        </w:rPr>
        <w:t> </w:t>
      </w:r>
      <w:r>
        <w:rPr>
          <w:sz w:val="26"/>
        </w:rPr>
        <w:t>председатель Общественной палаты Яковлевского городского округа;</w:t>
      </w:r>
    </w:p>
    <w:p>
      <w:pPr>
        <w:spacing w:line="249" w:lineRule="auto" w:before="0"/>
        <w:ind w:left="130" w:right="123" w:firstLine="0"/>
        <w:jc w:val="both"/>
        <w:rPr>
          <w:sz w:val="26"/>
        </w:rPr>
      </w:pPr>
      <w:r>
        <w:rPr>
          <w:sz w:val="26"/>
        </w:rPr>
        <w:t>Берлизов Александр Александрович - депутат Совета депутатов Яковлевского городского округа;</w:t>
      </w:r>
    </w:p>
    <w:p>
      <w:pPr>
        <w:spacing w:line="249" w:lineRule="auto" w:before="0"/>
        <w:ind w:left="125" w:right="119" w:firstLine="10"/>
        <w:jc w:val="both"/>
        <w:rPr>
          <w:sz w:val="26"/>
        </w:rPr>
      </w:pPr>
      <w:r>
        <w:rPr>
          <w:sz w:val="26"/>
        </w:rPr>
        <w:t>Стрельникова Алина Николаевна -</w:t>
      </w:r>
      <w:r>
        <w:rPr>
          <w:spacing w:val="40"/>
          <w:sz w:val="26"/>
        </w:rPr>
        <w:t> </w:t>
      </w:r>
      <w:r>
        <w:rPr>
          <w:sz w:val="26"/>
        </w:rPr>
        <w:t>заместитель председателя Совета депутатов Яковлевского</w:t>
      </w:r>
      <w:r>
        <w:rPr>
          <w:spacing w:val="40"/>
          <w:sz w:val="26"/>
        </w:rPr>
        <w:t> </w:t>
      </w:r>
      <w:r>
        <w:rPr>
          <w:sz w:val="26"/>
        </w:rPr>
        <w:t>городского</w:t>
      </w:r>
      <w:r>
        <w:rPr>
          <w:spacing w:val="40"/>
          <w:sz w:val="26"/>
        </w:rPr>
        <w:t> </w:t>
      </w:r>
      <w:r>
        <w:rPr>
          <w:sz w:val="26"/>
        </w:rPr>
        <w:t>округа,</w:t>
      </w:r>
      <w:r>
        <w:rPr>
          <w:spacing w:val="40"/>
          <w:sz w:val="26"/>
        </w:rPr>
        <w:t> </w:t>
      </w:r>
      <w:r>
        <w:rPr>
          <w:sz w:val="26"/>
        </w:rPr>
        <w:t>депутат</w:t>
      </w:r>
      <w:r>
        <w:rPr>
          <w:spacing w:val="40"/>
          <w:sz w:val="26"/>
        </w:rPr>
        <w:t> </w:t>
      </w:r>
      <w:r>
        <w:rPr>
          <w:sz w:val="26"/>
        </w:rPr>
        <w:t>Совета</w:t>
      </w:r>
      <w:r>
        <w:rPr>
          <w:spacing w:val="40"/>
          <w:sz w:val="26"/>
        </w:rPr>
        <w:t> </w:t>
      </w:r>
      <w:r>
        <w:rPr>
          <w:sz w:val="26"/>
        </w:rPr>
        <w:t>депутатов</w:t>
      </w:r>
      <w:r>
        <w:rPr>
          <w:spacing w:val="40"/>
          <w:sz w:val="26"/>
        </w:rPr>
        <w:t> </w:t>
      </w:r>
      <w:r>
        <w:rPr>
          <w:sz w:val="26"/>
        </w:rPr>
        <w:t>Яковлевского городского округа;</w:t>
      </w:r>
    </w:p>
    <w:p>
      <w:pPr>
        <w:spacing w:line="247" w:lineRule="auto" w:before="0"/>
        <w:ind w:left="125" w:right="124" w:firstLine="0"/>
        <w:jc w:val="both"/>
        <w:rPr>
          <w:sz w:val="26"/>
        </w:rPr>
      </w:pPr>
      <w:r>
        <w:rPr>
          <w:sz w:val="26"/>
        </w:rPr>
        <w:t>Анисимов Александр Алексеевич - депутат Совета депутатов Яковлевского городского округа;</w:t>
      </w:r>
    </w:p>
    <w:p>
      <w:pPr>
        <w:spacing w:line="242" w:lineRule="auto" w:before="0"/>
        <w:ind w:left="130" w:right="122" w:hanging="5"/>
        <w:jc w:val="both"/>
        <w:rPr>
          <w:sz w:val="26"/>
        </w:rPr>
      </w:pPr>
      <w:r>
        <w:rPr>
          <w:sz w:val="26"/>
        </w:rPr>
        <w:t>Будилко Татьяна Федоровна - депутат Совета депутатов Яковлевского городского </w:t>
      </w:r>
      <w:r>
        <w:rPr>
          <w:spacing w:val="-2"/>
          <w:sz w:val="26"/>
        </w:rPr>
        <w:t>округа;</w:t>
      </w:r>
    </w:p>
    <w:p>
      <w:pPr>
        <w:spacing w:before="0"/>
        <w:ind w:left="125" w:right="127" w:hanging="4"/>
        <w:jc w:val="both"/>
        <w:rPr>
          <w:sz w:val="26"/>
        </w:rPr>
      </w:pPr>
      <w:r>
        <w:rPr>
          <w:sz w:val="26"/>
        </w:rPr>
        <w:t>Рожкова Светлана Яковлевна - депутат Совета депутатов Яковлевского городского </w:t>
      </w:r>
      <w:r>
        <w:rPr>
          <w:spacing w:val="-2"/>
          <w:sz w:val="26"/>
        </w:rPr>
        <w:t>округа;</w:t>
      </w:r>
    </w:p>
    <w:p>
      <w:pPr>
        <w:spacing w:before="13"/>
        <w:ind w:left="121" w:right="0" w:firstLine="0"/>
        <w:jc w:val="both"/>
        <w:rPr>
          <w:sz w:val="26"/>
        </w:rPr>
      </w:pPr>
      <w:r>
        <w:rPr>
          <w:sz w:val="26"/>
        </w:rPr>
        <w:t>Батова</w:t>
      </w:r>
      <w:r>
        <w:rPr>
          <w:spacing w:val="24"/>
          <w:sz w:val="26"/>
        </w:rPr>
        <w:t> </w:t>
      </w:r>
      <w:r>
        <w:rPr>
          <w:sz w:val="26"/>
        </w:rPr>
        <w:t>Виктория</w:t>
      </w:r>
      <w:r>
        <w:rPr>
          <w:spacing w:val="26"/>
          <w:sz w:val="26"/>
        </w:rPr>
        <w:t> </w:t>
      </w:r>
      <w:r>
        <w:rPr>
          <w:sz w:val="26"/>
        </w:rPr>
        <w:t>Александровна</w:t>
      </w:r>
      <w:r>
        <w:rPr>
          <w:spacing w:val="9"/>
          <w:sz w:val="26"/>
        </w:rPr>
        <w:t> </w:t>
      </w:r>
      <w:r>
        <w:rPr>
          <w:sz w:val="26"/>
        </w:rPr>
        <w:t>-</w:t>
      </w:r>
      <w:r>
        <w:rPr>
          <w:spacing w:val="79"/>
          <w:w w:val="150"/>
          <w:sz w:val="26"/>
        </w:rPr>
        <w:t> </w:t>
      </w:r>
      <w:r>
        <w:rPr>
          <w:sz w:val="26"/>
        </w:rPr>
        <w:t>председатель</w:t>
      </w:r>
      <w:r>
        <w:rPr>
          <w:spacing w:val="43"/>
          <w:sz w:val="26"/>
        </w:rPr>
        <w:t> </w:t>
      </w:r>
      <w:r>
        <w:rPr>
          <w:sz w:val="26"/>
        </w:rPr>
        <w:t>ТОС</w:t>
      </w:r>
      <w:r>
        <w:rPr>
          <w:spacing w:val="56"/>
          <w:sz w:val="26"/>
        </w:rPr>
        <w:t> </w:t>
      </w:r>
      <w:r>
        <w:rPr>
          <w:spacing w:val="-2"/>
          <w:sz w:val="26"/>
        </w:rPr>
        <w:t>«Садовый»;</w:t>
      </w:r>
    </w:p>
    <w:p>
      <w:pPr>
        <w:spacing w:line="242" w:lineRule="auto" w:before="8"/>
        <w:ind w:left="121" w:right="125" w:firstLine="0"/>
        <w:jc w:val="both"/>
        <w:rPr>
          <w:sz w:val="26"/>
        </w:rPr>
      </w:pPr>
      <w:r>
        <w:rPr>
          <w:sz w:val="26"/>
        </w:rPr>
        <w:t>Варжавинов</w:t>
      </w:r>
      <w:r>
        <w:rPr>
          <w:spacing w:val="40"/>
          <w:sz w:val="26"/>
        </w:rPr>
        <w:t> </w:t>
      </w:r>
      <w:r>
        <w:rPr>
          <w:sz w:val="26"/>
        </w:rPr>
        <w:t>Сергей</w:t>
      </w:r>
      <w:r>
        <w:rPr>
          <w:spacing w:val="40"/>
          <w:sz w:val="26"/>
        </w:rPr>
        <w:t> </w:t>
      </w:r>
      <w:r>
        <w:rPr>
          <w:sz w:val="26"/>
        </w:rPr>
        <w:t>Афанасьевич</w:t>
      </w:r>
      <w:r>
        <w:rPr>
          <w:spacing w:val="40"/>
          <w:sz w:val="26"/>
        </w:rPr>
        <w:t> </w:t>
      </w:r>
      <w:r>
        <w:rPr>
          <w:sz w:val="26"/>
        </w:rPr>
        <w:t>-</w:t>
      </w:r>
      <w:r>
        <w:rPr>
          <w:spacing w:val="40"/>
          <w:sz w:val="26"/>
        </w:rPr>
        <w:t> </w:t>
      </w:r>
      <w:r>
        <w:rPr>
          <w:sz w:val="26"/>
        </w:rPr>
        <w:t>руководитель</w:t>
      </w:r>
      <w:r>
        <w:rPr>
          <w:spacing w:val="40"/>
          <w:sz w:val="26"/>
        </w:rPr>
        <w:t> </w:t>
      </w:r>
      <w:r>
        <w:rPr>
          <w:sz w:val="26"/>
        </w:rPr>
        <w:t>управления</w:t>
      </w:r>
      <w:r>
        <w:rPr>
          <w:spacing w:val="40"/>
          <w:sz w:val="26"/>
        </w:rPr>
        <w:t> </w:t>
      </w:r>
      <w:r>
        <w:rPr>
          <w:sz w:val="26"/>
        </w:rPr>
        <w:t>Быковской </w:t>
      </w:r>
      <w:r>
        <w:rPr>
          <w:spacing w:val="-2"/>
          <w:sz w:val="26"/>
        </w:rPr>
        <w:t>территории.</w:t>
      </w:r>
    </w:p>
    <w:p>
      <w:pPr>
        <w:pStyle w:val="Heading1"/>
        <w:spacing w:before="7"/>
        <w:ind w:left="831"/>
      </w:pPr>
      <w:r>
        <w:rPr/>
        <w:t>Повестка</w:t>
      </w:r>
      <w:r>
        <w:rPr>
          <w:spacing w:val="54"/>
        </w:rPr>
        <w:t> </w:t>
      </w:r>
      <w:r>
        <w:rPr>
          <w:spacing w:val="-2"/>
        </w:rPr>
        <w:t>заседания:</w:t>
      </w:r>
    </w:p>
    <w:p>
      <w:pPr>
        <w:spacing w:line="264" w:lineRule="auto" w:before="8"/>
        <w:ind w:left="106" w:right="128" w:firstLine="730"/>
        <w:jc w:val="both"/>
        <w:rPr>
          <w:sz w:val="26"/>
        </w:rPr>
      </w:pPr>
      <w:r>
        <w:rPr>
          <w:sz w:val="26"/>
        </w:rPr>
        <w:t>О</w:t>
      </w:r>
      <w:r>
        <w:rPr>
          <w:spacing w:val="40"/>
          <w:sz w:val="26"/>
        </w:rPr>
        <w:t> </w:t>
      </w:r>
      <w:r>
        <w:rPr>
          <w:sz w:val="26"/>
        </w:rPr>
        <w:t>приеме</w:t>
      </w:r>
      <w:r>
        <w:rPr>
          <w:spacing w:val="40"/>
          <w:sz w:val="26"/>
        </w:rPr>
        <w:t> </w:t>
      </w:r>
      <w:r>
        <w:rPr>
          <w:sz w:val="26"/>
        </w:rPr>
        <w:t>выполненных работ,</w:t>
      </w:r>
      <w:r>
        <w:rPr>
          <w:spacing w:val="40"/>
          <w:sz w:val="26"/>
        </w:rPr>
        <w:t> </w:t>
      </w:r>
      <w:r>
        <w:rPr>
          <w:sz w:val="26"/>
        </w:rPr>
        <w:t>в</w:t>
      </w:r>
      <w:r>
        <w:rPr>
          <w:spacing w:val="40"/>
          <w:sz w:val="26"/>
        </w:rPr>
        <w:t> </w:t>
      </w:r>
      <w:r>
        <w:rPr>
          <w:sz w:val="26"/>
        </w:rPr>
        <w:t>результате реализации</w:t>
      </w:r>
      <w:r>
        <w:rPr>
          <w:spacing w:val="40"/>
          <w:sz w:val="26"/>
        </w:rPr>
        <w:t> </w:t>
      </w:r>
      <w:r>
        <w:rPr>
          <w:sz w:val="26"/>
        </w:rPr>
        <w:t>инициативного проекта Благоустройство колодца ул. Садовая (вблизи дома № 13) с.-Сабынино Яковлевского городского округа</w:t>
      </w:r>
    </w:p>
    <w:p>
      <w:pPr>
        <w:pStyle w:val="Heading1"/>
        <w:spacing w:before="165"/>
        <w:ind w:left="831"/>
        <w:jc w:val="left"/>
      </w:pPr>
      <w:r>
        <w:rPr>
          <w:spacing w:val="-2"/>
        </w:rPr>
        <w:t>Слушали:</w:t>
      </w:r>
    </w:p>
    <w:p>
      <w:pPr>
        <w:spacing w:before="46"/>
        <w:ind w:left="826" w:right="0" w:firstLine="0"/>
        <w:jc w:val="left"/>
        <w:rPr>
          <w:sz w:val="26"/>
        </w:rPr>
      </w:pPr>
      <w:r>
        <w:rPr>
          <w:sz w:val="26"/>
        </w:rPr>
        <w:t>Хребтова</w:t>
      </w:r>
      <w:r>
        <w:rPr>
          <w:spacing w:val="41"/>
          <w:sz w:val="26"/>
        </w:rPr>
        <w:t> </w:t>
      </w:r>
      <w:r>
        <w:rPr>
          <w:sz w:val="26"/>
        </w:rPr>
        <w:t>Дениса</w:t>
      </w:r>
      <w:r>
        <w:rPr>
          <w:spacing w:val="32"/>
          <w:sz w:val="26"/>
        </w:rPr>
        <w:t> </w:t>
      </w:r>
      <w:r>
        <w:rPr>
          <w:sz w:val="26"/>
        </w:rPr>
        <w:t>Владимировича,</w:t>
      </w:r>
      <w:r>
        <w:rPr>
          <w:spacing w:val="70"/>
          <w:sz w:val="26"/>
        </w:rPr>
        <w:t> </w:t>
      </w:r>
      <w:r>
        <w:rPr>
          <w:sz w:val="26"/>
        </w:rPr>
        <w:t>председателя</w:t>
      </w:r>
      <w:r>
        <w:rPr>
          <w:spacing w:val="51"/>
          <w:sz w:val="26"/>
        </w:rPr>
        <w:t> </w:t>
      </w:r>
      <w:r>
        <w:rPr>
          <w:spacing w:val="-2"/>
          <w:sz w:val="26"/>
        </w:rPr>
        <w:t>группы.</w:t>
      </w:r>
    </w:p>
    <w:p>
      <w:pPr>
        <w:tabs>
          <w:tab w:pos="9452" w:val="left" w:leader="none"/>
        </w:tabs>
        <w:spacing w:line="261" w:lineRule="auto" w:before="37"/>
        <w:ind w:left="121" w:right="119" w:firstLine="700"/>
        <w:jc w:val="left"/>
        <w:rPr>
          <w:sz w:val="26"/>
        </w:rPr>
      </w:pPr>
      <w:r>
        <w:rPr>
          <w:sz w:val="26"/>
        </w:rPr>
        <w:t>Выполнено</w:t>
      </w:r>
      <w:r>
        <w:rPr>
          <w:spacing w:val="80"/>
          <w:sz w:val="26"/>
        </w:rPr>
        <w:t> </w:t>
      </w:r>
      <w:r>
        <w:rPr>
          <w:sz w:val="26"/>
        </w:rPr>
        <w:t>благоустройство</w:t>
      </w:r>
      <w:r>
        <w:rPr>
          <w:spacing w:val="80"/>
          <w:sz w:val="26"/>
        </w:rPr>
        <w:t> </w:t>
      </w:r>
      <w:r>
        <w:rPr>
          <w:sz w:val="26"/>
        </w:rPr>
        <w:t>колодца</w:t>
      </w:r>
      <w:r>
        <w:rPr>
          <w:spacing w:val="40"/>
          <w:sz w:val="26"/>
        </w:rPr>
        <w:t> </w:t>
      </w:r>
      <w:r>
        <w:rPr>
          <w:sz w:val="26"/>
        </w:rPr>
        <w:t>ул.</w:t>
      </w:r>
      <w:r>
        <w:rPr>
          <w:spacing w:val="80"/>
          <w:sz w:val="26"/>
        </w:rPr>
        <w:t> </w:t>
      </w:r>
      <w:r>
        <w:rPr>
          <w:sz w:val="26"/>
        </w:rPr>
        <w:t>Садовая</w:t>
      </w:r>
      <w:r>
        <w:rPr>
          <w:spacing w:val="80"/>
          <w:sz w:val="26"/>
        </w:rPr>
        <w:t> </w:t>
      </w:r>
      <w:r>
        <w:rPr>
          <w:sz w:val="26"/>
        </w:rPr>
        <w:t>(вблизи</w:t>
      </w:r>
      <w:r>
        <w:rPr>
          <w:spacing w:val="80"/>
          <w:sz w:val="26"/>
        </w:rPr>
        <w:t> </w:t>
      </w:r>
      <w:r>
        <w:rPr>
          <w:sz w:val="26"/>
        </w:rPr>
        <w:t>дома</w:t>
      </w:r>
      <w:r>
        <w:rPr>
          <w:spacing w:val="80"/>
          <w:sz w:val="26"/>
        </w:rPr>
        <w:t> </w:t>
      </w:r>
      <w:r>
        <w:rPr>
          <w:sz w:val="26"/>
        </w:rPr>
        <w:t>№</w:t>
        <w:tab/>
      </w:r>
      <w:r>
        <w:rPr>
          <w:spacing w:val="-6"/>
          <w:sz w:val="26"/>
        </w:rPr>
        <w:t>13) </w:t>
      </w:r>
      <w:r>
        <w:rPr>
          <w:sz w:val="26"/>
        </w:rPr>
        <w:t>с. Сабынино Яковлевского городского округа</w:t>
      </w:r>
    </w:p>
    <w:p>
      <w:pPr>
        <w:spacing w:after="0" w:line="261" w:lineRule="auto"/>
        <w:jc w:val="left"/>
        <w:rPr>
          <w:sz w:val="26"/>
        </w:rPr>
        <w:sectPr>
          <w:pgSz w:w="12010" w:h="16910"/>
          <w:pgMar w:top="1140" w:bottom="280" w:left="1520" w:right="580"/>
        </w:sectPr>
      </w:pPr>
    </w:p>
    <w:p>
      <w:pPr>
        <w:spacing w:before="72"/>
        <w:ind w:left="906" w:right="0" w:firstLine="0"/>
        <w:jc w:val="left"/>
        <w:rPr>
          <w:sz w:val="26"/>
        </w:rPr>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0</wp:posOffset>
                </wp:positionV>
                <wp:extent cx="7650480" cy="1075309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7650480" cy="10753090"/>
                          <a:chExt cx="7650480" cy="10753090"/>
                        </a:xfrm>
                      </wpg:grpSpPr>
                      <pic:pic>
                        <pic:nvPicPr>
                          <pic:cNvPr id="46" name="Image 46"/>
                          <pic:cNvPicPr/>
                        </pic:nvPicPr>
                        <pic:blipFill>
                          <a:blip r:embed="rId39" cstate="print"/>
                          <a:stretch>
                            <a:fillRect/>
                          </a:stretch>
                        </pic:blipFill>
                        <pic:spPr>
                          <a:xfrm>
                            <a:off x="0" y="0"/>
                            <a:ext cx="7650480" cy="10753089"/>
                          </a:xfrm>
                          <a:prstGeom prst="rect">
                            <a:avLst/>
                          </a:prstGeom>
                        </pic:spPr>
                      </pic:pic>
                      <pic:pic>
                        <pic:nvPicPr>
                          <pic:cNvPr id="47" name="Image 47"/>
                          <pic:cNvPicPr/>
                        </pic:nvPicPr>
                        <pic:blipFill>
                          <a:blip r:embed="rId40" cstate="print"/>
                          <a:stretch>
                            <a:fillRect/>
                          </a:stretch>
                        </pic:blipFill>
                        <pic:spPr>
                          <a:xfrm>
                            <a:off x="996950" y="2365374"/>
                            <a:ext cx="6284976" cy="1764792"/>
                          </a:xfrm>
                          <a:prstGeom prst="rect">
                            <a:avLst/>
                          </a:prstGeom>
                        </pic:spPr>
                      </pic:pic>
                    </wpg:wgp>
                  </a:graphicData>
                </a:graphic>
              </wp:anchor>
            </w:drawing>
          </mc:Choice>
          <mc:Fallback>
            <w:pict>
              <v:group style="position:absolute;margin-left:0pt;margin-top:0pt;width:602.4pt;height:846.7pt;mso-position-horizontal-relative:page;mso-position-vertical-relative:page;z-index:15742976" id="docshapegroup29" coordorigin="0,0" coordsize="12048,16934">
                <v:shape style="position:absolute;left:0;top:0;width:12048;height:16934" type="#_x0000_t75" id="docshape30" stroked="false">
                  <v:imagedata r:id="rId39" o:title=""/>
                </v:shape>
                <v:shape style="position:absolute;left:1570;top:3725;width:9898;height:2780" type="#_x0000_t75" id="docshape31" stroked="false">
                  <v:imagedata r:id="rId40" o:title=""/>
                </v:shape>
                <w10:wrap type="none"/>
              </v:group>
            </w:pict>
          </mc:Fallback>
        </mc:AlternateContent>
      </w:r>
      <w:r>
        <w:rPr>
          <w:sz w:val="26"/>
        </w:rPr>
        <w:t>Считаю</w:t>
      </w:r>
      <w:r>
        <w:rPr>
          <w:spacing w:val="43"/>
          <w:sz w:val="26"/>
        </w:rPr>
        <w:t> </w:t>
      </w:r>
      <w:r>
        <w:rPr>
          <w:sz w:val="26"/>
        </w:rPr>
        <w:t>инициативный</w:t>
      </w:r>
      <w:r>
        <w:rPr>
          <w:spacing w:val="40"/>
          <w:sz w:val="26"/>
        </w:rPr>
        <w:t> </w:t>
      </w:r>
      <w:r>
        <w:rPr>
          <w:sz w:val="26"/>
        </w:rPr>
        <w:t>проект</w:t>
      </w:r>
      <w:r>
        <w:rPr>
          <w:spacing w:val="24"/>
          <w:sz w:val="26"/>
        </w:rPr>
        <w:t> </w:t>
      </w:r>
      <w:r>
        <w:rPr>
          <w:sz w:val="26"/>
        </w:rPr>
        <w:t>успешно</w:t>
      </w:r>
      <w:r>
        <w:rPr>
          <w:spacing w:val="40"/>
          <w:sz w:val="26"/>
        </w:rPr>
        <w:t> </w:t>
      </w:r>
      <w:r>
        <w:rPr>
          <w:spacing w:val="-2"/>
          <w:sz w:val="26"/>
        </w:rPr>
        <w:t>реализованным.</w:t>
      </w:r>
    </w:p>
    <w:p>
      <w:pPr>
        <w:spacing w:before="186"/>
        <w:ind w:left="829" w:right="0" w:firstLine="0"/>
        <w:jc w:val="left"/>
        <w:rPr>
          <w:sz w:val="26"/>
        </w:rPr>
      </w:pPr>
      <w:r>
        <w:rPr>
          <w:spacing w:val="10"/>
          <w:sz w:val="26"/>
        </w:rPr>
        <w:t>Голосовали:</w:t>
      </w:r>
    </w:p>
    <w:p>
      <w:pPr>
        <w:spacing w:before="13"/>
        <w:ind w:left="123" w:right="0" w:firstLine="0"/>
        <w:jc w:val="left"/>
        <w:rPr>
          <w:sz w:val="26"/>
        </w:rPr>
      </w:pPr>
      <w:r>
        <w:rPr>
          <w:sz w:val="26"/>
        </w:rPr>
        <w:t>«За»</w:t>
      </w:r>
      <w:r>
        <w:rPr>
          <w:spacing w:val="25"/>
          <w:sz w:val="26"/>
        </w:rPr>
        <w:t> </w:t>
      </w:r>
      <w:r>
        <w:rPr>
          <w:sz w:val="26"/>
        </w:rPr>
        <w:t>-</w:t>
      </w:r>
      <w:r>
        <w:rPr>
          <w:spacing w:val="29"/>
          <w:sz w:val="26"/>
        </w:rPr>
        <w:t> </w:t>
      </w:r>
      <w:r>
        <w:rPr>
          <w:sz w:val="26"/>
        </w:rPr>
        <w:t>8</w:t>
      </w:r>
      <w:r>
        <w:rPr>
          <w:spacing w:val="7"/>
          <w:sz w:val="26"/>
        </w:rPr>
        <w:t> </w:t>
      </w:r>
      <w:r>
        <w:rPr>
          <w:sz w:val="26"/>
        </w:rPr>
        <w:t>человек,</w:t>
      </w:r>
      <w:r>
        <w:rPr>
          <w:spacing w:val="29"/>
          <w:sz w:val="26"/>
        </w:rPr>
        <w:t> </w:t>
      </w:r>
      <w:r>
        <w:rPr>
          <w:sz w:val="26"/>
        </w:rPr>
        <w:t>«Против»</w:t>
      </w:r>
      <w:r>
        <w:rPr>
          <w:spacing w:val="28"/>
          <w:sz w:val="26"/>
        </w:rPr>
        <w:t> </w:t>
      </w:r>
      <w:r>
        <w:rPr>
          <w:sz w:val="26"/>
        </w:rPr>
        <w:t>-</w:t>
      </w:r>
      <w:r>
        <w:rPr>
          <w:spacing w:val="13"/>
          <w:sz w:val="26"/>
        </w:rPr>
        <w:t> </w:t>
      </w:r>
      <w:r>
        <w:rPr>
          <w:sz w:val="26"/>
        </w:rPr>
        <w:t>0</w:t>
      </w:r>
      <w:r>
        <w:rPr>
          <w:spacing w:val="17"/>
          <w:sz w:val="26"/>
        </w:rPr>
        <w:t> </w:t>
      </w:r>
      <w:r>
        <w:rPr>
          <w:sz w:val="26"/>
        </w:rPr>
        <w:t>человек,</w:t>
      </w:r>
      <w:r>
        <w:rPr>
          <w:spacing w:val="27"/>
          <w:sz w:val="26"/>
        </w:rPr>
        <w:t> </w:t>
      </w:r>
      <w:r>
        <w:rPr>
          <w:sz w:val="26"/>
        </w:rPr>
        <w:t>«Воздержались»</w:t>
      </w:r>
      <w:r>
        <w:rPr>
          <w:spacing w:val="23"/>
          <w:sz w:val="26"/>
        </w:rPr>
        <w:t> </w:t>
      </w:r>
      <w:r>
        <w:rPr>
          <w:sz w:val="26"/>
        </w:rPr>
        <w:t>-</w:t>
      </w:r>
      <w:r>
        <w:rPr>
          <w:spacing w:val="24"/>
          <w:sz w:val="26"/>
        </w:rPr>
        <w:t> </w:t>
      </w:r>
      <w:r>
        <w:rPr>
          <w:sz w:val="26"/>
        </w:rPr>
        <w:t>0</w:t>
      </w:r>
      <w:r>
        <w:rPr>
          <w:spacing w:val="17"/>
          <w:sz w:val="26"/>
        </w:rPr>
        <w:t> </w:t>
      </w:r>
      <w:r>
        <w:rPr>
          <w:spacing w:val="-2"/>
          <w:sz w:val="26"/>
        </w:rPr>
        <w:t>человек.</w:t>
      </w:r>
    </w:p>
    <w:p>
      <w:pPr>
        <w:pStyle w:val="BodyText"/>
        <w:spacing w:before="29"/>
        <w:rPr>
          <w:sz w:val="26"/>
        </w:rPr>
      </w:pPr>
    </w:p>
    <w:p>
      <w:pPr>
        <w:spacing w:line="266" w:lineRule="auto" w:before="1"/>
        <w:ind w:left="108" w:right="101" w:firstLine="1435"/>
        <w:jc w:val="both"/>
        <w:rPr>
          <w:sz w:val="26"/>
        </w:rPr>
      </w:pPr>
      <w:r>
        <w:rPr>
          <w:spacing w:val="13"/>
          <w:sz w:val="26"/>
        </w:rPr>
        <w:t>Решили:</w:t>
      </w:r>
      <w:r>
        <w:rPr>
          <w:spacing w:val="13"/>
          <w:sz w:val="26"/>
        </w:rPr>
        <w:t> </w:t>
      </w:r>
      <w:r>
        <w:rPr>
          <w:sz w:val="26"/>
        </w:rPr>
        <w:t>принять работы по реализации инициативного проекта Благоустройство</w:t>
      </w:r>
      <w:r>
        <w:rPr>
          <w:spacing w:val="40"/>
          <w:sz w:val="26"/>
        </w:rPr>
        <w:t> </w:t>
      </w:r>
      <w:r>
        <w:rPr>
          <w:sz w:val="26"/>
        </w:rPr>
        <w:t>колодца</w:t>
      </w:r>
      <w:r>
        <w:rPr>
          <w:spacing w:val="9"/>
          <w:sz w:val="26"/>
        </w:rPr>
        <w:t> </w:t>
      </w:r>
      <w:r>
        <w:rPr>
          <w:rFonts w:ascii="Tahoma" w:hAnsi="Tahoma"/>
          <w:b/>
          <w:spacing w:val="9"/>
          <w:sz w:val="17"/>
        </w:rPr>
        <w:t>ул</w:t>
      </w:r>
      <w:r>
        <w:rPr>
          <w:rFonts w:ascii="Tahoma" w:hAnsi="Tahoma"/>
          <w:b/>
          <w:spacing w:val="9"/>
          <w:sz w:val="22"/>
        </w:rPr>
        <w:t>.</w:t>
      </w:r>
      <w:r>
        <w:rPr>
          <w:rFonts w:ascii="Tahoma" w:hAnsi="Tahoma"/>
          <w:b/>
          <w:spacing w:val="40"/>
          <w:sz w:val="22"/>
        </w:rPr>
        <w:t> </w:t>
      </w:r>
      <w:r>
        <w:rPr>
          <w:sz w:val="26"/>
        </w:rPr>
        <w:t>Садовая</w:t>
      </w:r>
      <w:r>
        <w:rPr>
          <w:spacing w:val="40"/>
          <w:sz w:val="26"/>
        </w:rPr>
        <w:t> </w:t>
      </w:r>
      <w:r>
        <w:rPr>
          <w:sz w:val="26"/>
        </w:rPr>
        <w:t>(вблизи</w:t>
      </w:r>
      <w:r>
        <w:rPr>
          <w:spacing w:val="40"/>
          <w:sz w:val="26"/>
        </w:rPr>
        <w:t> </w:t>
      </w:r>
      <w:r>
        <w:rPr>
          <w:sz w:val="26"/>
        </w:rPr>
        <w:t>дома</w:t>
      </w:r>
      <w:r>
        <w:rPr>
          <w:spacing w:val="40"/>
          <w:sz w:val="26"/>
        </w:rPr>
        <w:t> </w:t>
      </w:r>
      <w:r>
        <w:rPr>
          <w:sz w:val="26"/>
        </w:rPr>
        <w:t>№</w:t>
      </w:r>
      <w:r>
        <w:rPr>
          <w:spacing w:val="40"/>
          <w:sz w:val="26"/>
        </w:rPr>
        <w:t> </w:t>
      </w:r>
      <w:r>
        <w:rPr>
          <w:sz w:val="26"/>
        </w:rPr>
        <w:t>13)</w:t>
      </w:r>
      <w:r>
        <w:rPr>
          <w:spacing w:val="40"/>
          <w:sz w:val="26"/>
        </w:rPr>
        <w:t> </w:t>
      </w:r>
      <w:r>
        <w:rPr>
          <w:rFonts w:ascii="Tahoma" w:hAnsi="Tahoma"/>
          <w:b/>
          <w:sz w:val="22"/>
        </w:rPr>
        <w:t>с.</w:t>
      </w:r>
      <w:r>
        <w:rPr>
          <w:rFonts w:ascii="Tahoma" w:hAnsi="Tahoma"/>
          <w:b/>
          <w:spacing w:val="40"/>
          <w:sz w:val="22"/>
        </w:rPr>
        <w:t> </w:t>
      </w:r>
      <w:r>
        <w:rPr>
          <w:sz w:val="26"/>
        </w:rPr>
        <w:t>Сабынино Яковлевского</w:t>
      </w:r>
      <w:r>
        <w:rPr>
          <w:spacing w:val="80"/>
          <w:sz w:val="26"/>
        </w:rPr>
        <w:t>  </w:t>
      </w:r>
      <w:r>
        <w:rPr>
          <w:sz w:val="26"/>
        </w:rPr>
        <w:t>городского</w:t>
      </w:r>
      <w:r>
        <w:rPr>
          <w:spacing w:val="80"/>
          <w:sz w:val="26"/>
        </w:rPr>
        <w:t>  </w:t>
      </w:r>
      <w:r>
        <w:rPr>
          <w:sz w:val="26"/>
        </w:rPr>
        <w:t>округа,</w:t>
      </w:r>
      <w:r>
        <w:rPr>
          <w:spacing w:val="80"/>
          <w:sz w:val="26"/>
        </w:rPr>
        <w:t>  </w:t>
      </w:r>
      <w:r>
        <w:rPr>
          <w:sz w:val="26"/>
        </w:rPr>
        <w:t>считать</w:t>
      </w:r>
      <w:r>
        <w:rPr>
          <w:spacing w:val="80"/>
          <w:sz w:val="26"/>
        </w:rPr>
        <w:t>  </w:t>
      </w:r>
      <w:r>
        <w:rPr>
          <w:sz w:val="26"/>
        </w:rPr>
        <w:t>инициативный</w:t>
      </w:r>
      <w:r>
        <w:rPr>
          <w:spacing w:val="80"/>
          <w:sz w:val="26"/>
        </w:rPr>
        <w:t>  </w:t>
      </w:r>
      <w:r>
        <w:rPr>
          <w:sz w:val="26"/>
        </w:rPr>
        <w:t>проект</w:t>
      </w:r>
      <w:r>
        <w:rPr>
          <w:spacing w:val="80"/>
          <w:sz w:val="26"/>
        </w:rPr>
        <w:t>  </w:t>
      </w:r>
      <w:r>
        <w:rPr>
          <w:sz w:val="26"/>
        </w:rPr>
        <w:t>успешно</w:t>
      </w:r>
    </w:p>
    <w:p>
      <w:pPr>
        <w:spacing w:after="0" w:line="266" w:lineRule="auto"/>
        <w:jc w:val="both"/>
        <w:rPr>
          <w:sz w:val="26"/>
        </w:rPr>
        <w:sectPr>
          <w:pgSz w:w="12050" w:h="16940"/>
          <w:pgMar w:top="1140" w:bottom="280" w:left="1480" w:right="680"/>
        </w:sectPr>
      </w:pPr>
    </w:p>
    <w:p>
      <w:pPr>
        <w:pStyle w:val="BodyText"/>
        <w:spacing w:before="4"/>
        <w:rPr>
          <w:sz w:val="17"/>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7644130" cy="1074737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7644130" cy="10747375"/>
                          <a:chExt cx="7644130" cy="10747375"/>
                        </a:xfrm>
                      </wpg:grpSpPr>
                      <pic:pic>
                        <pic:nvPicPr>
                          <pic:cNvPr id="49" name="Image 49"/>
                          <pic:cNvPicPr/>
                        </pic:nvPicPr>
                        <pic:blipFill>
                          <a:blip r:embed="rId41" cstate="print"/>
                          <a:stretch>
                            <a:fillRect/>
                          </a:stretch>
                        </pic:blipFill>
                        <pic:spPr>
                          <a:xfrm>
                            <a:off x="0" y="0"/>
                            <a:ext cx="7644130" cy="10747374"/>
                          </a:xfrm>
                          <a:prstGeom prst="rect">
                            <a:avLst/>
                          </a:prstGeom>
                        </pic:spPr>
                      </pic:pic>
                      <pic:pic>
                        <pic:nvPicPr>
                          <pic:cNvPr id="50" name="Image 50"/>
                          <pic:cNvPicPr/>
                        </pic:nvPicPr>
                        <pic:blipFill>
                          <a:blip r:embed="rId42" cstate="print"/>
                          <a:stretch>
                            <a:fillRect/>
                          </a:stretch>
                        </pic:blipFill>
                        <pic:spPr>
                          <a:xfrm>
                            <a:off x="88264" y="179704"/>
                            <a:ext cx="7242048" cy="10317480"/>
                          </a:xfrm>
                          <a:prstGeom prst="rect">
                            <a:avLst/>
                          </a:prstGeom>
                        </pic:spPr>
                      </pic:pic>
                    </wpg:wgp>
                  </a:graphicData>
                </a:graphic>
              </wp:anchor>
            </w:drawing>
          </mc:Choice>
          <mc:Fallback>
            <w:pict>
              <v:group style="position:absolute;margin-left:0pt;margin-top:0pt;width:601.9pt;height:846.25pt;mso-position-horizontal-relative:page;mso-position-vertical-relative:page;z-index:15743488" id="docshapegroup32" coordorigin="0,0" coordsize="12038,16925">
                <v:shape style="position:absolute;left:0;top:0;width:12038;height:16925" type="#_x0000_t75" id="docshape33" stroked="false">
                  <v:imagedata r:id="rId41" o:title=""/>
                </v:shape>
                <v:shape style="position:absolute;left:139;top:283;width:11405;height:16248" type="#_x0000_t75" id="docshape34" stroked="false">
                  <v:imagedata r:id="rId42" o:title=""/>
                </v:shape>
                <w10:wrap type="none"/>
              </v:group>
            </w:pict>
          </mc:Fallback>
        </mc:AlternateContent>
      </w:r>
    </w:p>
    <w:sectPr>
      <w:pgSz w:w="12040" w:h="16930"/>
      <w:pgMar w:top="194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orbel">
    <w:altName w:val="Corbel"/>
    <w:charset w:val="1"/>
    <w:family w:val="swiss"/>
    <w:pitch w:val="variable"/>
  </w:font>
  <w:font w:name="Tahoma">
    <w:altName w:val="Tahoma"/>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4"/>
      <w:numFmt w:val="decimal"/>
      <w:lvlText w:val="%1"/>
      <w:lvlJc w:val="left"/>
      <w:pPr>
        <w:ind w:left="106" w:hanging="475"/>
        <w:jc w:val="left"/>
      </w:pPr>
      <w:rPr>
        <w:rFonts w:hint="default"/>
        <w:lang w:val="ru-RU" w:eastAsia="en-US" w:bidi="ar-SA"/>
      </w:rPr>
    </w:lvl>
    <w:lvl w:ilvl="1">
      <w:start w:val="1"/>
      <w:numFmt w:val="decimal"/>
      <w:lvlText w:val="%1.%2."/>
      <w:lvlJc w:val="left"/>
      <w:pPr>
        <w:ind w:left="106" w:hanging="475"/>
        <w:jc w:val="left"/>
      </w:pPr>
      <w:rPr>
        <w:rFonts w:hint="default" w:ascii="Times New Roman" w:hAnsi="Times New Roman" w:eastAsia="Times New Roman" w:cs="Times New Roman"/>
        <w:b w:val="0"/>
        <w:bCs w:val="0"/>
        <w:i w:val="0"/>
        <w:iCs w:val="0"/>
        <w:spacing w:val="-7"/>
        <w:w w:val="100"/>
        <w:sz w:val="20"/>
        <w:szCs w:val="20"/>
        <w:lang w:val="ru-RU" w:eastAsia="en-US" w:bidi="ar-SA"/>
      </w:rPr>
    </w:lvl>
    <w:lvl w:ilvl="2">
      <w:start w:val="0"/>
      <w:numFmt w:val="bullet"/>
      <w:lvlText w:val="•"/>
      <w:lvlJc w:val="left"/>
      <w:pPr>
        <w:ind w:left="2242" w:hanging="475"/>
      </w:pPr>
      <w:rPr>
        <w:rFonts w:hint="default"/>
        <w:lang w:val="ru-RU" w:eastAsia="en-US" w:bidi="ar-SA"/>
      </w:rPr>
    </w:lvl>
    <w:lvl w:ilvl="3">
      <w:start w:val="0"/>
      <w:numFmt w:val="bullet"/>
      <w:lvlText w:val="•"/>
      <w:lvlJc w:val="left"/>
      <w:pPr>
        <w:ind w:left="3313" w:hanging="475"/>
      </w:pPr>
      <w:rPr>
        <w:rFonts w:hint="default"/>
        <w:lang w:val="ru-RU" w:eastAsia="en-US" w:bidi="ar-SA"/>
      </w:rPr>
    </w:lvl>
    <w:lvl w:ilvl="4">
      <w:start w:val="0"/>
      <w:numFmt w:val="bullet"/>
      <w:lvlText w:val="•"/>
      <w:lvlJc w:val="left"/>
      <w:pPr>
        <w:ind w:left="4384" w:hanging="475"/>
      </w:pPr>
      <w:rPr>
        <w:rFonts w:hint="default"/>
        <w:lang w:val="ru-RU" w:eastAsia="en-US" w:bidi="ar-SA"/>
      </w:rPr>
    </w:lvl>
    <w:lvl w:ilvl="5">
      <w:start w:val="0"/>
      <w:numFmt w:val="bullet"/>
      <w:lvlText w:val="•"/>
      <w:lvlJc w:val="left"/>
      <w:pPr>
        <w:ind w:left="5455" w:hanging="475"/>
      </w:pPr>
      <w:rPr>
        <w:rFonts w:hint="default"/>
        <w:lang w:val="ru-RU" w:eastAsia="en-US" w:bidi="ar-SA"/>
      </w:rPr>
    </w:lvl>
    <w:lvl w:ilvl="6">
      <w:start w:val="0"/>
      <w:numFmt w:val="bullet"/>
      <w:lvlText w:val="•"/>
      <w:lvlJc w:val="left"/>
      <w:pPr>
        <w:ind w:left="6526" w:hanging="475"/>
      </w:pPr>
      <w:rPr>
        <w:rFonts w:hint="default"/>
        <w:lang w:val="ru-RU" w:eastAsia="en-US" w:bidi="ar-SA"/>
      </w:rPr>
    </w:lvl>
    <w:lvl w:ilvl="7">
      <w:start w:val="0"/>
      <w:numFmt w:val="bullet"/>
      <w:lvlText w:val="•"/>
      <w:lvlJc w:val="left"/>
      <w:pPr>
        <w:ind w:left="7597" w:hanging="475"/>
      </w:pPr>
      <w:rPr>
        <w:rFonts w:hint="default"/>
        <w:lang w:val="ru-RU" w:eastAsia="en-US" w:bidi="ar-SA"/>
      </w:rPr>
    </w:lvl>
    <w:lvl w:ilvl="8">
      <w:start w:val="0"/>
      <w:numFmt w:val="bullet"/>
      <w:lvlText w:val="•"/>
      <w:lvlJc w:val="left"/>
      <w:pPr>
        <w:ind w:left="8668" w:hanging="475"/>
      </w:pPr>
      <w:rPr>
        <w:rFonts w:hint="default"/>
        <w:lang w:val="ru-RU" w:eastAsia="en-US" w:bidi="ar-SA"/>
      </w:rPr>
    </w:lvl>
  </w:abstractNum>
  <w:abstractNum w:abstractNumId="5">
    <w:multiLevelType w:val="hybridMultilevel"/>
    <w:lvl w:ilvl="0">
      <w:start w:val="0"/>
      <w:numFmt w:val="bullet"/>
      <w:lvlText w:val="□"/>
      <w:lvlJc w:val="left"/>
      <w:pPr>
        <w:ind w:left="115" w:hanging="826"/>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0"/>
      <w:numFmt w:val="bullet"/>
      <w:lvlText w:val="•"/>
      <w:lvlJc w:val="left"/>
      <w:pPr>
        <w:ind w:left="1189" w:hanging="826"/>
      </w:pPr>
      <w:rPr>
        <w:rFonts w:hint="default"/>
        <w:lang w:val="ru-RU" w:eastAsia="en-US" w:bidi="ar-SA"/>
      </w:rPr>
    </w:lvl>
    <w:lvl w:ilvl="2">
      <w:start w:val="0"/>
      <w:numFmt w:val="bullet"/>
      <w:lvlText w:val="•"/>
      <w:lvlJc w:val="left"/>
      <w:pPr>
        <w:ind w:left="2258" w:hanging="826"/>
      </w:pPr>
      <w:rPr>
        <w:rFonts w:hint="default"/>
        <w:lang w:val="ru-RU" w:eastAsia="en-US" w:bidi="ar-SA"/>
      </w:rPr>
    </w:lvl>
    <w:lvl w:ilvl="3">
      <w:start w:val="0"/>
      <w:numFmt w:val="bullet"/>
      <w:lvlText w:val="•"/>
      <w:lvlJc w:val="left"/>
      <w:pPr>
        <w:ind w:left="3327" w:hanging="826"/>
      </w:pPr>
      <w:rPr>
        <w:rFonts w:hint="default"/>
        <w:lang w:val="ru-RU" w:eastAsia="en-US" w:bidi="ar-SA"/>
      </w:rPr>
    </w:lvl>
    <w:lvl w:ilvl="4">
      <w:start w:val="0"/>
      <w:numFmt w:val="bullet"/>
      <w:lvlText w:val="•"/>
      <w:lvlJc w:val="left"/>
      <w:pPr>
        <w:ind w:left="4396" w:hanging="826"/>
      </w:pPr>
      <w:rPr>
        <w:rFonts w:hint="default"/>
        <w:lang w:val="ru-RU" w:eastAsia="en-US" w:bidi="ar-SA"/>
      </w:rPr>
    </w:lvl>
    <w:lvl w:ilvl="5">
      <w:start w:val="0"/>
      <w:numFmt w:val="bullet"/>
      <w:lvlText w:val="•"/>
      <w:lvlJc w:val="left"/>
      <w:pPr>
        <w:ind w:left="5465" w:hanging="826"/>
      </w:pPr>
      <w:rPr>
        <w:rFonts w:hint="default"/>
        <w:lang w:val="ru-RU" w:eastAsia="en-US" w:bidi="ar-SA"/>
      </w:rPr>
    </w:lvl>
    <w:lvl w:ilvl="6">
      <w:start w:val="0"/>
      <w:numFmt w:val="bullet"/>
      <w:lvlText w:val="•"/>
      <w:lvlJc w:val="left"/>
      <w:pPr>
        <w:ind w:left="6534" w:hanging="826"/>
      </w:pPr>
      <w:rPr>
        <w:rFonts w:hint="default"/>
        <w:lang w:val="ru-RU" w:eastAsia="en-US" w:bidi="ar-SA"/>
      </w:rPr>
    </w:lvl>
    <w:lvl w:ilvl="7">
      <w:start w:val="0"/>
      <w:numFmt w:val="bullet"/>
      <w:lvlText w:val="•"/>
      <w:lvlJc w:val="left"/>
      <w:pPr>
        <w:ind w:left="7603" w:hanging="826"/>
      </w:pPr>
      <w:rPr>
        <w:rFonts w:hint="default"/>
        <w:lang w:val="ru-RU" w:eastAsia="en-US" w:bidi="ar-SA"/>
      </w:rPr>
    </w:lvl>
    <w:lvl w:ilvl="8">
      <w:start w:val="0"/>
      <w:numFmt w:val="bullet"/>
      <w:lvlText w:val="•"/>
      <w:lvlJc w:val="left"/>
      <w:pPr>
        <w:ind w:left="8672" w:hanging="826"/>
      </w:pPr>
      <w:rPr>
        <w:rFonts w:hint="default"/>
        <w:lang w:val="ru-RU" w:eastAsia="en-US" w:bidi="ar-SA"/>
      </w:rPr>
    </w:lvl>
  </w:abstractNum>
  <w:abstractNum w:abstractNumId="4">
    <w:multiLevelType w:val="hybridMultilevel"/>
    <w:lvl w:ilvl="0">
      <w:start w:val="13"/>
      <w:numFmt w:val="decimal"/>
      <w:lvlText w:val="%1"/>
      <w:lvlJc w:val="left"/>
      <w:pPr>
        <w:ind w:left="110" w:hanging="533"/>
        <w:jc w:val="left"/>
      </w:pPr>
      <w:rPr>
        <w:rFonts w:hint="default"/>
        <w:lang w:val="ru-RU" w:eastAsia="en-US" w:bidi="ar-SA"/>
      </w:rPr>
    </w:lvl>
    <w:lvl w:ilvl="1">
      <w:start w:val="2"/>
      <w:numFmt w:val="decimal"/>
      <w:lvlText w:val="%1.%2."/>
      <w:lvlJc w:val="left"/>
      <w:pPr>
        <w:ind w:left="110" w:hanging="533"/>
        <w:jc w:val="right"/>
      </w:pPr>
      <w:rPr>
        <w:rFonts w:hint="default" w:ascii="Times New Roman" w:hAnsi="Times New Roman" w:eastAsia="Times New Roman" w:cs="Times New Roman"/>
        <w:b w:val="0"/>
        <w:bCs w:val="0"/>
        <w:i w:val="0"/>
        <w:iCs w:val="0"/>
        <w:spacing w:val="-7"/>
        <w:w w:val="100"/>
        <w:sz w:val="20"/>
        <w:szCs w:val="20"/>
        <w:lang w:val="ru-RU" w:eastAsia="en-US" w:bidi="ar-SA"/>
      </w:rPr>
    </w:lvl>
    <w:lvl w:ilvl="2">
      <w:start w:val="0"/>
      <w:numFmt w:val="bullet"/>
      <w:lvlText w:val="•"/>
      <w:lvlJc w:val="left"/>
      <w:pPr>
        <w:ind w:left="2258" w:hanging="533"/>
      </w:pPr>
      <w:rPr>
        <w:rFonts w:hint="default"/>
        <w:lang w:val="ru-RU" w:eastAsia="en-US" w:bidi="ar-SA"/>
      </w:rPr>
    </w:lvl>
    <w:lvl w:ilvl="3">
      <w:start w:val="0"/>
      <w:numFmt w:val="bullet"/>
      <w:lvlText w:val="•"/>
      <w:lvlJc w:val="left"/>
      <w:pPr>
        <w:ind w:left="3327" w:hanging="533"/>
      </w:pPr>
      <w:rPr>
        <w:rFonts w:hint="default"/>
        <w:lang w:val="ru-RU" w:eastAsia="en-US" w:bidi="ar-SA"/>
      </w:rPr>
    </w:lvl>
    <w:lvl w:ilvl="4">
      <w:start w:val="0"/>
      <w:numFmt w:val="bullet"/>
      <w:lvlText w:val="•"/>
      <w:lvlJc w:val="left"/>
      <w:pPr>
        <w:ind w:left="4396" w:hanging="533"/>
      </w:pPr>
      <w:rPr>
        <w:rFonts w:hint="default"/>
        <w:lang w:val="ru-RU" w:eastAsia="en-US" w:bidi="ar-SA"/>
      </w:rPr>
    </w:lvl>
    <w:lvl w:ilvl="5">
      <w:start w:val="0"/>
      <w:numFmt w:val="bullet"/>
      <w:lvlText w:val="•"/>
      <w:lvlJc w:val="left"/>
      <w:pPr>
        <w:ind w:left="5465" w:hanging="533"/>
      </w:pPr>
      <w:rPr>
        <w:rFonts w:hint="default"/>
        <w:lang w:val="ru-RU" w:eastAsia="en-US" w:bidi="ar-SA"/>
      </w:rPr>
    </w:lvl>
    <w:lvl w:ilvl="6">
      <w:start w:val="0"/>
      <w:numFmt w:val="bullet"/>
      <w:lvlText w:val="•"/>
      <w:lvlJc w:val="left"/>
      <w:pPr>
        <w:ind w:left="6534" w:hanging="533"/>
      </w:pPr>
      <w:rPr>
        <w:rFonts w:hint="default"/>
        <w:lang w:val="ru-RU" w:eastAsia="en-US" w:bidi="ar-SA"/>
      </w:rPr>
    </w:lvl>
    <w:lvl w:ilvl="7">
      <w:start w:val="0"/>
      <w:numFmt w:val="bullet"/>
      <w:lvlText w:val="•"/>
      <w:lvlJc w:val="left"/>
      <w:pPr>
        <w:ind w:left="7603" w:hanging="533"/>
      </w:pPr>
      <w:rPr>
        <w:rFonts w:hint="default"/>
        <w:lang w:val="ru-RU" w:eastAsia="en-US" w:bidi="ar-SA"/>
      </w:rPr>
    </w:lvl>
    <w:lvl w:ilvl="8">
      <w:start w:val="0"/>
      <w:numFmt w:val="bullet"/>
      <w:lvlText w:val="•"/>
      <w:lvlJc w:val="left"/>
      <w:pPr>
        <w:ind w:left="8672" w:hanging="533"/>
      </w:pPr>
      <w:rPr>
        <w:rFonts w:hint="default"/>
        <w:lang w:val="ru-RU" w:eastAsia="en-US" w:bidi="ar-SA"/>
      </w:rPr>
    </w:lvl>
  </w:abstractNum>
  <w:abstractNum w:abstractNumId="3">
    <w:multiLevelType w:val="hybridMultilevel"/>
    <w:lvl w:ilvl="0">
      <w:start w:val="6"/>
      <w:numFmt w:val="decimal"/>
      <w:lvlText w:val="%1"/>
      <w:lvlJc w:val="left"/>
      <w:pPr>
        <w:ind w:left="105" w:hanging="1424"/>
        <w:jc w:val="left"/>
      </w:pPr>
      <w:rPr>
        <w:rFonts w:hint="default"/>
        <w:lang w:val="ru-RU" w:eastAsia="en-US" w:bidi="ar-SA"/>
      </w:rPr>
    </w:lvl>
    <w:lvl w:ilvl="1">
      <w:start w:val="15"/>
      <w:numFmt w:val="decimal"/>
      <w:lvlText w:val="%1.%2."/>
      <w:lvlJc w:val="left"/>
      <w:pPr>
        <w:ind w:left="105" w:hanging="1424"/>
        <w:jc w:val="left"/>
      </w:pPr>
      <w:rPr>
        <w:rFonts w:hint="default" w:ascii="Times New Roman" w:hAnsi="Times New Roman" w:eastAsia="Times New Roman" w:cs="Times New Roman"/>
        <w:b w:val="0"/>
        <w:bCs w:val="0"/>
        <w:i w:val="0"/>
        <w:iCs w:val="0"/>
        <w:spacing w:val="-3"/>
        <w:w w:val="100"/>
        <w:sz w:val="20"/>
        <w:szCs w:val="20"/>
        <w:lang w:val="ru-RU" w:eastAsia="en-US" w:bidi="ar-SA"/>
      </w:rPr>
    </w:lvl>
    <w:lvl w:ilvl="2">
      <w:start w:val="0"/>
      <w:numFmt w:val="bullet"/>
      <w:lvlText w:val="•"/>
      <w:lvlJc w:val="left"/>
      <w:pPr>
        <w:ind w:left="2194" w:hanging="1424"/>
      </w:pPr>
      <w:rPr>
        <w:rFonts w:hint="default"/>
        <w:lang w:val="ru-RU" w:eastAsia="en-US" w:bidi="ar-SA"/>
      </w:rPr>
    </w:lvl>
    <w:lvl w:ilvl="3">
      <w:start w:val="0"/>
      <w:numFmt w:val="bullet"/>
      <w:lvlText w:val="•"/>
      <w:lvlJc w:val="left"/>
      <w:pPr>
        <w:ind w:left="3242" w:hanging="1424"/>
      </w:pPr>
      <w:rPr>
        <w:rFonts w:hint="default"/>
        <w:lang w:val="ru-RU" w:eastAsia="en-US" w:bidi="ar-SA"/>
      </w:rPr>
    </w:lvl>
    <w:lvl w:ilvl="4">
      <w:start w:val="0"/>
      <w:numFmt w:val="bullet"/>
      <w:lvlText w:val="•"/>
      <w:lvlJc w:val="left"/>
      <w:pPr>
        <w:ind w:left="4289" w:hanging="1424"/>
      </w:pPr>
      <w:rPr>
        <w:rFonts w:hint="default"/>
        <w:lang w:val="ru-RU" w:eastAsia="en-US" w:bidi="ar-SA"/>
      </w:rPr>
    </w:lvl>
    <w:lvl w:ilvl="5">
      <w:start w:val="0"/>
      <w:numFmt w:val="bullet"/>
      <w:lvlText w:val="•"/>
      <w:lvlJc w:val="left"/>
      <w:pPr>
        <w:ind w:left="5337" w:hanging="1424"/>
      </w:pPr>
      <w:rPr>
        <w:rFonts w:hint="default"/>
        <w:lang w:val="ru-RU" w:eastAsia="en-US" w:bidi="ar-SA"/>
      </w:rPr>
    </w:lvl>
    <w:lvl w:ilvl="6">
      <w:start w:val="0"/>
      <w:numFmt w:val="bullet"/>
      <w:lvlText w:val="•"/>
      <w:lvlJc w:val="left"/>
      <w:pPr>
        <w:ind w:left="6384" w:hanging="1424"/>
      </w:pPr>
      <w:rPr>
        <w:rFonts w:hint="default"/>
        <w:lang w:val="ru-RU" w:eastAsia="en-US" w:bidi="ar-SA"/>
      </w:rPr>
    </w:lvl>
    <w:lvl w:ilvl="7">
      <w:start w:val="0"/>
      <w:numFmt w:val="bullet"/>
      <w:lvlText w:val="•"/>
      <w:lvlJc w:val="left"/>
      <w:pPr>
        <w:ind w:left="7431" w:hanging="1424"/>
      </w:pPr>
      <w:rPr>
        <w:rFonts w:hint="default"/>
        <w:lang w:val="ru-RU" w:eastAsia="en-US" w:bidi="ar-SA"/>
      </w:rPr>
    </w:lvl>
    <w:lvl w:ilvl="8">
      <w:start w:val="0"/>
      <w:numFmt w:val="bullet"/>
      <w:lvlText w:val="•"/>
      <w:lvlJc w:val="left"/>
      <w:pPr>
        <w:ind w:left="8479" w:hanging="1424"/>
      </w:pPr>
      <w:rPr>
        <w:rFonts w:hint="default"/>
        <w:lang w:val="ru-RU" w:eastAsia="en-US" w:bidi="ar-SA"/>
      </w:rPr>
    </w:lvl>
  </w:abstractNum>
  <w:abstractNum w:abstractNumId="2">
    <w:multiLevelType w:val="hybridMultilevel"/>
    <w:lvl w:ilvl="0">
      <w:start w:val="6"/>
      <w:numFmt w:val="decimal"/>
      <w:lvlText w:val="%1"/>
      <w:lvlJc w:val="left"/>
      <w:pPr>
        <w:ind w:left="1530" w:hanging="854"/>
        <w:jc w:val="left"/>
      </w:pPr>
      <w:rPr>
        <w:rFonts w:hint="default"/>
        <w:lang w:val="ru-RU" w:eastAsia="en-US" w:bidi="ar-SA"/>
      </w:rPr>
    </w:lvl>
    <w:lvl w:ilvl="1">
      <w:start w:val="3"/>
      <w:numFmt w:val="decimal"/>
      <w:lvlText w:val="%1.%2."/>
      <w:lvlJc w:val="left"/>
      <w:pPr>
        <w:ind w:left="1530" w:hanging="854"/>
        <w:jc w:val="left"/>
      </w:pPr>
      <w:rPr>
        <w:rFonts w:hint="default" w:ascii="Times New Roman" w:hAnsi="Times New Roman" w:eastAsia="Times New Roman" w:cs="Times New Roman"/>
        <w:b w:val="0"/>
        <w:bCs w:val="0"/>
        <w:i w:val="0"/>
        <w:iCs w:val="0"/>
        <w:spacing w:val="-3"/>
        <w:w w:val="100"/>
        <w:sz w:val="20"/>
        <w:szCs w:val="20"/>
        <w:lang w:val="ru-RU" w:eastAsia="en-US" w:bidi="ar-SA"/>
      </w:rPr>
    </w:lvl>
    <w:lvl w:ilvl="2">
      <w:start w:val="0"/>
      <w:numFmt w:val="bullet"/>
      <w:lvlText w:val="•"/>
      <w:lvlJc w:val="left"/>
      <w:pPr>
        <w:ind w:left="3346" w:hanging="854"/>
      </w:pPr>
      <w:rPr>
        <w:rFonts w:hint="default"/>
        <w:lang w:val="ru-RU" w:eastAsia="en-US" w:bidi="ar-SA"/>
      </w:rPr>
    </w:lvl>
    <w:lvl w:ilvl="3">
      <w:start w:val="0"/>
      <w:numFmt w:val="bullet"/>
      <w:lvlText w:val="•"/>
      <w:lvlJc w:val="left"/>
      <w:pPr>
        <w:ind w:left="4250" w:hanging="854"/>
      </w:pPr>
      <w:rPr>
        <w:rFonts w:hint="default"/>
        <w:lang w:val="ru-RU" w:eastAsia="en-US" w:bidi="ar-SA"/>
      </w:rPr>
    </w:lvl>
    <w:lvl w:ilvl="4">
      <w:start w:val="0"/>
      <w:numFmt w:val="bullet"/>
      <w:lvlText w:val="•"/>
      <w:lvlJc w:val="left"/>
      <w:pPr>
        <w:ind w:left="5153" w:hanging="854"/>
      </w:pPr>
      <w:rPr>
        <w:rFonts w:hint="default"/>
        <w:lang w:val="ru-RU" w:eastAsia="en-US" w:bidi="ar-SA"/>
      </w:rPr>
    </w:lvl>
    <w:lvl w:ilvl="5">
      <w:start w:val="0"/>
      <w:numFmt w:val="bullet"/>
      <w:lvlText w:val="•"/>
      <w:lvlJc w:val="left"/>
      <w:pPr>
        <w:ind w:left="6057" w:hanging="854"/>
      </w:pPr>
      <w:rPr>
        <w:rFonts w:hint="default"/>
        <w:lang w:val="ru-RU" w:eastAsia="en-US" w:bidi="ar-SA"/>
      </w:rPr>
    </w:lvl>
    <w:lvl w:ilvl="6">
      <w:start w:val="0"/>
      <w:numFmt w:val="bullet"/>
      <w:lvlText w:val="•"/>
      <w:lvlJc w:val="left"/>
      <w:pPr>
        <w:ind w:left="6960" w:hanging="854"/>
      </w:pPr>
      <w:rPr>
        <w:rFonts w:hint="default"/>
        <w:lang w:val="ru-RU" w:eastAsia="en-US" w:bidi="ar-SA"/>
      </w:rPr>
    </w:lvl>
    <w:lvl w:ilvl="7">
      <w:start w:val="0"/>
      <w:numFmt w:val="bullet"/>
      <w:lvlText w:val="•"/>
      <w:lvlJc w:val="left"/>
      <w:pPr>
        <w:ind w:left="7863" w:hanging="854"/>
      </w:pPr>
      <w:rPr>
        <w:rFonts w:hint="default"/>
        <w:lang w:val="ru-RU" w:eastAsia="en-US" w:bidi="ar-SA"/>
      </w:rPr>
    </w:lvl>
    <w:lvl w:ilvl="8">
      <w:start w:val="0"/>
      <w:numFmt w:val="bullet"/>
      <w:lvlText w:val="•"/>
      <w:lvlJc w:val="left"/>
      <w:pPr>
        <w:ind w:left="8767" w:hanging="854"/>
      </w:pPr>
      <w:rPr>
        <w:rFonts w:hint="default"/>
        <w:lang w:val="ru-RU" w:eastAsia="en-US" w:bidi="ar-SA"/>
      </w:rPr>
    </w:lvl>
  </w:abstractNum>
  <w:abstractNum w:abstractNumId="1">
    <w:multiLevelType w:val="hybridMultilevel"/>
    <w:lvl w:ilvl="0">
      <w:start w:val="1"/>
      <w:numFmt w:val="decimal"/>
      <w:lvlText w:val="%1"/>
      <w:lvlJc w:val="left"/>
      <w:pPr>
        <w:ind w:left="155" w:hanging="130"/>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1">
      <w:start w:val="1"/>
      <w:numFmt w:val="decimal"/>
      <w:lvlText w:val="%1.%2."/>
      <w:lvlJc w:val="left"/>
      <w:pPr>
        <w:ind w:left="199" w:hanging="394"/>
        <w:jc w:val="right"/>
      </w:pPr>
      <w:rPr>
        <w:rFonts w:hint="default" w:ascii="Times New Roman" w:hAnsi="Times New Roman" w:eastAsia="Times New Roman" w:cs="Times New Roman"/>
        <w:b w:val="0"/>
        <w:bCs w:val="0"/>
        <w:i w:val="0"/>
        <w:iCs w:val="0"/>
        <w:spacing w:val="-3"/>
        <w:w w:val="100"/>
        <w:sz w:val="20"/>
        <w:szCs w:val="20"/>
        <w:lang w:val="ru-RU" w:eastAsia="en-US" w:bidi="ar-SA"/>
      </w:rPr>
    </w:lvl>
    <w:lvl w:ilvl="2">
      <w:start w:val="3"/>
      <w:numFmt w:val="decimal"/>
      <w:lvlText w:val="%3."/>
      <w:lvlJc w:val="left"/>
      <w:pPr>
        <w:ind w:left="3422" w:hanging="196"/>
        <w:jc w:val="right"/>
      </w:pPr>
      <w:rPr>
        <w:rFonts w:hint="default" w:ascii="Times New Roman" w:hAnsi="Times New Roman" w:eastAsia="Times New Roman" w:cs="Times New Roman"/>
        <w:b/>
        <w:bCs/>
        <w:i w:val="0"/>
        <w:iCs w:val="0"/>
        <w:spacing w:val="-4"/>
        <w:w w:val="100"/>
        <w:sz w:val="20"/>
        <w:szCs w:val="20"/>
        <w:lang w:val="ru-RU" w:eastAsia="en-US" w:bidi="ar-SA"/>
      </w:rPr>
    </w:lvl>
    <w:lvl w:ilvl="3">
      <w:start w:val="1"/>
      <w:numFmt w:val="decimal"/>
      <w:lvlText w:val="%3.%4."/>
      <w:lvlJc w:val="left"/>
      <w:pPr>
        <w:ind w:left="129" w:hanging="389"/>
        <w:jc w:val="right"/>
      </w:pPr>
      <w:rPr>
        <w:rFonts w:hint="default"/>
        <w:spacing w:val="0"/>
        <w:w w:val="100"/>
        <w:lang w:val="ru-RU" w:eastAsia="en-US" w:bidi="ar-SA"/>
      </w:rPr>
    </w:lvl>
    <w:lvl w:ilvl="4">
      <w:start w:val="5"/>
      <w:numFmt w:val="decimal"/>
      <w:lvlText w:val="%5"/>
      <w:lvlJc w:val="left"/>
      <w:pPr>
        <w:ind w:left="3892" w:hanging="149"/>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5">
      <w:start w:val="1"/>
      <w:numFmt w:val="decimal"/>
      <w:lvlText w:val="%5.%6."/>
      <w:lvlJc w:val="left"/>
      <w:pPr>
        <w:ind w:left="120" w:hanging="850"/>
        <w:jc w:val="left"/>
      </w:pPr>
      <w:rPr>
        <w:rFonts w:hint="default" w:ascii="Times New Roman" w:hAnsi="Times New Roman" w:eastAsia="Times New Roman" w:cs="Times New Roman"/>
        <w:b w:val="0"/>
        <w:bCs w:val="0"/>
        <w:i w:val="0"/>
        <w:iCs w:val="0"/>
        <w:spacing w:val="-3"/>
        <w:w w:val="100"/>
        <w:sz w:val="20"/>
        <w:szCs w:val="20"/>
        <w:lang w:val="ru-RU" w:eastAsia="en-US" w:bidi="ar-SA"/>
      </w:rPr>
    </w:lvl>
    <w:lvl w:ilvl="6">
      <w:start w:val="6"/>
      <w:numFmt w:val="decimal"/>
      <w:lvlText w:val="%7."/>
      <w:lvlJc w:val="left"/>
      <w:pPr>
        <w:ind w:left="3287" w:hanging="196"/>
        <w:jc w:val="right"/>
      </w:pPr>
      <w:rPr>
        <w:rFonts w:hint="default"/>
        <w:spacing w:val="-4"/>
        <w:w w:val="100"/>
        <w:lang w:val="ru-RU" w:eastAsia="en-US" w:bidi="ar-SA"/>
      </w:rPr>
    </w:lvl>
    <w:lvl w:ilvl="7">
      <w:start w:val="1"/>
      <w:numFmt w:val="decimal"/>
      <w:lvlText w:val="%7.%8."/>
      <w:lvlJc w:val="left"/>
      <w:pPr>
        <w:ind w:left="115" w:hanging="845"/>
        <w:jc w:val="left"/>
      </w:pPr>
      <w:rPr>
        <w:rFonts w:hint="default" w:ascii="Times New Roman" w:hAnsi="Times New Roman" w:eastAsia="Times New Roman" w:cs="Times New Roman"/>
        <w:b w:val="0"/>
        <w:bCs w:val="0"/>
        <w:i w:val="0"/>
        <w:iCs w:val="0"/>
        <w:spacing w:val="-3"/>
        <w:w w:val="100"/>
        <w:sz w:val="20"/>
        <w:szCs w:val="20"/>
        <w:lang w:val="ru-RU" w:eastAsia="en-US" w:bidi="ar-SA"/>
      </w:rPr>
    </w:lvl>
    <w:lvl w:ilvl="8">
      <w:start w:val="1"/>
      <w:numFmt w:val="decimal"/>
      <w:lvlText w:val="%7.%8.%9."/>
      <w:lvlJc w:val="left"/>
      <w:pPr>
        <w:ind w:left="101" w:hanging="523"/>
        <w:jc w:val="left"/>
      </w:pPr>
      <w:rPr>
        <w:rFonts w:hint="default" w:ascii="Times New Roman" w:hAnsi="Times New Roman" w:eastAsia="Times New Roman" w:cs="Times New Roman"/>
        <w:b w:val="0"/>
        <w:bCs w:val="0"/>
        <w:i w:val="0"/>
        <w:iCs w:val="0"/>
        <w:spacing w:val="-4"/>
        <w:w w:val="100"/>
        <w:sz w:val="20"/>
        <w:szCs w:val="20"/>
        <w:lang w:val="ru-RU" w:eastAsia="en-US" w:bidi="ar-SA"/>
      </w:rPr>
    </w:lvl>
  </w:abstractNum>
  <w:abstractNum w:abstractNumId="0">
    <w:multiLevelType w:val="hybridMultilevel"/>
    <w:lvl w:ilvl="0">
      <w:start w:val="1"/>
      <w:numFmt w:val="decimal"/>
      <w:lvlText w:val="%1."/>
      <w:lvlJc w:val="left"/>
      <w:pPr>
        <w:ind w:left="155" w:hanging="251"/>
        <w:jc w:val="right"/>
      </w:pPr>
      <w:rPr>
        <w:rFonts w:hint="default" w:ascii="Times New Roman" w:hAnsi="Times New Roman" w:eastAsia="Times New Roman" w:cs="Times New Roman"/>
        <w:b w:val="0"/>
        <w:bCs w:val="0"/>
        <w:i w:val="0"/>
        <w:iCs w:val="0"/>
        <w:spacing w:val="-22"/>
        <w:w w:val="100"/>
        <w:sz w:val="26"/>
        <w:szCs w:val="26"/>
        <w:lang w:val="ru-RU" w:eastAsia="en-US" w:bidi="ar-SA"/>
      </w:rPr>
    </w:lvl>
    <w:lvl w:ilvl="1">
      <w:start w:val="1"/>
      <w:numFmt w:val="decimal"/>
      <w:lvlText w:val="%1.%2."/>
      <w:lvlJc w:val="left"/>
      <w:pPr>
        <w:ind w:left="165" w:hanging="491"/>
        <w:jc w:val="right"/>
      </w:pPr>
      <w:rPr>
        <w:rFonts w:hint="default" w:ascii="Times New Roman" w:hAnsi="Times New Roman" w:eastAsia="Times New Roman" w:cs="Times New Roman"/>
        <w:b w:val="0"/>
        <w:bCs w:val="0"/>
        <w:i w:val="0"/>
        <w:iCs w:val="0"/>
        <w:spacing w:val="0"/>
        <w:w w:val="100"/>
        <w:sz w:val="26"/>
        <w:szCs w:val="26"/>
        <w:lang w:val="ru-RU" w:eastAsia="en-US" w:bidi="ar-SA"/>
      </w:rPr>
    </w:lvl>
    <w:lvl w:ilvl="2">
      <w:start w:val="0"/>
      <w:numFmt w:val="bullet"/>
      <w:lvlText w:val="•"/>
      <w:lvlJc w:val="left"/>
      <w:pPr>
        <w:ind w:left="1340" w:hanging="491"/>
      </w:pPr>
      <w:rPr>
        <w:rFonts w:hint="default"/>
        <w:lang w:val="ru-RU" w:eastAsia="en-US" w:bidi="ar-SA"/>
      </w:rPr>
    </w:lvl>
    <w:lvl w:ilvl="3">
      <w:start w:val="0"/>
      <w:numFmt w:val="bullet"/>
      <w:lvlText w:val="•"/>
      <w:lvlJc w:val="left"/>
      <w:pPr>
        <w:ind w:left="2352" w:hanging="491"/>
      </w:pPr>
      <w:rPr>
        <w:rFonts w:hint="default"/>
        <w:lang w:val="ru-RU" w:eastAsia="en-US" w:bidi="ar-SA"/>
      </w:rPr>
    </w:lvl>
    <w:lvl w:ilvl="4">
      <w:start w:val="0"/>
      <w:numFmt w:val="bullet"/>
      <w:lvlText w:val="•"/>
      <w:lvlJc w:val="left"/>
      <w:pPr>
        <w:ind w:left="3365" w:hanging="491"/>
      </w:pPr>
      <w:rPr>
        <w:rFonts w:hint="default"/>
        <w:lang w:val="ru-RU" w:eastAsia="en-US" w:bidi="ar-SA"/>
      </w:rPr>
    </w:lvl>
    <w:lvl w:ilvl="5">
      <w:start w:val="0"/>
      <w:numFmt w:val="bullet"/>
      <w:lvlText w:val="•"/>
      <w:lvlJc w:val="left"/>
      <w:pPr>
        <w:ind w:left="4378" w:hanging="491"/>
      </w:pPr>
      <w:rPr>
        <w:rFonts w:hint="default"/>
        <w:lang w:val="ru-RU" w:eastAsia="en-US" w:bidi="ar-SA"/>
      </w:rPr>
    </w:lvl>
    <w:lvl w:ilvl="6">
      <w:start w:val="0"/>
      <w:numFmt w:val="bullet"/>
      <w:lvlText w:val="•"/>
      <w:lvlJc w:val="left"/>
      <w:pPr>
        <w:ind w:left="5391" w:hanging="491"/>
      </w:pPr>
      <w:rPr>
        <w:rFonts w:hint="default"/>
        <w:lang w:val="ru-RU" w:eastAsia="en-US" w:bidi="ar-SA"/>
      </w:rPr>
    </w:lvl>
    <w:lvl w:ilvl="7">
      <w:start w:val="0"/>
      <w:numFmt w:val="bullet"/>
      <w:lvlText w:val="•"/>
      <w:lvlJc w:val="left"/>
      <w:pPr>
        <w:ind w:left="6403" w:hanging="491"/>
      </w:pPr>
      <w:rPr>
        <w:rFonts w:hint="default"/>
        <w:lang w:val="ru-RU" w:eastAsia="en-US" w:bidi="ar-SA"/>
      </w:rPr>
    </w:lvl>
    <w:lvl w:ilvl="8">
      <w:start w:val="0"/>
      <w:numFmt w:val="bullet"/>
      <w:lvlText w:val="•"/>
      <w:lvlJc w:val="left"/>
      <w:pPr>
        <w:ind w:left="7416" w:hanging="491"/>
      </w:pPr>
      <w:rPr>
        <w:rFonts w:hint="default"/>
        <w:lang w:val="ru-RU"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ru-RU" w:eastAsia="en-US" w:bidi="ar-SA"/>
    </w:rPr>
  </w:style>
  <w:style w:styleId="Heading1" w:type="paragraph">
    <w:name w:val="Heading 1"/>
    <w:basedOn w:val="Normal"/>
    <w:uiPriority w:val="1"/>
    <w:qFormat/>
    <w:pPr>
      <w:ind w:left="130"/>
      <w:jc w:val="both"/>
      <w:outlineLvl w:val="1"/>
    </w:pPr>
    <w:rPr>
      <w:rFonts w:ascii="Times New Roman" w:hAnsi="Times New Roman" w:eastAsia="Times New Roman" w:cs="Times New Roman"/>
      <w:b/>
      <w:bCs/>
      <w:sz w:val="26"/>
      <w:szCs w:val="26"/>
      <w:lang w:val="ru-RU" w:eastAsia="en-US" w:bidi="ar-SA"/>
    </w:rPr>
  </w:style>
  <w:style w:styleId="Heading2" w:type="paragraph">
    <w:name w:val="Heading 2"/>
    <w:basedOn w:val="Normal"/>
    <w:uiPriority w:val="1"/>
    <w:qFormat/>
    <w:pPr>
      <w:outlineLvl w:val="2"/>
    </w:pPr>
    <w:rPr>
      <w:rFonts w:ascii="Times New Roman" w:hAnsi="Times New Roman" w:eastAsia="Times New Roman" w:cs="Times New Roman"/>
      <w:b/>
      <w:bCs/>
      <w:sz w:val="20"/>
      <w:szCs w:val="20"/>
      <w:lang w:val="ru-RU" w:eastAsia="en-US" w:bidi="ar-SA"/>
    </w:rPr>
  </w:style>
  <w:style w:styleId="Heading3" w:type="paragraph">
    <w:name w:val="Heading 3"/>
    <w:basedOn w:val="Normal"/>
    <w:uiPriority w:val="1"/>
    <w:qFormat/>
    <w:pPr>
      <w:outlineLvl w:val="3"/>
    </w:pPr>
    <w:rPr>
      <w:rFonts w:ascii="Times New Roman" w:hAnsi="Times New Roman" w:eastAsia="Times New Roman" w:cs="Times New Roman"/>
      <w:b/>
      <w:bCs/>
      <w:sz w:val="20"/>
      <w:szCs w:val="20"/>
      <w:lang w:val="ru-RU" w:eastAsia="en-US" w:bidi="ar-SA"/>
    </w:rPr>
  </w:style>
  <w:style w:styleId="Title" w:type="paragraph">
    <w:name w:val="Title"/>
    <w:basedOn w:val="Normal"/>
    <w:uiPriority w:val="1"/>
    <w:qFormat/>
    <w:pPr>
      <w:ind w:left="53"/>
      <w:jc w:val="center"/>
    </w:pPr>
    <w:rPr>
      <w:rFonts w:ascii="Times New Roman" w:hAnsi="Times New Roman" w:eastAsia="Times New Roman" w:cs="Times New Roman"/>
      <w:b/>
      <w:bCs/>
      <w:sz w:val="52"/>
      <w:szCs w:val="52"/>
      <w:lang w:val="ru-RU" w:eastAsia="en-US" w:bidi="ar-SA"/>
    </w:rPr>
  </w:style>
  <w:style w:styleId="ListParagraph" w:type="paragraph">
    <w:name w:val="List Paragraph"/>
    <w:basedOn w:val="Normal"/>
    <w:uiPriority w:val="1"/>
    <w:qFormat/>
    <w:pPr>
      <w:ind w:left="115" w:firstLine="566"/>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hyperlink" Target="mailto:oksstr31@yandex.ra" TargetMode="External"/><Relationship Id="rId21" Type="http://schemas.openxmlformats.org/officeDocument/2006/relationships/hyperlink" Target="mailto:alter_gip@mail.ru" TargetMode="External"/><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2024-07-11T11:11:02Z</dcterms:created>
  <dcterms:modified xsi:type="dcterms:W3CDTF">2024-07-11T11:11:02Z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2024-07-11T00:00:00Z</vt:filetime>
  </property>
  <property fmtid="{D5CDD505-2E9C-101B-9397-08002B2CF9AE}" pid="3" name="LastSaved">
    <vt:filetime>2024-07-11T00:00:00Z</vt:filetime>
  </property>
  <property fmtid="{D5CDD505-2E9C-101B-9397-08002B2CF9AE}" pid="4" name="Producer">
    <vt:lpwstr>ABBYY FineReader 12</vt:lpwstr>
  </property>
</Properties>
</file>