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617" w:type="dxa"/>
        <w:tblInd w:w="28" w:type="dxa"/>
        <w:tblLayout w:type="fixed"/>
        <w:tblCellMar>
          <w:left w:w="0" w:type="dxa"/>
          <w:right w:w="0" w:type="dxa"/>
        </w:tblCellMar>
        <w:tblLook w:val="04A0" w:firstRow="1" w:lastRow="0" w:firstColumn="1" w:lastColumn="0" w:noHBand="0" w:noVBand="1"/>
      </w:tblPr>
      <w:tblGrid>
        <w:gridCol w:w="539"/>
        <w:gridCol w:w="3402"/>
        <w:gridCol w:w="1129"/>
        <w:gridCol w:w="4547"/>
      </w:tblGrid>
      <w:tr w:rsidR="001F35C5" w:rsidTr="002A7BC3">
        <w:trPr>
          <w:trHeight w:hRule="exact" w:val="1144"/>
        </w:trPr>
        <w:tc>
          <w:tcPr>
            <w:tcW w:w="3941" w:type="dxa"/>
            <w:gridSpan w:val="2"/>
            <w:vMerge w:val="restart"/>
            <w:tcBorders>
              <w:top w:val="nil"/>
              <w:left w:val="nil"/>
              <w:bottom w:val="nil"/>
              <w:right w:val="nil"/>
            </w:tcBorders>
            <w:hideMark/>
          </w:tcPr>
          <w:p w:rsidR="001F35C5" w:rsidRPr="005702E9" w:rsidRDefault="00534FF7" w:rsidP="00AA7DBE">
            <w:pPr>
              <w:rPr>
                <w:rFonts w:cs="Times New Roman"/>
                <w:sz w:val="6"/>
                <w:szCs w:val="6"/>
              </w:rPr>
            </w:pPr>
            <w:bookmarkStart w:id="0" w:name="STAMPCORNER"/>
            <w:r w:rsidRPr="005702E9">
              <w:rPr>
                <w:rFonts w:cs="Times New Roman"/>
                <w:color w:val="BFBFBF" w:themeColor="background1" w:themeShade="BF"/>
                <w:sz w:val="6"/>
                <w:szCs w:val="6"/>
              </w:rPr>
              <w:t>место для углового штампа</w:t>
            </w:r>
            <w:bookmarkEnd w:id="0"/>
            <w:r w:rsidRPr="005702E9">
              <w:rPr>
                <w:rFonts w:cs="Times New Roman"/>
                <w:color w:val="BFBFBF" w:themeColor="background1" w:themeShade="BF"/>
                <w:sz w:val="6"/>
                <w:szCs w:val="6"/>
              </w:rPr>
              <w:t xml:space="preserve"> </w:t>
            </w:r>
          </w:p>
        </w:tc>
        <w:tc>
          <w:tcPr>
            <w:tcW w:w="1129" w:type="dxa"/>
            <w:vMerge w:val="restart"/>
            <w:tcBorders>
              <w:top w:val="nil"/>
              <w:left w:val="nil"/>
              <w:bottom w:val="nil"/>
              <w:right w:val="nil"/>
            </w:tcBorders>
            <w:tcMar>
              <w:top w:w="0" w:type="dxa"/>
              <w:left w:w="28" w:type="dxa"/>
              <w:bottom w:w="0" w:type="dxa"/>
              <w:right w:w="28" w:type="dxa"/>
            </w:tcMar>
          </w:tcPr>
          <w:p w:rsidR="001F35C5" w:rsidRDefault="001F35C5">
            <w:pPr>
              <w:jc w:val="center"/>
              <w:rPr>
                <w:rFonts w:cs="Times New Roman"/>
                <w:szCs w:val="28"/>
                <w:lang w:val="en-US"/>
              </w:rPr>
            </w:pPr>
          </w:p>
        </w:tc>
        <w:tc>
          <w:tcPr>
            <w:tcW w:w="4547" w:type="dxa"/>
            <w:tcBorders>
              <w:top w:val="nil"/>
              <w:left w:val="nil"/>
              <w:bottom w:val="nil"/>
              <w:right w:val="nil"/>
            </w:tcBorders>
            <w:tcMar>
              <w:top w:w="0" w:type="dxa"/>
              <w:left w:w="28" w:type="dxa"/>
              <w:bottom w:w="0" w:type="dxa"/>
              <w:right w:w="28" w:type="dxa"/>
            </w:tcMar>
          </w:tcPr>
          <w:p w:rsidR="001F35C5" w:rsidRDefault="001F35C5">
            <w:pPr>
              <w:spacing w:before="240"/>
              <w:rPr>
                <w:rFonts w:cs="Times New Roman"/>
                <w:szCs w:val="28"/>
                <w:lang w:val="en-US"/>
              </w:rPr>
            </w:pPr>
          </w:p>
        </w:tc>
      </w:tr>
      <w:tr w:rsidR="001F35C5" w:rsidTr="00E179CE">
        <w:trPr>
          <w:trHeight w:val="422"/>
        </w:trPr>
        <w:tc>
          <w:tcPr>
            <w:tcW w:w="3941" w:type="dxa"/>
            <w:gridSpan w:val="2"/>
            <w:vMerge/>
            <w:tcBorders>
              <w:top w:val="nil"/>
              <w:left w:val="nil"/>
              <w:bottom w:val="nil"/>
              <w:right w:val="nil"/>
            </w:tcBorders>
            <w:vAlign w:val="center"/>
            <w:hideMark/>
          </w:tcPr>
          <w:p w:rsidR="001F35C5" w:rsidRDefault="001F35C5">
            <w:pPr>
              <w:rPr>
                <w:rFonts w:cs="Times New Roman"/>
                <w:szCs w:val="28"/>
              </w:rPr>
            </w:pPr>
          </w:p>
        </w:tc>
        <w:tc>
          <w:tcPr>
            <w:tcW w:w="1129" w:type="dxa"/>
            <w:vMerge/>
            <w:tcBorders>
              <w:top w:val="nil"/>
              <w:left w:val="nil"/>
              <w:bottom w:val="nil"/>
              <w:right w:val="nil"/>
            </w:tcBorders>
            <w:vAlign w:val="center"/>
            <w:hideMark/>
          </w:tcPr>
          <w:p w:rsidR="001F35C5" w:rsidRDefault="001F35C5">
            <w:pPr>
              <w:rPr>
                <w:rFonts w:cs="Times New Roman"/>
                <w:szCs w:val="28"/>
                <w:lang w:val="en-US"/>
              </w:rPr>
            </w:pPr>
          </w:p>
        </w:tc>
        <w:tc>
          <w:tcPr>
            <w:tcW w:w="4547" w:type="dxa"/>
            <w:vMerge w:val="restart"/>
            <w:tcBorders>
              <w:top w:val="nil"/>
              <w:left w:val="nil"/>
              <w:bottom w:val="nil"/>
              <w:right w:val="nil"/>
            </w:tcBorders>
            <w:hideMark/>
          </w:tcPr>
          <w:p w:rsidR="001F35C5" w:rsidRDefault="001F35C5" w:rsidP="0016685E">
            <w:pPr>
              <w:spacing w:line="240" w:lineRule="exact"/>
              <w:rPr>
                <w:rFonts w:cs="Times New Roman"/>
                <w:szCs w:val="28"/>
              </w:rPr>
            </w:pPr>
            <w:permStart w:id="1170373384" w:edGrp="everyone"/>
            <w:permEnd w:id="1170373384"/>
          </w:p>
        </w:tc>
      </w:tr>
      <w:tr w:rsidR="001F35C5" w:rsidTr="00E179CE">
        <w:trPr>
          <w:trHeight w:val="34"/>
        </w:trPr>
        <w:tc>
          <w:tcPr>
            <w:tcW w:w="3941" w:type="dxa"/>
            <w:gridSpan w:val="2"/>
            <w:tcBorders>
              <w:top w:val="nil"/>
              <w:left w:val="nil"/>
              <w:bottom w:val="nil"/>
              <w:right w:val="nil"/>
            </w:tcBorders>
            <w:vAlign w:val="bottom"/>
            <w:hideMark/>
          </w:tcPr>
          <w:p w:rsidR="001F35C5" w:rsidRDefault="00534FF7" w:rsidP="00405474">
            <w:pPr>
              <w:rPr>
                <w:rFonts w:cs="Times New Roman"/>
                <w:sz w:val="20"/>
                <w:szCs w:val="20"/>
              </w:rPr>
            </w:pPr>
            <w:bookmarkStart w:id="1" w:name="REGNUMDATESTAMP"/>
            <w:r w:rsidRPr="002A7BC3">
              <w:rPr>
                <w:rFonts w:cs="Times New Roman"/>
                <w:sz w:val="20"/>
                <w:szCs w:val="20"/>
              </w:rPr>
              <w:t>данные о регистрации (автоматически</w:t>
            </w:r>
            <w:r>
              <w:rPr>
                <w:rFonts w:cs="Times New Roman"/>
                <w:sz w:val="20"/>
                <w:szCs w:val="20"/>
              </w:rPr>
              <w:t>)</w:t>
            </w:r>
            <w:bookmarkEnd w:id="1"/>
          </w:p>
        </w:tc>
        <w:tc>
          <w:tcPr>
            <w:tcW w:w="1129" w:type="dxa"/>
            <w:vMerge/>
            <w:tcBorders>
              <w:top w:val="nil"/>
              <w:left w:val="nil"/>
              <w:bottom w:val="nil"/>
              <w:right w:val="nil"/>
            </w:tcBorders>
            <w:vAlign w:val="center"/>
            <w:hideMark/>
          </w:tcPr>
          <w:p w:rsidR="001F35C5" w:rsidRPr="005C5259" w:rsidRDefault="001F35C5">
            <w:pPr>
              <w:rPr>
                <w:rFonts w:cs="Times New Roman"/>
                <w:szCs w:val="28"/>
              </w:rPr>
            </w:pPr>
          </w:p>
        </w:tc>
        <w:tc>
          <w:tcPr>
            <w:tcW w:w="4547" w:type="dxa"/>
            <w:vMerge/>
            <w:tcBorders>
              <w:top w:val="nil"/>
              <w:left w:val="nil"/>
              <w:bottom w:val="nil"/>
              <w:right w:val="nil"/>
            </w:tcBorders>
            <w:vAlign w:val="center"/>
            <w:hideMark/>
          </w:tcPr>
          <w:p w:rsidR="001F35C5" w:rsidRDefault="001F35C5">
            <w:pPr>
              <w:rPr>
                <w:rFonts w:cs="Times New Roman"/>
                <w:szCs w:val="28"/>
              </w:rPr>
            </w:pPr>
          </w:p>
        </w:tc>
      </w:tr>
      <w:tr w:rsidR="00E179CE" w:rsidTr="0055604C">
        <w:trPr>
          <w:trHeight w:hRule="exact" w:val="467"/>
        </w:trPr>
        <w:tc>
          <w:tcPr>
            <w:tcW w:w="539" w:type="dxa"/>
            <w:tcBorders>
              <w:top w:val="nil"/>
              <w:left w:val="nil"/>
              <w:bottom w:val="single" w:sz="4" w:space="0" w:color="auto"/>
              <w:right w:val="nil"/>
            </w:tcBorders>
            <w:vAlign w:val="bottom"/>
            <w:hideMark/>
          </w:tcPr>
          <w:p w:rsidR="00E179CE" w:rsidRDefault="00E179CE">
            <w:pPr>
              <w:rPr>
                <w:rFonts w:cs="Times New Roman"/>
                <w:sz w:val="20"/>
                <w:szCs w:val="20"/>
              </w:rPr>
            </w:pPr>
            <w:r>
              <w:rPr>
                <w:rFonts w:cs="Times New Roman"/>
                <w:sz w:val="20"/>
                <w:szCs w:val="20"/>
              </w:rPr>
              <w:t>На №</w:t>
            </w:r>
          </w:p>
        </w:tc>
        <w:tc>
          <w:tcPr>
            <w:tcW w:w="3402" w:type="dxa"/>
            <w:tcBorders>
              <w:top w:val="nil"/>
              <w:left w:val="nil"/>
              <w:bottom w:val="single" w:sz="4" w:space="0" w:color="auto"/>
              <w:right w:val="nil"/>
            </w:tcBorders>
            <w:noWrap/>
            <w:vAlign w:val="bottom"/>
            <w:hideMark/>
          </w:tcPr>
          <w:p w:rsidR="00E179CE" w:rsidRDefault="00E179CE" w:rsidP="00E179CE">
            <w:pPr>
              <w:rPr>
                <w:rFonts w:cs="Times New Roman"/>
                <w:sz w:val="20"/>
                <w:szCs w:val="20"/>
              </w:rPr>
            </w:pPr>
          </w:p>
          <w:p w:rsidR="00E179CE" w:rsidRDefault="00277A27" w:rsidP="00E179CE">
            <w:pPr>
              <w:rPr>
                <w:rFonts w:cs="Times New Roman"/>
                <w:sz w:val="20"/>
                <w:szCs w:val="20"/>
              </w:rPr>
            </w:pPr>
            <w:permStart w:id="1146249243" w:edGrp="everyone"/>
            <w:r>
              <w:rPr>
                <w:rFonts w:cs="Times New Roman"/>
                <w:sz w:val="20"/>
                <w:szCs w:val="20"/>
              </w:rPr>
              <w:t xml:space="preserve"> </w:t>
            </w:r>
            <w:permEnd w:id="1146249243"/>
            <w:r w:rsidR="007640E4" w:rsidRPr="0016685E">
              <w:rPr>
                <w:rFonts w:cs="Times New Roman"/>
                <w:sz w:val="20"/>
                <w:szCs w:val="20"/>
              </w:rPr>
              <w:t xml:space="preserve"> </w:t>
            </w:r>
          </w:p>
          <w:p w:rsidR="00E179CE" w:rsidRDefault="00E179CE">
            <w:pPr>
              <w:jc w:val="center"/>
              <w:rPr>
                <w:rFonts w:cs="Times New Roman"/>
                <w:sz w:val="20"/>
                <w:szCs w:val="20"/>
              </w:rPr>
            </w:pPr>
          </w:p>
          <w:p w:rsidR="00E179CE" w:rsidRDefault="00E179CE" w:rsidP="005C5259">
            <w:pPr>
              <w:rPr>
                <w:rFonts w:cs="Times New Roman"/>
                <w:sz w:val="20"/>
                <w:szCs w:val="20"/>
              </w:rPr>
            </w:pPr>
            <w:r>
              <w:rPr>
                <w:rFonts w:cs="Times New Roman"/>
                <w:sz w:val="20"/>
                <w:szCs w:val="20"/>
              </w:rPr>
              <w:t>дата</w:t>
            </w:r>
          </w:p>
        </w:tc>
        <w:tc>
          <w:tcPr>
            <w:tcW w:w="1129" w:type="dxa"/>
            <w:vMerge/>
            <w:tcBorders>
              <w:top w:val="nil"/>
              <w:left w:val="nil"/>
              <w:bottom w:val="single" w:sz="4" w:space="0" w:color="auto"/>
              <w:right w:val="nil"/>
            </w:tcBorders>
            <w:vAlign w:val="center"/>
            <w:hideMark/>
          </w:tcPr>
          <w:p w:rsidR="00E179CE" w:rsidRPr="00E179CE" w:rsidRDefault="00E179CE">
            <w:pPr>
              <w:rPr>
                <w:rFonts w:cs="Times New Roman"/>
                <w:szCs w:val="28"/>
              </w:rPr>
            </w:pPr>
          </w:p>
        </w:tc>
        <w:tc>
          <w:tcPr>
            <w:tcW w:w="4547" w:type="dxa"/>
            <w:vMerge/>
            <w:tcBorders>
              <w:top w:val="nil"/>
              <w:left w:val="nil"/>
              <w:bottom w:val="single" w:sz="4" w:space="0" w:color="auto"/>
              <w:right w:val="nil"/>
            </w:tcBorders>
            <w:vAlign w:val="center"/>
            <w:hideMark/>
          </w:tcPr>
          <w:p w:rsidR="00E179CE" w:rsidRDefault="00E179CE">
            <w:pPr>
              <w:rPr>
                <w:rFonts w:cs="Times New Roman"/>
                <w:szCs w:val="28"/>
              </w:rPr>
            </w:pPr>
          </w:p>
        </w:tc>
      </w:tr>
      <w:tr w:rsidR="001F35C5" w:rsidTr="00E179CE">
        <w:trPr>
          <w:trHeight w:val="543"/>
        </w:trPr>
        <w:tc>
          <w:tcPr>
            <w:tcW w:w="3941" w:type="dxa"/>
            <w:gridSpan w:val="2"/>
            <w:tcBorders>
              <w:top w:val="single" w:sz="4" w:space="0" w:color="auto"/>
              <w:left w:val="nil"/>
              <w:bottom w:val="nil"/>
              <w:right w:val="nil"/>
            </w:tcBorders>
          </w:tcPr>
          <w:p w:rsidR="001F35C5" w:rsidRDefault="001F35C5">
            <w:pPr>
              <w:rPr>
                <w:sz w:val="18"/>
                <w:szCs w:val="18"/>
              </w:rPr>
            </w:pPr>
          </w:p>
        </w:tc>
        <w:tc>
          <w:tcPr>
            <w:tcW w:w="1129" w:type="dxa"/>
            <w:vMerge/>
            <w:tcBorders>
              <w:top w:val="single" w:sz="4" w:space="0" w:color="auto"/>
              <w:left w:val="nil"/>
              <w:bottom w:val="nil"/>
              <w:right w:val="nil"/>
            </w:tcBorders>
            <w:vAlign w:val="center"/>
            <w:hideMark/>
          </w:tcPr>
          <w:p w:rsidR="001F35C5" w:rsidRPr="00E179CE" w:rsidRDefault="001F35C5">
            <w:pPr>
              <w:rPr>
                <w:rFonts w:cs="Times New Roman"/>
                <w:szCs w:val="28"/>
              </w:rPr>
            </w:pPr>
          </w:p>
        </w:tc>
        <w:tc>
          <w:tcPr>
            <w:tcW w:w="4547" w:type="dxa"/>
            <w:vMerge/>
            <w:tcBorders>
              <w:top w:val="single" w:sz="4" w:space="0" w:color="auto"/>
              <w:left w:val="nil"/>
              <w:bottom w:val="nil"/>
              <w:right w:val="nil"/>
            </w:tcBorders>
            <w:vAlign w:val="center"/>
            <w:hideMark/>
          </w:tcPr>
          <w:p w:rsidR="001F35C5" w:rsidRDefault="001F35C5">
            <w:pPr>
              <w:rPr>
                <w:rFonts w:cs="Times New Roman"/>
                <w:szCs w:val="28"/>
              </w:rPr>
            </w:pPr>
          </w:p>
        </w:tc>
      </w:tr>
      <w:tr w:rsidR="001F35C5" w:rsidTr="002A7BC3">
        <w:trPr>
          <w:trHeight w:val="80"/>
        </w:trPr>
        <w:tc>
          <w:tcPr>
            <w:tcW w:w="9617" w:type="dxa"/>
            <w:gridSpan w:val="4"/>
            <w:tcBorders>
              <w:top w:val="nil"/>
              <w:left w:val="nil"/>
              <w:bottom w:val="nil"/>
              <w:right w:val="nil"/>
            </w:tcBorders>
            <w:noWrap/>
          </w:tcPr>
          <w:p w:rsidR="00E84CE8" w:rsidRPr="00B94E9A" w:rsidRDefault="00E84CE8" w:rsidP="00E84CE8">
            <w:pPr>
              <w:spacing w:line="240" w:lineRule="exact"/>
              <w:rPr>
                <w:b/>
              </w:rPr>
            </w:pPr>
            <w:permStart w:id="87508622" w:edGrp="everyone"/>
            <w:r w:rsidRPr="00B94E9A">
              <w:rPr>
                <w:b/>
              </w:rPr>
              <w:t>ИНФОРМАЦИЯ</w:t>
            </w:r>
          </w:p>
          <w:p w:rsidR="00B94E9A" w:rsidRPr="00B94E9A" w:rsidRDefault="00C34FA1" w:rsidP="00E84CE8">
            <w:pPr>
              <w:spacing w:line="240" w:lineRule="exact"/>
            </w:pPr>
            <w:r>
              <w:t>для размещения на сайте</w:t>
            </w:r>
          </w:p>
        </w:tc>
      </w:tr>
      <w:permEnd w:id="87508622"/>
    </w:tbl>
    <w:p w:rsidR="0016685E" w:rsidRDefault="0016685E">
      <w:pPr>
        <w:ind w:firstLine="708"/>
        <w:jc w:val="both"/>
      </w:pPr>
    </w:p>
    <w:p w:rsidR="00041546" w:rsidRDefault="00C65963" w:rsidP="00041546">
      <w:pPr>
        <w:ind w:firstLine="708"/>
        <w:jc w:val="both"/>
      </w:pPr>
      <w:permStart w:id="437797859" w:edGrp="everyone"/>
      <w:r>
        <w:t>Прокур</w:t>
      </w:r>
      <w:r w:rsidR="00041546">
        <w:t>атурой Яковлевского района</w:t>
      </w:r>
      <w:r>
        <w:t xml:space="preserve"> </w:t>
      </w:r>
      <w:r w:rsidR="00041546">
        <w:t>проводятся периодические проверки в сфере ценообразования</w:t>
      </w:r>
      <w:r>
        <w:t>.</w:t>
      </w:r>
    </w:p>
    <w:p w:rsidR="00C65963" w:rsidRDefault="00041546" w:rsidP="00041546">
      <w:pPr>
        <w:ind w:firstLine="708"/>
        <w:jc w:val="both"/>
      </w:pPr>
      <w:r>
        <w:t>В июне текущего года проведен мониторинг цен на товары первой необходимости, перечень которых утвержден Правительством Российской Федерации. Факты превышения допустимого уровня наценки на такие товары не установлены, при этом, учитывая рост потребительских цен, ряду продавцов продовольственных товаров объявлены предостережения о недопустимости потенциального нарушения закона.</w:t>
      </w:r>
    </w:p>
    <w:permEnd w:id="437797859"/>
    <w:p w:rsidR="00956C97" w:rsidRDefault="00956C97" w:rsidP="00956C97">
      <w:pPr>
        <w:ind w:firstLine="708"/>
        <w:jc w:val="both"/>
      </w:pPr>
      <w:r>
        <w:t xml:space="preserve"> </w:t>
      </w:r>
    </w:p>
    <w:p w:rsidR="001F35C5" w:rsidRPr="002012C2" w:rsidRDefault="001F35C5" w:rsidP="0016685E">
      <w:pPr>
        <w:ind w:firstLine="708"/>
        <w:jc w:val="both"/>
      </w:pPr>
    </w:p>
    <w:p w:rsidR="00956C97" w:rsidRPr="002012C2" w:rsidRDefault="00956C97" w:rsidP="0016685E">
      <w:pPr>
        <w:ind w:firstLine="708"/>
        <w:jc w:val="both"/>
      </w:pPr>
    </w:p>
    <w:tbl>
      <w:tblPr>
        <w:tblStyle w:val="a9"/>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1F35C5" w:rsidTr="00184A78">
        <w:tc>
          <w:tcPr>
            <w:tcW w:w="5812" w:type="dxa"/>
            <w:tcMar>
              <w:top w:w="0" w:type="dxa"/>
              <w:left w:w="0" w:type="dxa"/>
              <w:bottom w:w="0" w:type="dxa"/>
              <w:right w:w="0" w:type="dxa"/>
            </w:tcMar>
            <w:vAlign w:val="bottom"/>
            <w:hideMark/>
          </w:tcPr>
          <w:p w:rsidR="001F35C5" w:rsidRDefault="00FC3801" w:rsidP="008C248C">
            <w:pPr>
              <w:spacing w:line="240" w:lineRule="exact"/>
              <w:rPr>
                <w:rFonts w:cs="Times New Roman"/>
                <w:szCs w:val="28"/>
              </w:rPr>
            </w:pPr>
            <w:permStart w:id="466702808" w:edGrp="everyone"/>
            <w:r>
              <w:rPr>
                <w:rFonts w:cs="Times New Roman"/>
                <w:szCs w:val="28"/>
              </w:rPr>
              <w:t>Прокуратура Яковлевского района</w:t>
            </w:r>
            <w:permEnd w:id="466702808"/>
          </w:p>
        </w:tc>
        <w:tc>
          <w:tcPr>
            <w:tcW w:w="3827" w:type="dxa"/>
            <w:vAlign w:val="bottom"/>
          </w:tcPr>
          <w:p w:rsidR="001F35C5" w:rsidRDefault="001F35C5">
            <w:pPr>
              <w:spacing w:line="240" w:lineRule="exact"/>
              <w:jc w:val="right"/>
              <w:rPr>
                <w:rFonts w:cs="Times New Roman"/>
                <w:szCs w:val="28"/>
              </w:rPr>
            </w:pPr>
          </w:p>
        </w:tc>
      </w:tr>
      <w:tr w:rsidR="001F35C5" w:rsidTr="00184A78">
        <w:tc>
          <w:tcPr>
            <w:tcW w:w="5812" w:type="dxa"/>
            <w:tcMar>
              <w:top w:w="0" w:type="dxa"/>
              <w:left w:w="0" w:type="dxa"/>
              <w:bottom w:w="0" w:type="dxa"/>
              <w:right w:w="0" w:type="dxa"/>
            </w:tcMar>
            <w:vAlign w:val="bottom"/>
          </w:tcPr>
          <w:p w:rsidR="00956C97" w:rsidRDefault="00956C97">
            <w:pPr>
              <w:spacing w:line="240" w:lineRule="exact"/>
              <w:rPr>
                <w:rFonts w:cs="Times New Roman"/>
                <w:szCs w:val="28"/>
              </w:rPr>
            </w:pPr>
          </w:p>
        </w:tc>
        <w:tc>
          <w:tcPr>
            <w:tcW w:w="3827" w:type="dxa"/>
            <w:vAlign w:val="bottom"/>
          </w:tcPr>
          <w:p w:rsidR="001F35C5" w:rsidRDefault="001F35C5">
            <w:pPr>
              <w:spacing w:line="240" w:lineRule="exact"/>
              <w:jc w:val="right"/>
              <w:rPr>
                <w:rFonts w:cs="Times New Roman"/>
                <w:szCs w:val="28"/>
              </w:rPr>
            </w:pPr>
          </w:p>
        </w:tc>
      </w:tr>
      <w:tr w:rsidR="001F35C5" w:rsidTr="00184A78">
        <w:tc>
          <w:tcPr>
            <w:tcW w:w="5812" w:type="dxa"/>
            <w:tcMar>
              <w:top w:w="0" w:type="dxa"/>
              <w:left w:w="0" w:type="dxa"/>
              <w:bottom w:w="0" w:type="dxa"/>
              <w:right w:w="0" w:type="dxa"/>
            </w:tcMar>
            <w:vAlign w:val="bottom"/>
            <w:hideMark/>
          </w:tcPr>
          <w:p w:rsidR="001F35C5" w:rsidRDefault="001F35C5">
            <w:pPr>
              <w:spacing w:line="240" w:lineRule="exact"/>
              <w:rPr>
                <w:rFonts w:cs="Times New Roman"/>
                <w:szCs w:val="28"/>
              </w:rPr>
            </w:pPr>
            <w:bookmarkStart w:id="2" w:name="_GoBack"/>
            <w:bookmarkEnd w:id="2"/>
            <w:permStart w:id="375743648" w:edGrp="everyone"/>
            <w:permEnd w:id="375743648"/>
          </w:p>
        </w:tc>
        <w:bookmarkStart w:id="3" w:name="SIGNERNAME1"/>
        <w:tc>
          <w:tcPr>
            <w:tcW w:w="3827" w:type="dxa"/>
            <w:tcMar>
              <w:top w:w="0" w:type="dxa"/>
              <w:left w:w="0" w:type="dxa"/>
              <w:bottom w:w="0" w:type="dxa"/>
              <w:right w:w="0" w:type="dxa"/>
            </w:tcMar>
            <w:vAlign w:val="bottom"/>
            <w:hideMark/>
          </w:tcPr>
          <w:p w:rsidR="001F35C5" w:rsidRDefault="00534FF7">
            <w:pPr>
              <w:spacing w:line="240" w:lineRule="exact"/>
              <w:jc w:val="right"/>
              <w:rPr>
                <w:rFonts w:cs="Times New Roman"/>
                <w:szCs w:val="28"/>
              </w:rPr>
            </w:pPr>
            <w:r>
              <w:fldChar w:fldCharType="begin"/>
            </w:r>
            <w:r>
              <w:rPr>
                <w:rFonts w:cs="Times New Roman"/>
                <w:szCs w:val="28"/>
              </w:rPr>
              <w:instrText xml:space="preserve"> </w:instrText>
            </w:r>
            <w:r>
              <w:rPr>
                <w:rFonts w:cs="Times New Roman"/>
                <w:szCs w:val="28"/>
                <w:lang w:val="en-US"/>
              </w:rPr>
              <w:instrText>MACROBUTTON</w:instrText>
            </w:r>
            <w:r w:rsidRPr="008C248C">
              <w:rPr>
                <w:rFonts w:cs="Times New Roman"/>
                <w:szCs w:val="28"/>
              </w:rPr>
              <w:instrText xml:space="preserve"> </w:instrText>
            </w:r>
            <w:r>
              <w:rPr>
                <w:rFonts w:cs="Times New Roman"/>
                <w:szCs w:val="28"/>
                <w:lang w:val="en-US"/>
              </w:rPr>
              <w:instrText>NoMacro</w:instrText>
            </w:r>
            <w:r w:rsidRPr="008C248C">
              <w:rPr>
                <w:rFonts w:cs="Times New Roman"/>
                <w:szCs w:val="28"/>
              </w:rPr>
              <w:instrText xml:space="preserve"> </w:instrText>
            </w:r>
            <w:r>
              <w:rPr>
                <w:rFonts w:cs="Times New Roman"/>
                <w:szCs w:val="28"/>
              </w:rPr>
              <w:instrText>ИОФ подписанта</w:instrText>
            </w:r>
            <w:r>
              <w:fldChar w:fldCharType="end"/>
            </w:r>
            <w:bookmarkEnd w:id="3"/>
          </w:p>
        </w:tc>
      </w:tr>
    </w:tbl>
    <w:tbl>
      <w:tblPr>
        <w:tblStyle w:val="a9"/>
        <w:tblpPr w:leftFromText="113" w:rightFromText="113" w:vertAnchor="page" w:horzAnchor="margin" w:tblpY="15317"/>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03"/>
        <w:gridCol w:w="135"/>
      </w:tblGrid>
      <w:tr w:rsidR="002012C2" w:rsidTr="002012C2">
        <w:tc>
          <w:tcPr>
            <w:tcW w:w="9503" w:type="dxa"/>
            <w:hideMark/>
          </w:tcPr>
          <w:p w:rsidR="002012C2" w:rsidRDefault="00197B0A" w:rsidP="002E1649">
            <w:pPr>
              <w:rPr>
                <w:sz w:val="22"/>
              </w:rPr>
            </w:pPr>
            <w:permStart w:id="2048220455" w:edGrp="everyone"/>
            <w:r>
              <w:rPr>
                <w:sz w:val="24"/>
                <w:szCs w:val="24"/>
              </w:rPr>
              <w:t>Димидов Ю.А. 8-910-363-20-73</w:t>
            </w:r>
            <w:permEnd w:id="2048220455"/>
            <w:r w:rsidR="002012C2">
              <w:rPr>
                <w:sz w:val="24"/>
                <w:szCs w:val="24"/>
              </w:rPr>
              <w:t xml:space="preserve">  </w:t>
            </w:r>
          </w:p>
        </w:tc>
        <w:tc>
          <w:tcPr>
            <w:tcW w:w="135" w:type="dxa"/>
          </w:tcPr>
          <w:p w:rsidR="002012C2" w:rsidRDefault="002012C2" w:rsidP="002012C2">
            <w:pPr>
              <w:rPr>
                <w:sz w:val="22"/>
              </w:rPr>
            </w:pPr>
          </w:p>
        </w:tc>
      </w:tr>
    </w:tbl>
    <w:p w:rsidR="00534FF7" w:rsidRDefault="00956C97">
      <w:pPr>
        <w:spacing w:before="240"/>
        <w:ind w:left="3686"/>
        <w:rPr>
          <w:rFonts w:cs="Times New Roman"/>
          <w:color w:val="D9D9D9" w:themeColor="background1" w:themeShade="D9"/>
          <w:szCs w:val="28"/>
        </w:rPr>
      </w:pPr>
      <w:r>
        <w:rPr>
          <w:rFonts w:cs="Times New Roman"/>
          <w:color w:val="D9D9D9" w:themeColor="background1" w:themeShade="D9"/>
          <w:szCs w:val="28"/>
        </w:rPr>
        <w:t xml:space="preserve"> </w:t>
      </w:r>
      <w:bookmarkStart w:id="4" w:name="SIGNERSTAMP1"/>
      <w:r w:rsidR="00534FF7">
        <w:rPr>
          <w:rFonts w:cs="Times New Roman"/>
          <w:color w:val="D9D9D9" w:themeColor="background1" w:themeShade="D9"/>
          <w:szCs w:val="28"/>
        </w:rPr>
        <w:t>штамп подписи</w:t>
      </w:r>
      <w:bookmarkEnd w:id="4"/>
    </w:p>
    <w:sectPr w:rsidR="00534FF7" w:rsidSect="002E0E32">
      <w:headerReference w:type="default" r:id="rId11"/>
      <w:footerReference w:type="first" r:id="rId12"/>
      <w:pgSz w:w="11906" w:h="16838"/>
      <w:pgMar w:top="284" w:right="567"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63" w:rsidRDefault="00130B63">
      <w:r>
        <w:separator/>
      </w:r>
    </w:p>
  </w:endnote>
  <w:endnote w:type="continuationSeparator" w:id="0">
    <w:p w:rsidR="00130B63" w:rsidRDefault="0013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BB0339" w:rsidRPr="00AB1BDB" w:rsidTr="00F87F76">
      <w:trPr>
        <w:cantSplit/>
        <w:trHeight w:val="57"/>
      </w:trPr>
      <w:tc>
        <w:tcPr>
          <w:tcW w:w="3643" w:type="dxa"/>
        </w:tcPr>
        <w:p w:rsidR="00BB0339" w:rsidRPr="00AB1BDB" w:rsidRDefault="00BB0339" w:rsidP="00BB0339">
          <w:pPr>
            <w:spacing w:after="60"/>
            <w:jc w:val="center"/>
            <w:rPr>
              <w:rFonts w:eastAsia="Calibri"/>
              <w:sz w:val="16"/>
              <w:szCs w:val="16"/>
            </w:rPr>
          </w:pPr>
          <w:bookmarkStart w:id="5" w:name="SIGNERORG1"/>
          <w:r w:rsidRPr="00AB1BDB">
            <w:rPr>
              <w:rFonts w:eastAsia="Calibri"/>
              <w:sz w:val="16"/>
              <w:szCs w:val="16"/>
            </w:rPr>
            <w:t>организация</w:t>
          </w:r>
          <w:bookmarkEnd w:id="5"/>
        </w:p>
        <w:p w:rsidR="00BB0339" w:rsidRPr="00AB1BDB" w:rsidRDefault="00BB0339" w:rsidP="00BB0339">
          <w:pPr>
            <w:spacing w:after="60"/>
            <w:jc w:val="center"/>
            <w:rPr>
              <w:rFonts w:eastAsia="Calibri"/>
              <w:sz w:val="16"/>
              <w:szCs w:val="16"/>
            </w:rPr>
          </w:pPr>
          <w:r w:rsidRPr="00AB1BDB">
            <w:rPr>
              <w:rFonts w:eastAsia="Calibri"/>
              <w:sz w:val="16"/>
              <w:szCs w:val="16"/>
            </w:rPr>
            <w:t xml:space="preserve">№ </w:t>
          </w:r>
          <w:bookmarkStart w:id="6" w:name="REGNUMSTAMP"/>
          <w:r w:rsidRPr="00AB1BDB">
            <w:rPr>
              <w:rFonts w:eastAsia="Calibri"/>
              <w:color w:val="BFBFBF"/>
              <w:sz w:val="16"/>
              <w:szCs w:val="16"/>
            </w:rPr>
            <w:t>рег.номер</w:t>
          </w:r>
          <w:bookmarkEnd w:id="6"/>
        </w:p>
      </w:tc>
    </w:tr>
  </w:tbl>
  <w:p w:rsidR="00BB0339" w:rsidRDefault="00BB03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63" w:rsidRDefault="00130B63">
      <w:r>
        <w:separator/>
      </w:r>
    </w:p>
  </w:footnote>
  <w:footnote w:type="continuationSeparator" w:id="0">
    <w:p w:rsidR="00130B63" w:rsidRDefault="0013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Cs w:val="28"/>
      </w:rPr>
      <w:id w:val="1278598216"/>
      <w:docPartObj>
        <w:docPartGallery w:val="Page Numbers (Top of Page)"/>
        <w:docPartUnique/>
      </w:docPartObj>
    </w:sdtPr>
    <w:sdtEndPr/>
    <w:sdtContent>
      <w:p w:rsidR="001F35C5" w:rsidRDefault="00534FF7">
        <w:pPr>
          <w:pStyle w:val="a3"/>
          <w:jc w:val="center"/>
          <w:rPr>
            <w:rFonts w:cs="Times New Roman"/>
            <w:szCs w:val="28"/>
          </w:rPr>
        </w:pPr>
        <w:r>
          <w:rPr>
            <w:rFonts w:cs="Times New Roman"/>
            <w:szCs w:val="28"/>
          </w:rPr>
          <w:fldChar w:fldCharType="begin"/>
        </w:r>
        <w:r>
          <w:rPr>
            <w:rFonts w:cs="Times New Roman"/>
            <w:szCs w:val="28"/>
          </w:rPr>
          <w:instrText>PAGE   \* MERGEFORMAT</w:instrText>
        </w:r>
        <w:r>
          <w:rPr>
            <w:rFonts w:cs="Times New Roman"/>
            <w:szCs w:val="28"/>
          </w:rPr>
          <w:fldChar w:fldCharType="separate"/>
        </w:r>
        <w:r w:rsidR="00C65963">
          <w:rPr>
            <w:rFonts w:cs="Times New Roman"/>
            <w:noProof/>
            <w:szCs w:val="28"/>
          </w:rPr>
          <w:t>2</w:t>
        </w:r>
        <w:r>
          <w:rPr>
            <w:rFonts w:cs="Times New Roman"/>
            <w:szCs w:val="28"/>
          </w:rPr>
          <w:fldChar w:fldCharType="end"/>
        </w:r>
      </w:p>
    </w:sdtContent>
  </w:sdt>
  <w:p w:rsidR="001F35C5" w:rsidRDefault="001F35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C2F4D"/>
    <w:multiLevelType w:val="multilevel"/>
    <w:tmpl w:val="2A64AD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41593600"/>
    <w:multiLevelType w:val="hybridMultilevel"/>
    <w:tmpl w:val="2932AFC6"/>
    <w:lvl w:ilvl="0" w:tplc="CE9E0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7E2347"/>
    <w:multiLevelType w:val="hybridMultilevel"/>
    <w:tmpl w:val="3A5E7F06"/>
    <w:lvl w:ilvl="0" w:tplc="C05C0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attachedTemplate r:id="rId1"/>
  <w:documentProtection w:edit="readOnly" w:enforcement="1" w:cryptProviderType="rsaAES" w:cryptAlgorithmClass="hash" w:cryptAlgorithmType="typeAny" w:cryptAlgorithmSid="14" w:cryptSpinCount="100000" w:hash="VEYeMPlR+Vd8CbtBB03PyFaeS/DFF2c3u2+D7sEudN4Nv6QHWpTux+d9Qo28v3/34js+FiKy4lZKOocE+XjvfA==" w:salt="qOENKY1MtOvBt4bHRYO1l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F9"/>
    <w:rsid w:val="00002863"/>
    <w:rsid w:val="00003514"/>
    <w:rsid w:val="00006283"/>
    <w:rsid w:val="000158DC"/>
    <w:rsid w:val="00017089"/>
    <w:rsid w:val="00041546"/>
    <w:rsid w:val="00050220"/>
    <w:rsid w:val="00050FB9"/>
    <w:rsid w:val="00054572"/>
    <w:rsid w:val="00066E21"/>
    <w:rsid w:val="000A04AE"/>
    <w:rsid w:val="000C2C99"/>
    <w:rsid w:val="000E37DD"/>
    <w:rsid w:val="00100B94"/>
    <w:rsid w:val="00102F5B"/>
    <w:rsid w:val="00124369"/>
    <w:rsid w:val="00125EA3"/>
    <w:rsid w:val="00130053"/>
    <w:rsid w:val="00130B63"/>
    <w:rsid w:val="001575B7"/>
    <w:rsid w:val="0016381D"/>
    <w:rsid w:val="0016685E"/>
    <w:rsid w:val="00184A78"/>
    <w:rsid w:val="00197B0A"/>
    <w:rsid w:val="001C5ABF"/>
    <w:rsid w:val="001F35C5"/>
    <w:rsid w:val="001F76F2"/>
    <w:rsid w:val="002012C2"/>
    <w:rsid w:val="00202446"/>
    <w:rsid w:val="00204622"/>
    <w:rsid w:val="002328F6"/>
    <w:rsid w:val="00253AC7"/>
    <w:rsid w:val="00277A27"/>
    <w:rsid w:val="00295E09"/>
    <w:rsid w:val="002A372C"/>
    <w:rsid w:val="002A7BC3"/>
    <w:rsid w:val="002B3BDB"/>
    <w:rsid w:val="002B5A11"/>
    <w:rsid w:val="002E0E32"/>
    <w:rsid w:val="002E1649"/>
    <w:rsid w:val="002E385D"/>
    <w:rsid w:val="002E6D6E"/>
    <w:rsid w:val="002F2748"/>
    <w:rsid w:val="002F45AF"/>
    <w:rsid w:val="00311E6C"/>
    <w:rsid w:val="00316135"/>
    <w:rsid w:val="003353A4"/>
    <w:rsid w:val="00380970"/>
    <w:rsid w:val="003914D4"/>
    <w:rsid w:val="00391DFA"/>
    <w:rsid w:val="003956E7"/>
    <w:rsid w:val="00396554"/>
    <w:rsid w:val="003D1678"/>
    <w:rsid w:val="003D25C5"/>
    <w:rsid w:val="003D3B52"/>
    <w:rsid w:val="00405474"/>
    <w:rsid w:val="004759DB"/>
    <w:rsid w:val="004E58EB"/>
    <w:rsid w:val="004F47D0"/>
    <w:rsid w:val="00517378"/>
    <w:rsid w:val="00525B3B"/>
    <w:rsid w:val="00534FF7"/>
    <w:rsid w:val="00540326"/>
    <w:rsid w:val="00552EF5"/>
    <w:rsid w:val="0055604C"/>
    <w:rsid w:val="005702E9"/>
    <w:rsid w:val="005964DC"/>
    <w:rsid w:val="00597971"/>
    <w:rsid w:val="005C5259"/>
    <w:rsid w:val="00600C5C"/>
    <w:rsid w:val="00604E57"/>
    <w:rsid w:val="006225C8"/>
    <w:rsid w:val="006250F8"/>
    <w:rsid w:val="00634032"/>
    <w:rsid w:val="00636743"/>
    <w:rsid w:val="00640302"/>
    <w:rsid w:val="006465A8"/>
    <w:rsid w:val="00647B80"/>
    <w:rsid w:val="0069145B"/>
    <w:rsid w:val="00691676"/>
    <w:rsid w:val="006A3E83"/>
    <w:rsid w:val="006A6012"/>
    <w:rsid w:val="006C7AF5"/>
    <w:rsid w:val="006D2048"/>
    <w:rsid w:val="006D71F0"/>
    <w:rsid w:val="006E5FFC"/>
    <w:rsid w:val="00734CD3"/>
    <w:rsid w:val="00746B71"/>
    <w:rsid w:val="007640E4"/>
    <w:rsid w:val="007656AD"/>
    <w:rsid w:val="007674A2"/>
    <w:rsid w:val="007705D1"/>
    <w:rsid w:val="00780983"/>
    <w:rsid w:val="007C586F"/>
    <w:rsid w:val="008043B7"/>
    <w:rsid w:val="00805A56"/>
    <w:rsid w:val="008065C3"/>
    <w:rsid w:val="0084109A"/>
    <w:rsid w:val="0084663C"/>
    <w:rsid w:val="00854788"/>
    <w:rsid w:val="00863ED4"/>
    <w:rsid w:val="0086403B"/>
    <w:rsid w:val="00881D1A"/>
    <w:rsid w:val="00893EFB"/>
    <w:rsid w:val="008B3B10"/>
    <w:rsid w:val="008C248C"/>
    <w:rsid w:val="008C7A18"/>
    <w:rsid w:val="008C7FCC"/>
    <w:rsid w:val="008D1A2B"/>
    <w:rsid w:val="008D4D46"/>
    <w:rsid w:val="008F2591"/>
    <w:rsid w:val="008F281F"/>
    <w:rsid w:val="009014CD"/>
    <w:rsid w:val="00910E88"/>
    <w:rsid w:val="0093252F"/>
    <w:rsid w:val="009429A5"/>
    <w:rsid w:val="009508B3"/>
    <w:rsid w:val="009525D1"/>
    <w:rsid w:val="009528E7"/>
    <w:rsid w:val="00956C97"/>
    <w:rsid w:val="0096269D"/>
    <w:rsid w:val="00965DB6"/>
    <w:rsid w:val="009803A0"/>
    <w:rsid w:val="00982E25"/>
    <w:rsid w:val="00991596"/>
    <w:rsid w:val="009A5AE2"/>
    <w:rsid w:val="009B380F"/>
    <w:rsid w:val="009C34E1"/>
    <w:rsid w:val="009E384A"/>
    <w:rsid w:val="009E7F7C"/>
    <w:rsid w:val="009F3DFF"/>
    <w:rsid w:val="00A31DA9"/>
    <w:rsid w:val="00A33095"/>
    <w:rsid w:val="00A637BD"/>
    <w:rsid w:val="00A7414C"/>
    <w:rsid w:val="00AA28BB"/>
    <w:rsid w:val="00AA7DBE"/>
    <w:rsid w:val="00AC28E6"/>
    <w:rsid w:val="00AC3683"/>
    <w:rsid w:val="00AC3E38"/>
    <w:rsid w:val="00AC5240"/>
    <w:rsid w:val="00AC7BEE"/>
    <w:rsid w:val="00AD027A"/>
    <w:rsid w:val="00AD1F1E"/>
    <w:rsid w:val="00B11F1E"/>
    <w:rsid w:val="00B22A76"/>
    <w:rsid w:val="00B250C8"/>
    <w:rsid w:val="00B279BB"/>
    <w:rsid w:val="00B530C0"/>
    <w:rsid w:val="00B70997"/>
    <w:rsid w:val="00B716B4"/>
    <w:rsid w:val="00B728B3"/>
    <w:rsid w:val="00B80D4B"/>
    <w:rsid w:val="00B906E8"/>
    <w:rsid w:val="00B94E9A"/>
    <w:rsid w:val="00BA61AE"/>
    <w:rsid w:val="00BB0339"/>
    <w:rsid w:val="00BB0421"/>
    <w:rsid w:val="00BB5C2F"/>
    <w:rsid w:val="00BC42EE"/>
    <w:rsid w:val="00BD0C52"/>
    <w:rsid w:val="00BE51AE"/>
    <w:rsid w:val="00C01D1D"/>
    <w:rsid w:val="00C2194C"/>
    <w:rsid w:val="00C315DF"/>
    <w:rsid w:val="00C34FA1"/>
    <w:rsid w:val="00C434D6"/>
    <w:rsid w:val="00C53BDD"/>
    <w:rsid w:val="00C65963"/>
    <w:rsid w:val="00C84AD6"/>
    <w:rsid w:val="00C93277"/>
    <w:rsid w:val="00C94643"/>
    <w:rsid w:val="00C9670A"/>
    <w:rsid w:val="00CB3A1F"/>
    <w:rsid w:val="00CB5274"/>
    <w:rsid w:val="00CC6B85"/>
    <w:rsid w:val="00CF3703"/>
    <w:rsid w:val="00D1093A"/>
    <w:rsid w:val="00D1502B"/>
    <w:rsid w:val="00D26F45"/>
    <w:rsid w:val="00D312E1"/>
    <w:rsid w:val="00D53301"/>
    <w:rsid w:val="00D758D0"/>
    <w:rsid w:val="00DB41C7"/>
    <w:rsid w:val="00DD0FB5"/>
    <w:rsid w:val="00DD147C"/>
    <w:rsid w:val="00DE50E0"/>
    <w:rsid w:val="00DF5F95"/>
    <w:rsid w:val="00E13811"/>
    <w:rsid w:val="00E179CE"/>
    <w:rsid w:val="00E40447"/>
    <w:rsid w:val="00E660EF"/>
    <w:rsid w:val="00E70248"/>
    <w:rsid w:val="00E84CE8"/>
    <w:rsid w:val="00E87465"/>
    <w:rsid w:val="00EC249F"/>
    <w:rsid w:val="00ED054A"/>
    <w:rsid w:val="00ED3455"/>
    <w:rsid w:val="00EE61A0"/>
    <w:rsid w:val="00EE7916"/>
    <w:rsid w:val="00EF77F5"/>
    <w:rsid w:val="00F37E13"/>
    <w:rsid w:val="00F45FF9"/>
    <w:rsid w:val="00F62B6B"/>
    <w:rsid w:val="00F96D11"/>
    <w:rsid w:val="00F97076"/>
    <w:rsid w:val="00FB78C6"/>
    <w:rsid w:val="00FC0799"/>
    <w:rsid w:val="00FC3801"/>
    <w:rsid w:val="00FC53EB"/>
    <w:rsid w:val="00FD07E2"/>
    <w:rsid w:val="00FE3D51"/>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1BB46"/>
  <w15:chartTrackingRefBased/>
  <w15:docId w15:val="{EA9B96CA-6AF2-4335-BEF1-02979B22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 w:val="24"/>
      <w:szCs w:val="24"/>
      <w:lang w:eastAsia="ru-RU"/>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style>
  <w:style w:type="paragraph" w:styleId="a7">
    <w:name w:val="Balloon Text"/>
    <w:basedOn w:val="a"/>
    <w:link w:val="a8"/>
    <w:uiPriority w:val="99"/>
    <w:semiHidden/>
    <w:unhideWhenUsed/>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hint="default"/>
      <w:sz w:val="16"/>
      <w:szCs w:val="16"/>
    </w:rPr>
  </w:style>
  <w:style w:type="paragraph" w:customStyle="1" w:styleId="Standard">
    <w:name w:val="Standard"/>
    <w:pPr>
      <w:suppressAutoHyphens/>
      <w:autoSpaceDN w:val="0"/>
    </w:pPr>
    <w:rPr>
      <w:rFonts w:ascii="Times New Roman" w:eastAsia="Times New Roman" w:hAnsi="Times New Roman" w:cs="Times New Roman"/>
      <w:kern w:val="3"/>
      <w:sz w:val="24"/>
      <w:szCs w:val="24"/>
      <w:lang w:eastAsia="zh-CN"/>
    </w:rPr>
  </w:style>
  <w:style w:type="table" w:styleId="a9">
    <w:name w:val="Table Grid"/>
    <w:basedOn w:val="a1"/>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 светлая1"/>
    <w:basedOn w:val="a1"/>
    <w:uiPriority w:val="40"/>
    <w:rPr>
      <w:sz w:val="22"/>
      <w:szCs w:val="22"/>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
    <w:name w:val="Сетка таблицы светлая2"/>
    <w:basedOn w:val="a1"/>
    <w:uiPriority w:val="40"/>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8C248C"/>
    <w:pPr>
      <w:ind w:left="720"/>
      <w:contextualSpacing/>
    </w:pPr>
  </w:style>
  <w:style w:type="paragraph" w:customStyle="1" w:styleId="ConsNormal">
    <w:name w:val="ConsNormal"/>
    <w:rsid w:val="00E84CE8"/>
    <w:pPr>
      <w:autoSpaceDE w:val="0"/>
      <w:autoSpaceDN w:val="0"/>
      <w:adjustRightInd w:val="0"/>
      <w:ind w:firstLine="720"/>
    </w:pPr>
    <w:rPr>
      <w:rFonts w:ascii="Arial" w:eastAsia="Times New Roman" w:hAnsi="Arial" w:cs="Arial"/>
      <w:sz w:val="22"/>
      <w:szCs w:val="22"/>
      <w:lang w:eastAsia="ru-RU"/>
    </w:rPr>
  </w:style>
  <w:style w:type="paragraph" w:styleId="ab">
    <w:name w:val="Normal (Web)"/>
    <w:basedOn w:val="a"/>
    <w:uiPriority w:val="99"/>
    <w:unhideWhenUsed/>
    <w:rsid w:val="00B22A76"/>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vgorodnii.r.v\Documents\&#1053;&#1040;&#1044;&#1047;&#1054;&#1056;-WEB\&#1064;&#1040;&#1041;&#1051;&#1054;&#1053;&#1067;\&#1053;&#1072;&#1096;\&#1058;&#1077;&#1089;&#1090;\&#1054;&#1057;&#1053;&#1054;&#1042;&#1053;&#1054;&#1049;_&#1089;_&#1075;&#1077;&#1088;&#1073;&#1086;&#1084;_&#1076;&#1074;&#1086;&#1081;&#1085;&#1086;&#1081;_&#1080;&#1089;&#1087;&#1086;&#1083;&#1085;&#1080;&#1090;&#1077;&#1083;&#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9A89B0DE8416C4D876FFFEA5F9B2278" ma:contentTypeVersion="8" ma:contentTypeDescription="Создание документа." ma:contentTypeScope="" ma:versionID="003586c6ea4489f2927f89e2395b73f4">
  <xsd:schema xmlns:xsd="http://www.w3.org/2001/XMLSchema" xmlns:xs="http://www.w3.org/2001/XMLSchema" xmlns:p="http://schemas.microsoft.com/office/2006/metadata/properties" xmlns:ns2="a83e8710-f6e5-46a6-9c0d-dc56b2fd10f4" xmlns:ns3="df35e43c-8ef9-4f7b-af58-4d1dc73a3b6d" targetNamespace="http://schemas.microsoft.com/office/2006/metadata/properties" ma:root="true" ma:fieldsID="94e953a4221678727b0e80dd50f28c23" ns2:_="" ns3:_="">
    <xsd:import namespace="a83e8710-f6e5-46a6-9c0d-dc56b2fd10f4"/>
    <xsd:import namespace="df35e43c-8ef9-4f7b-af58-4d1dc73a3b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e8710-f6e5-46a6-9c0d-dc56b2fd10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5e43c-8ef9-4f7b-af58-4d1dc73a3b6d"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9121-892C-426F-AFDE-0922F006C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e8710-f6e5-46a6-9c0d-dc56b2fd10f4"/>
    <ds:schemaRef ds:uri="df35e43c-8ef9-4f7b-af58-4d1dc73a3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07FD0-360F-45ED-9CED-39F20A0B6957}">
  <ds:schemaRefs>
    <ds:schemaRef ds:uri="http://schemas.microsoft.com/sharepoint/v3/contenttype/forms"/>
  </ds:schemaRefs>
</ds:datastoreItem>
</file>

<file path=customXml/itemProps3.xml><?xml version="1.0" encoding="utf-8"?>
<ds:datastoreItem xmlns:ds="http://schemas.openxmlformats.org/officeDocument/2006/customXml" ds:itemID="{A770092B-869E-4665-B35F-F99D84F2DA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827C31-4C68-4239-BE48-6E352712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ОСНОВНОЙ_с_гербом_двойной_исполнитель.dotx</Template>
  <TotalTime>59</TotalTime>
  <Pages>1</Pages>
  <Words>109</Words>
  <Characters>624</Characters>
  <Application>Microsoft Office Word</Application>
  <DocSecurity>8</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Завгородний Роман Валентинович</dc:creator>
  <cp:keywords/>
  <dc:description/>
  <cp:lastModifiedBy>Шелухина Татьяна Владимировна</cp:lastModifiedBy>
  <cp:revision>12</cp:revision>
  <cp:lastPrinted>2024-05-23T09:12:00Z</cp:lastPrinted>
  <dcterms:created xsi:type="dcterms:W3CDTF">2024-06-11T14:41:00Z</dcterms:created>
  <dcterms:modified xsi:type="dcterms:W3CDTF">2024-07-02T07:17:00Z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0x010100B9A89B0DE8416C4D876FFFEA5F9B2278</vt:lpwstr>
  </property>
</Properties>
</file>