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708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Прокуратурой Яковлевского района проведена проверка в </w:t>
      </w:r>
      <w:r>
        <w:rPr>
          <w:rFonts w:ascii="Times New Roman" w:hAnsi="Times New Roman"/>
          <w:sz w:val="28"/>
        </w:rPr>
        <w:t>МБУ ДО «СШОР» на предмет соблюдения требований законодательства о безопасном обращении с отходами 1 и 2 класса опасности.</w:t>
      </w:r>
    </w:p>
    <w:p w14:paraId="0200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Проверкой установлено, что в МБУ ДО «СШОР» г. Строитель внутри здания имеются коридоры и иные помещения, освещение в которых обеспечено </w:t>
      </w:r>
      <w:r>
        <w:rPr>
          <w:rFonts w:ascii="Times New Roman" w:hAnsi="Times New Roman"/>
          <w:sz w:val="28"/>
        </w:rPr>
        <w:t>люминесцентными ртутьсодержащими лампами, в потолочных светильниках выявлено совместное нахождение и накопление поврежденных ртутьсодержащих ламп, однако надлежащее хранение перегоревших ртутьсодержащих ламп в соответствующем помещении не обеспечено.</w:t>
      </w:r>
    </w:p>
    <w:p w14:paraId="0300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целью устранения вскрытых нарушений требований федерального законодательства прокуратурой района в отношении ответственного виновного должностного лица МБУ ДО «СШОР» г. Строитель возбуждено дело об административном правонарушении по ст. 8.1 КоАП РФ, которое рассмотрено, лицо привлечено к административной ответственности в виде штрафа в размере 4 тыс. руб. (штраф оплачен), а также директору МБУ ДО «СШОР» г. Строитель внесено представление, которое рассмотрено и удовлетворено, нарушения устранены, ответственное виновное лицо привлечено к дисциплинарной ответственности.</w:t>
      </w:r>
    </w:p>
    <w:p w14:paraId="04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5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06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8"/>
    <w:link w:val="Style_12_ch"/>
    <w:rPr>
      <w:color w:themeColor="hyperlink" w:val="0563C1"/>
      <w:u w:val="single"/>
    </w:rPr>
  </w:style>
  <w:style w:styleId="Style_12_ch" w:type="character">
    <w:name w:val="Hyperlink"/>
    <w:basedOn w:val="Style_8_ch"/>
    <w:link w:val="Style_12"/>
    <w:rPr>
      <w:color w:themeColor="hyperlink" w:val="0563C1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Unresolved Mention"/>
    <w:basedOn w:val="Style_8"/>
    <w:link w:val="Style_18_ch"/>
    <w:rPr>
      <w:color w:val="605E5C"/>
      <w:shd w:fill="E1DFDD" w:val="clear"/>
    </w:rPr>
  </w:style>
  <w:style w:styleId="Style_18_ch" w:type="character">
    <w:name w:val="Unresolved Mention"/>
    <w:basedOn w:val="Style_8_ch"/>
    <w:link w:val="Style_18"/>
    <w:rPr>
      <w:color w:val="605E5C"/>
      <w:shd w:fill="E1DFDD" w:val="clear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2026-08-03T12:07:10Z</dcterms:modified>
</cp:coreProperties>
</file>