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91" w:rsidRPr="00E96691" w:rsidRDefault="00E96691" w:rsidP="00E96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91">
        <w:rPr>
          <w:rFonts w:ascii="Times New Roman" w:hAnsi="Times New Roman" w:cs="Times New Roman"/>
          <w:b/>
          <w:bCs/>
          <w:sz w:val="28"/>
          <w:szCs w:val="28"/>
        </w:rPr>
        <w:t>Федеральный законодатель расширил перечень лиц, имеющих право на получение бесплатной юридической помощи </w:t>
      </w:r>
    </w:p>
    <w:p w:rsidR="00E96691" w:rsidRPr="00E96691" w:rsidRDefault="00E96691" w:rsidP="00E9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691">
        <w:rPr>
          <w:rFonts w:ascii="Times New Roman" w:hAnsi="Times New Roman" w:cs="Times New Roman"/>
          <w:bCs/>
          <w:sz w:val="28"/>
          <w:szCs w:val="28"/>
        </w:rPr>
        <w:t>Федеральным законом от 01.04.2025 № 48-ФЗ «О внесении изменений в статью 20 Федерального закона «О бесплатной юридической помощи» дополнен перечень категорий граждан, имеющих право на получение бесплатной юридической помощи.</w:t>
      </w:r>
    </w:p>
    <w:p w:rsidR="00E96691" w:rsidRPr="00E96691" w:rsidRDefault="00E96691" w:rsidP="00E9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691">
        <w:rPr>
          <w:rFonts w:ascii="Times New Roman" w:hAnsi="Times New Roman" w:cs="Times New Roman"/>
          <w:bCs/>
          <w:sz w:val="28"/>
          <w:szCs w:val="28"/>
        </w:rPr>
        <w:t>Так, теперь 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 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BC4A9C"/>
    <w:rsid w:val="00C94D5A"/>
    <w:rsid w:val="00E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922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471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2025-06-13T15:34:00Z</dcterms:modified>
</cp:coreProperties>
</file>