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5A" w:rsidRDefault="00C94D5A" w:rsidP="00C94D5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4D5A">
        <w:rPr>
          <w:rFonts w:ascii="Times New Roman" w:hAnsi="Times New Roman" w:cs="Times New Roman"/>
          <w:b/>
          <w:bCs/>
          <w:sz w:val="28"/>
          <w:szCs w:val="28"/>
        </w:rPr>
        <w:t>Установлен запрет размещения рекламы на сайтах экстремистских организаций</w:t>
      </w:r>
    </w:p>
    <w:p w:rsidR="001271AB" w:rsidRPr="001271AB" w:rsidRDefault="001271AB" w:rsidP="001271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1AB">
        <w:rPr>
          <w:rFonts w:ascii="Times New Roman" w:hAnsi="Times New Roman" w:cs="Times New Roman"/>
          <w:bCs/>
          <w:sz w:val="28"/>
          <w:szCs w:val="28"/>
        </w:rPr>
        <w:t>С 1 сентября 2025 года вступит в силу Федеральный закон от 07.04.2025 № 72-ФЗ «О внесени</w:t>
      </w:r>
      <w:bookmarkStart w:id="0" w:name="_GoBack"/>
      <w:bookmarkEnd w:id="0"/>
      <w:r w:rsidRPr="001271AB">
        <w:rPr>
          <w:rFonts w:ascii="Times New Roman" w:hAnsi="Times New Roman" w:cs="Times New Roman"/>
          <w:bCs/>
          <w:sz w:val="28"/>
          <w:szCs w:val="28"/>
        </w:rPr>
        <w:t>и изменений в статью 12 Федерального закона «О противодействии экстремистской деятельности» и Федеральный закон «О рекламе».</w:t>
      </w:r>
    </w:p>
    <w:p w:rsidR="001271AB" w:rsidRPr="001271AB" w:rsidRDefault="001271AB" w:rsidP="001271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271AB">
        <w:rPr>
          <w:rFonts w:ascii="Times New Roman" w:hAnsi="Times New Roman" w:cs="Times New Roman"/>
          <w:bCs/>
          <w:sz w:val="28"/>
          <w:szCs w:val="28"/>
        </w:rPr>
        <w:t>Поправками устанавливается запрет на распространение рекламы на информационных ресурсах иностранной или международной организации, деятельность которой признана нежелательной на территории Российской Федерации,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«О противодействии экстремистской деятельности» или Федеральным законом «О противодействии терроризму».</w:t>
      </w:r>
      <w:proofErr w:type="gramEnd"/>
    </w:p>
    <w:p w:rsidR="001271AB" w:rsidRPr="001271AB" w:rsidRDefault="001271AB" w:rsidP="001271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1AB">
        <w:rPr>
          <w:rFonts w:ascii="Times New Roman" w:hAnsi="Times New Roman" w:cs="Times New Roman"/>
          <w:bCs/>
          <w:sz w:val="28"/>
          <w:szCs w:val="28"/>
        </w:rPr>
        <w:t xml:space="preserve">Предусматривается ответственность рекламодателей и </w:t>
      </w:r>
      <w:proofErr w:type="spellStart"/>
      <w:r w:rsidRPr="001271AB">
        <w:rPr>
          <w:rFonts w:ascii="Times New Roman" w:hAnsi="Times New Roman" w:cs="Times New Roman"/>
          <w:bCs/>
          <w:sz w:val="28"/>
          <w:szCs w:val="28"/>
        </w:rPr>
        <w:t>рекламораспространителей</w:t>
      </w:r>
      <w:proofErr w:type="spellEnd"/>
      <w:r w:rsidRPr="001271AB">
        <w:rPr>
          <w:rFonts w:ascii="Times New Roman" w:hAnsi="Times New Roman" w:cs="Times New Roman"/>
          <w:bCs/>
          <w:sz w:val="28"/>
          <w:szCs w:val="28"/>
        </w:rPr>
        <w:t xml:space="preserve"> за нарушение запрета на рекламу на персональных страницах, объём </w:t>
      </w:r>
      <w:proofErr w:type="gramStart"/>
      <w:r w:rsidRPr="001271AB">
        <w:rPr>
          <w:rFonts w:ascii="Times New Roman" w:hAnsi="Times New Roman" w:cs="Times New Roman"/>
          <w:bCs/>
          <w:sz w:val="28"/>
          <w:szCs w:val="28"/>
        </w:rPr>
        <w:t>аудитории</w:t>
      </w:r>
      <w:proofErr w:type="gramEnd"/>
      <w:r w:rsidRPr="001271AB">
        <w:rPr>
          <w:rFonts w:ascii="Times New Roman" w:hAnsi="Times New Roman" w:cs="Times New Roman"/>
          <w:bCs/>
          <w:sz w:val="28"/>
          <w:szCs w:val="28"/>
        </w:rPr>
        <w:t xml:space="preserve"> которых составляет более 10 тысяч пользователей и сведения о которых не включены в перечень персональных страниц, ведение которого осуществляет федеральный орган исполнительной власти.</w:t>
      </w:r>
    </w:p>
    <w:p w:rsidR="001271AB" w:rsidRDefault="001271AB" w:rsidP="001271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1AB">
        <w:rPr>
          <w:rFonts w:ascii="Times New Roman" w:hAnsi="Times New Roman" w:cs="Times New Roman"/>
          <w:bCs/>
          <w:sz w:val="28"/>
          <w:szCs w:val="28"/>
        </w:rPr>
        <w:t>Нарушение законодательства о рекламе влечет административную ответственность по ст. 14.3 КоАП РФ в виде штрафа: для граждан в размере до 2,5 тыс. рублей, для должностных лиц – до 20 тыс. рублей, для юридических лиц – до 500 тыс. рублей.</w:t>
      </w:r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1271AB"/>
    <w:rsid w:val="002F05D2"/>
    <w:rsid w:val="006D17F3"/>
    <w:rsid w:val="00A229E5"/>
    <w:rsid w:val="00A233C2"/>
    <w:rsid w:val="00C9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9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4</cp:revision>
  <dcterms:created xsi:type="dcterms:W3CDTF">2025-02-02T17:16:00Z</dcterms:created>
  <dcterms:modified xsi:type="dcterms:W3CDTF">2025-06-13T15:11:00Z</dcterms:modified>
</cp:coreProperties>
</file>