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8D" w:rsidRDefault="008E158D" w:rsidP="00395AE3">
      <w:pPr>
        <w:pStyle w:val="41"/>
        <w:shd w:val="clear" w:color="auto" w:fill="auto"/>
        <w:spacing w:before="0" w:after="0" w:line="240" w:lineRule="auto"/>
        <w:ind w:left="10206" w:right="400" w:firstLine="0"/>
      </w:pPr>
    </w:p>
    <w:p w:rsidR="00045480" w:rsidRPr="00A12006" w:rsidRDefault="00045480" w:rsidP="00045480">
      <w:pPr>
        <w:ind w:right="4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1200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Карта рисков</w:t>
      </w:r>
    </w:p>
    <w:p w:rsidR="00045480" w:rsidRPr="00A12006" w:rsidRDefault="00045480" w:rsidP="00045480">
      <w:pPr>
        <w:ind w:right="40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1200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нарушения антимонопольного законодательства</w:t>
      </w:r>
      <w:r w:rsidRPr="00A1200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администрации Яковле</w:t>
      </w:r>
      <w:r w:rsidR="00A1200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вского городского округа на 202</w:t>
      </w:r>
      <w:r w:rsidR="00006C7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4</w:t>
      </w:r>
      <w:r w:rsidRPr="00A1200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год</w:t>
      </w:r>
    </w:p>
    <w:p w:rsidR="00045480" w:rsidRPr="00045480" w:rsidRDefault="00045480" w:rsidP="00045480">
      <w:pPr>
        <w:ind w:right="4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6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42"/>
        <w:gridCol w:w="4229"/>
        <w:gridCol w:w="5103"/>
        <w:gridCol w:w="2551"/>
        <w:gridCol w:w="2126"/>
      </w:tblGrid>
      <w:tr w:rsidR="00395AE3" w:rsidRPr="003E104F" w:rsidTr="005E7ED1">
        <w:trPr>
          <w:tblHeader/>
        </w:trPr>
        <w:tc>
          <w:tcPr>
            <w:tcW w:w="567" w:type="dxa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№</w:t>
            </w:r>
          </w:p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п/п</w:t>
            </w:r>
          </w:p>
        </w:tc>
        <w:tc>
          <w:tcPr>
            <w:tcW w:w="1442" w:type="dxa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Уровень</w:t>
            </w:r>
          </w:p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комплаенс</w:t>
            </w:r>
            <w:r w:rsidRPr="003E104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softHyphen/>
              <w:t>-</w:t>
            </w:r>
          </w:p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риска</w:t>
            </w:r>
          </w:p>
        </w:tc>
        <w:tc>
          <w:tcPr>
            <w:tcW w:w="4229" w:type="dxa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Краткое описание комплаенс-риска</w:t>
            </w:r>
          </w:p>
        </w:tc>
        <w:tc>
          <w:tcPr>
            <w:tcW w:w="5103" w:type="dxa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Описание причин (условий) возникновения комплаенс-риска</w:t>
            </w:r>
          </w:p>
        </w:tc>
        <w:tc>
          <w:tcPr>
            <w:tcW w:w="2551" w:type="dxa"/>
            <w:vAlign w:val="center"/>
          </w:tcPr>
          <w:p w:rsidR="00395AE3" w:rsidRPr="003E104F" w:rsidRDefault="003F54CE" w:rsidP="003F54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Структурное подразделение</w:t>
            </w:r>
            <w:r w:rsidR="00395AE3" w:rsidRPr="003E104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, в деятельности которого может возникнуть комплаенс-риск</w:t>
            </w:r>
          </w:p>
        </w:tc>
        <w:tc>
          <w:tcPr>
            <w:tcW w:w="2126" w:type="dxa"/>
            <w:vAlign w:val="center"/>
          </w:tcPr>
          <w:p w:rsidR="00395AE3" w:rsidRPr="003E104F" w:rsidRDefault="00395AE3" w:rsidP="00395AE3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Вероятность повторного</w:t>
            </w:r>
          </w:p>
          <w:p w:rsidR="00395AE3" w:rsidRPr="003E104F" w:rsidRDefault="00395AE3" w:rsidP="00395AE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E104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возникновения комплаенс</w:t>
            </w:r>
            <w:r w:rsidRPr="003E104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softHyphen/>
              <w:t>-рисков</w:t>
            </w:r>
          </w:p>
        </w:tc>
      </w:tr>
      <w:tr w:rsidR="00395AE3" w:rsidRPr="003E104F" w:rsidTr="005E7ED1">
        <w:trPr>
          <w:tblHeader/>
        </w:trPr>
        <w:tc>
          <w:tcPr>
            <w:tcW w:w="567" w:type="dxa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1</w:t>
            </w:r>
          </w:p>
        </w:tc>
        <w:tc>
          <w:tcPr>
            <w:tcW w:w="1442" w:type="dxa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2</w:t>
            </w:r>
          </w:p>
        </w:tc>
        <w:tc>
          <w:tcPr>
            <w:tcW w:w="4229" w:type="dxa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3</w:t>
            </w:r>
          </w:p>
        </w:tc>
        <w:tc>
          <w:tcPr>
            <w:tcW w:w="5103" w:type="dxa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4</w:t>
            </w:r>
          </w:p>
        </w:tc>
        <w:tc>
          <w:tcPr>
            <w:tcW w:w="2551" w:type="dxa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5</w:t>
            </w:r>
          </w:p>
        </w:tc>
        <w:tc>
          <w:tcPr>
            <w:tcW w:w="2126" w:type="dxa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6</w:t>
            </w:r>
          </w:p>
        </w:tc>
      </w:tr>
      <w:tr w:rsidR="00395AE3" w:rsidRPr="003E104F" w:rsidTr="005E7ED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104F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Высокий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Нарушение при осуществлении закупок товаров, работ, услуг для муниципальных</w:t>
            </w:r>
            <w:r w:rsidRPr="003E104F">
              <w:rPr>
                <w:rFonts w:ascii="Times New Roman" w:hAnsi="Times New Roman" w:cs="Times New Roman"/>
              </w:rPr>
              <w:t xml:space="preserve"> </w:t>
            </w: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Использование способа определения поставщика (подрядчика, исполнителя),</w:t>
            </w:r>
            <w:r w:rsidRPr="003E104F">
              <w:rPr>
                <w:rFonts w:ascii="Times New Roman" w:hAnsi="Times New Roman" w:cs="Times New Roman"/>
              </w:rPr>
              <w:t xml:space="preserve"> </w:t>
            </w: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повлекшее за собой нарушение антимонопольного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Структурные подразделения</w:t>
            </w:r>
          </w:p>
          <w:p w:rsidR="00395AE3" w:rsidRPr="003E104F" w:rsidRDefault="00395AE3" w:rsidP="00395AE3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администрации Яковлевского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Минимальная</w:t>
            </w:r>
          </w:p>
        </w:tc>
      </w:tr>
      <w:tr w:rsidR="00395AE3" w:rsidRPr="003E104F" w:rsidTr="005E7ED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442" w:type="dxa"/>
            <w:vAlign w:val="center"/>
          </w:tcPr>
          <w:p w:rsidR="00395AE3" w:rsidRPr="003E104F" w:rsidRDefault="00395AE3" w:rsidP="00395A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Существенный</w:t>
            </w:r>
          </w:p>
        </w:tc>
        <w:tc>
          <w:tcPr>
            <w:tcW w:w="4229" w:type="dxa"/>
            <w:vAlign w:val="center"/>
          </w:tcPr>
          <w:p w:rsidR="00395AE3" w:rsidRPr="003E104F" w:rsidRDefault="00395AE3" w:rsidP="00395A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Нарушения при проведении торгов (конкурсов, аукционов) на право заключения договоров аренды, купли-продажи земельных участков, находящихся в собственности городского округа или государственная собственность на которые не разграничена, на размещение нестационарных торговых объектов, рекламных конструкций, определение поставщика услуг по пассажирским перевозкам, повлекшее за собой нарушение антимонопольного законодательства</w:t>
            </w:r>
          </w:p>
        </w:tc>
        <w:tc>
          <w:tcPr>
            <w:tcW w:w="5103" w:type="dxa"/>
            <w:vAlign w:val="center"/>
          </w:tcPr>
          <w:p w:rsidR="00395AE3" w:rsidRPr="003E104F" w:rsidRDefault="00395AE3" w:rsidP="00395A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Несоблюдение порядка предоставления информации о проведении торгов на право заключения договора посредством опубликования извещений в официальных источниках; завышенные требования к участникам закупки с целью создания дополнительных гарантий получения качественного результата по муниципальному контракту</w:t>
            </w:r>
          </w:p>
        </w:tc>
        <w:tc>
          <w:tcPr>
            <w:tcW w:w="2551" w:type="dxa"/>
            <w:vAlign w:val="center"/>
          </w:tcPr>
          <w:p w:rsidR="00395AE3" w:rsidRPr="003E104F" w:rsidRDefault="00395AE3" w:rsidP="00395A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Структурные подразделения</w:t>
            </w:r>
          </w:p>
          <w:p w:rsidR="00395AE3" w:rsidRPr="003E104F" w:rsidRDefault="00395AE3" w:rsidP="00395A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Яковлевского городского округа</w:t>
            </w:r>
          </w:p>
        </w:tc>
        <w:tc>
          <w:tcPr>
            <w:tcW w:w="2126" w:type="dxa"/>
            <w:vAlign w:val="center"/>
          </w:tcPr>
          <w:p w:rsidR="00395AE3" w:rsidRPr="003E104F" w:rsidRDefault="00395AE3" w:rsidP="00395A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Минимальная</w:t>
            </w:r>
          </w:p>
        </w:tc>
      </w:tr>
      <w:tr w:rsidR="00813BCD" w:rsidRPr="003E104F" w:rsidTr="00E975CE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BCD" w:rsidRPr="003E104F" w:rsidRDefault="00813BCD" w:rsidP="00395AE3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3</w:t>
            </w:r>
          </w:p>
        </w:tc>
        <w:tc>
          <w:tcPr>
            <w:tcW w:w="1442" w:type="dxa"/>
            <w:vAlign w:val="center"/>
          </w:tcPr>
          <w:p w:rsidR="00813BCD" w:rsidRPr="003E104F" w:rsidRDefault="00813BCD" w:rsidP="00395A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Незначительный </w:t>
            </w:r>
          </w:p>
        </w:tc>
        <w:tc>
          <w:tcPr>
            <w:tcW w:w="4229" w:type="dxa"/>
            <w:vAlign w:val="center"/>
          </w:tcPr>
          <w:p w:rsidR="00813BCD" w:rsidRPr="003E104F" w:rsidRDefault="00813BCD" w:rsidP="00107A6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hAnsi="Times New Roman" w:cs="Times New Roman"/>
              </w:rPr>
              <w:t xml:space="preserve">Риск наличия в действующих нормативных правовых актах </w:t>
            </w:r>
            <w:r w:rsidR="00107A64" w:rsidRPr="003E104F">
              <w:rPr>
                <w:rFonts w:ascii="Times New Roman" w:hAnsi="Times New Roman" w:cs="Times New Roman"/>
              </w:rPr>
              <w:t>администрации Яковлевского городского округа</w:t>
            </w:r>
            <w:r w:rsidRPr="003E104F">
              <w:rPr>
                <w:rFonts w:ascii="Times New Roman" w:hAnsi="Times New Roman" w:cs="Times New Roman"/>
              </w:rPr>
              <w:t xml:space="preserve"> положений, которые приводят и (или) могут привести к недопущению, ограничению или устранению конкуренции на рынках товаров, работ, услуг </w:t>
            </w:r>
            <w:r w:rsidR="00107A64" w:rsidRPr="003E104F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103" w:type="dxa"/>
            <w:vAlign w:val="center"/>
          </w:tcPr>
          <w:p w:rsidR="00107A64" w:rsidRPr="003E104F" w:rsidRDefault="00CA6DBC" w:rsidP="00107A6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(недостаточность) знаний в</w:t>
            </w:r>
            <w:r w:rsidR="005E7ED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области антимонопольного</w:t>
            </w:r>
            <w:r w:rsidR="005E7ED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законодательства у </w:t>
            </w:r>
            <w:r w:rsidR="005E7ED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отрудников</w:t>
            </w:r>
            <w:r w:rsidR="005E7ED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администрации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неверное </w:t>
            </w:r>
            <w:r w:rsidR="005E7ED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олкование и</w:t>
            </w:r>
            <w:r w:rsidR="005E7ED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применение норм права.</w:t>
            </w:r>
          </w:p>
          <w:p w:rsidR="00107A64" w:rsidRPr="003E104F" w:rsidRDefault="00CA6DBC" w:rsidP="00107A6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Неисполнение пункта 3.5 Положения</w:t>
            </w:r>
            <w:r w:rsidR="005E7ED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организации системы внутреннего</w:t>
            </w:r>
            <w:r w:rsidR="005E7ED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обеспечения соответствия требованиям</w:t>
            </w:r>
            <w:r w:rsidR="005E7ED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антимонопольного законодательства</w:t>
            </w:r>
            <w:r w:rsidR="005E7ED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деятельности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городского округа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утвержденного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постановлением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администрации </w:t>
            </w:r>
            <w:r w:rsidR="004D7A31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Яковлевского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городского округа </w:t>
            </w:r>
            <w:r w:rsidR="00DA762E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781980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</w:t>
            </w:r>
            <w:r w:rsidR="00781980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05.03.2021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года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DA762E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осуществлению анализа муниципальных нормативных правовых актов администрации Яковлевского городского округа и их проектов на предмет выявления рисков нарушения антимонопольного законодательства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107A64" w:rsidRPr="003E104F" w:rsidRDefault="008E3873" w:rsidP="00107A6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Недостаточное информирование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организаций и граждан о возможности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участия в анализе нормативных правовых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актов на предмет их влияния на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конкуренцию.</w:t>
            </w:r>
          </w:p>
          <w:p w:rsidR="00107A64" w:rsidRPr="003E104F" w:rsidRDefault="008E3873" w:rsidP="009F5B5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(недостаточность)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разъяснений антимонопольного органа по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вопросам применения антимонопольного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законодательства при реализации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действующего НПА или подобных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нормативных правовых актов,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информации о мерах ответственности за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07A64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нарушение антимонопольного</w:t>
            </w:r>
            <w:r w:rsidR="009F5B5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законодательства.</w:t>
            </w:r>
          </w:p>
        </w:tc>
        <w:tc>
          <w:tcPr>
            <w:tcW w:w="2551" w:type="dxa"/>
            <w:vAlign w:val="center"/>
          </w:tcPr>
          <w:p w:rsidR="009B1A5D" w:rsidRPr="003E104F" w:rsidRDefault="009B1A5D" w:rsidP="009B1A5D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Структурные подразделения</w:t>
            </w:r>
          </w:p>
          <w:p w:rsidR="00813BCD" w:rsidRPr="003E104F" w:rsidRDefault="009B1A5D" w:rsidP="009B1A5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администрации Яковлевского городского округа</w:t>
            </w:r>
          </w:p>
        </w:tc>
        <w:tc>
          <w:tcPr>
            <w:tcW w:w="2126" w:type="dxa"/>
            <w:vAlign w:val="center"/>
          </w:tcPr>
          <w:p w:rsidR="00813BCD" w:rsidRPr="003E104F" w:rsidRDefault="004D7A31" w:rsidP="00395A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Минимальная</w:t>
            </w:r>
          </w:p>
        </w:tc>
      </w:tr>
      <w:tr w:rsidR="00813BCD" w:rsidRPr="003E104F" w:rsidTr="009B1A5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BCD" w:rsidRPr="003E104F" w:rsidRDefault="008E3873" w:rsidP="00395AE3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4</w:t>
            </w:r>
          </w:p>
        </w:tc>
        <w:tc>
          <w:tcPr>
            <w:tcW w:w="1442" w:type="dxa"/>
            <w:vAlign w:val="center"/>
          </w:tcPr>
          <w:p w:rsidR="00813BCD" w:rsidRPr="003E104F" w:rsidRDefault="008E3873" w:rsidP="00395A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Незначительный </w:t>
            </w:r>
          </w:p>
        </w:tc>
        <w:tc>
          <w:tcPr>
            <w:tcW w:w="4229" w:type="dxa"/>
            <w:vAlign w:val="center"/>
          </w:tcPr>
          <w:p w:rsidR="00813BCD" w:rsidRPr="003E104F" w:rsidRDefault="008E3873" w:rsidP="0073253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Риск наличия в проектах нормативных</w:t>
            </w:r>
            <w:r w:rsidR="0073253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правовых актов </w:t>
            </w:r>
            <w:r w:rsidR="0073253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Яковлевского городского округа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положений, которые могут</w:t>
            </w:r>
            <w:r w:rsidR="0073253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привести к недопущению, ограничению или</w:t>
            </w:r>
            <w:r w:rsidR="0073253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устранению конкуренции на рынках</w:t>
            </w:r>
            <w:r w:rsidR="00732537"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товаров, работ, услуг области</w:t>
            </w:r>
          </w:p>
        </w:tc>
        <w:tc>
          <w:tcPr>
            <w:tcW w:w="5103" w:type="dxa"/>
            <w:vAlign w:val="center"/>
          </w:tcPr>
          <w:p w:rsidR="00DA762E" w:rsidRPr="003E104F" w:rsidRDefault="00DA762E" w:rsidP="00DA762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1.Отсутствие (недостаточность) знаний в области антимонопольного законодательства у сотрудников администрации, неверное толкование и применение норм права.</w:t>
            </w:r>
          </w:p>
          <w:p w:rsidR="00DA762E" w:rsidRPr="003E104F" w:rsidRDefault="00DA762E" w:rsidP="00DA762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2.Неисполнение пункта 3.5 Положения 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округа, утвержденного постановлением администрации Яковлевского городского округа          №113 от 05.03.2021 года, по осуществлению анализа муниципальных нормативных правовых актов администрации Яковлевского городского округа и их проектов на предмет выявления рисков нарушения антимонопольного законодательства.</w:t>
            </w:r>
          </w:p>
          <w:p w:rsidR="00DA762E" w:rsidRPr="003E104F" w:rsidRDefault="00DA762E" w:rsidP="00DA762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3.Недостаточное информирование организаций и граждан о возможности участия в анализе нормативных правовых актов на предмет их влияния на конкуренцию.</w:t>
            </w:r>
          </w:p>
          <w:p w:rsidR="00813BCD" w:rsidRPr="003E104F" w:rsidRDefault="00DA762E" w:rsidP="00DA762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4.Отсутствие (недостаточность) разъяснений антимонопольного органа по вопросам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применения антимонопольного законодательства при реализации действующего НПА или подобных нормативных правовых актов, информации о мерах ответственности за нарушение антимонопольного законодательства.</w:t>
            </w:r>
          </w:p>
        </w:tc>
        <w:tc>
          <w:tcPr>
            <w:tcW w:w="2551" w:type="dxa"/>
            <w:vAlign w:val="center"/>
          </w:tcPr>
          <w:p w:rsidR="009B1A5D" w:rsidRPr="003E104F" w:rsidRDefault="009B1A5D" w:rsidP="009B1A5D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Структурные подразделения</w:t>
            </w:r>
          </w:p>
          <w:p w:rsidR="00813BCD" w:rsidRPr="003E104F" w:rsidRDefault="009B1A5D" w:rsidP="009B1A5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администрации Яковлевского городского округа</w:t>
            </w:r>
          </w:p>
        </w:tc>
        <w:tc>
          <w:tcPr>
            <w:tcW w:w="2126" w:type="dxa"/>
            <w:vAlign w:val="center"/>
          </w:tcPr>
          <w:p w:rsidR="00813BCD" w:rsidRPr="003E104F" w:rsidRDefault="004D7A31" w:rsidP="00395A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Минимальная</w:t>
            </w:r>
          </w:p>
        </w:tc>
      </w:tr>
      <w:tr w:rsidR="00395AE3" w:rsidRPr="003E104F" w:rsidTr="005E7ED1">
        <w:trPr>
          <w:trHeight w:val="31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AE3" w:rsidRPr="003E104F" w:rsidRDefault="003C0514" w:rsidP="00395AE3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1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Незначительный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>Риск нарушения антимонопольного законодательства при заключении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(передача имущества без торгов)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>1.Отсутствие (недостаточность) знаний в области антимонопольного законодательства у сотрудников администрации, неверное толкование и применение норм права.</w:t>
            </w:r>
          </w:p>
          <w:p w:rsidR="00395AE3" w:rsidRPr="003E104F" w:rsidRDefault="00395AE3" w:rsidP="00395A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>2.Возникновение конфликта интересов при исполнении сотрудниками администрации должностных обязанностей.</w:t>
            </w:r>
          </w:p>
          <w:p w:rsidR="00395AE3" w:rsidRPr="003E104F" w:rsidRDefault="00395AE3" w:rsidP="00395A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>3.Отсутствие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54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Управление имущественных и земельных отношений, управление архитектуры и градостроительства, управление экономического развития администрации Яковлевского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1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Минимальная</w:t>
            </w:r>
          </w:p>
        </w:tc>
      </w:tr>
      <w:tr w:rsidR="00395AE3" w:rsidRPr="003E104F" w:rsidTr="005E7ED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AE3" w:rsidRPr="003E104F" w:rsidRDefault="003C0514" w:rsidP="00395AE3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Незначительный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 xml:space="preserve">Риск нарушения антимонопольного законодательства при предоставлении администрацией муниципальных услуг и выполнении функций муниципального контроля (антиконкурентные действия (бездействие), антиконкурентные </w:t>
            </w:r>
            <w:r w:rsidRPr="003E104F">
              <w:rPr>
                <w:rFonts w:ascii="Times New Roman" w:eastAsia="Times New Roman" w:hAnsi="Times New Roman" w:cs="Times New Roman"/>
              </w:rPr>
              <w:lastRenderedPageBreak/>
              <w:t xml:space="preserve">соглашения, </w:t>
            </w:r>
            <w:r w:rsidRPr="003E104F">
              <w:rPr>
                <w:rFonts w:ascii="Times New Roman" w:hAnsi="Times New Roman" w:cs="Times New Roman"/>
              </w:rPr>
              <w:t>согласованные действия сотрудников администрации с хозяйствующими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услуг, которые являются необходимыми и обязательными для предоставления муниципальных услуг, установление требований к товарам или к хозяйствующим субъектам, не предусмотренных законодательством Российской Федерации и другие)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lastRenderedPageBreak/>
              <w:t>1.Несоблюдение регламента оказания муниципальной услуги (выполнения государстве иной функции).</w:t>
            </w:r>
          </w:p>
          <w:p w:rsidR="00395AE3" w:rsidRPr="003E104F" w:rsidRDefault="00395AE3" w:rsidP="00395A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 xml:space="preserve">2. Установление при оказании </w:t>
            </w:r>
            <w:r w:rsidRPr="003E104F">
              <w:rPr>
                <w:rFonts w:ascii="Times New Roman" w:hAnsi="Times New Roman" w:cs="Times New Roman"/>
              </w:rPr>
              <w:t>муниципальной услуги требований к ее получателям, не предусмотренных законодательством</w:t>
            </w:r>
            <w:r w:rsidRPr="003E104F">
              <w:rPr>
                <w:rFonts w:ascii="Times New Roman" w:eastAsia="Times New Roman" w:hAnsi="Times New Roman" w:cs="Times New Roman"/>
              </w:rPr>
              <w:t xml:space="preserve"> РФ.</w:t>
            </w:r>
          </w:p>
          <w:p w:rsidR="00395AE3" w:rsidRPr="003E104F" w:rsidRDefault="00395AE3" w:rsidP="00395AE3">
            <w:pPr>
              <w:numPr>
                <w:ilvl w:val="0"/>
                <w:numId w:val="24"/>
              </w:numPr>
              <w:tabs>
                <w:tab w:val="left" w:pos="19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 xml:space="preserve">Возникновение конфликта интересов при </w:t>
            </w:r>
            <w:r w:rsidRPr="003E104F">
              <w:rPr>
                <w:rFonts w:ascii="Times New Roman" w:eastAsia="Times New Roman" w:hAnsi="Times New Roman" w:cs="Times New Roman"/>
              </w:rPr>
              <w:lastRenderedPageBreak/>
              <w:t>исполнении сотрудниками администрации должностных обязанностей.</w:t>
            </w:r>
          </w:p>
          <w:p w:rsidR="00395AE3" w:rsidRPr="003E104F" w:rsidRDefault="00395AE3" w:rsidP="00395AE3">
            <w:pPr>
              <w:numPr>
                <w:ilvl w:val="0"/>
                <w:numId w:val="24"/>
              </w:numPr>
              <w:tabs>
                <w:tab w:val="left" w:pos="19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>Отсутствие (недостаточность) знаний в округе антимонопольного законодательства у сотрудников администрации, неверное толкование и применение норм права.</w:t>
            </w:r>
          </w:p>
          <w:p w:rsidR="00395AE3" w:rsidRPr="003E104F" w:rsidRDefault="00395AE3" w:rsidP="00395AE3">
            <w:pPr>
              <w:numPr>
                <w:ilvl w:val="0"/>
                <w:numId w:val="24"/>
              </w:numPr>
              <w:tabs>
                <w:tab w:val="left" w:pos="19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 xml:space="preserve">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муниципальных услуг и выполнении функций муниципального контроля, информации о мерах ответственности за нарушение антимонопольного </w:t>
            </w:r>
            <w:r w:rsidRPr="003E104F">
              <w:rPr>
                <w:rFonts w:ascii="Times New Roman" w:hAnsi="Times New Roman" w:cs="Times New Roman"/>
              </w:rPr>
              <w:t>законодательства.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54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Управление имущественных и земельных отношений, управление архитектуры и градостроительства, транспортный отдел, </w:t>
            </w:r>
            <w:r w:rsidRPr="003E10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жилищный отдел администрации Яковлевского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1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Минимальная</w:t>
            </w:r>
          </w:p>
        </w:tc>
      </w:tr>
      <w:tr w:rsidR="00395AE3" w:rsidRPr="003E104F" w:rsidTr="005E7ED1">
        <w:trPr>
          <w:trHeight w:val="3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E3" w:rsidRPr="003E104F" w:rsidRDefault="003C0514" w:rsidP="00395A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Незначительный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tabs>
                <w:tab w:val="left" w:pos="221"/>
              </w:tabs>
              <w:spacing w:line="25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1.Заключение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во владение и (или) пользование муниципальной собственностью.</w:t>
            </w:r>
          </w:p>
          <w:p w:rsidR="00E975CE" w:rsidRPr="00E975CE" w:rsidRDefault="00395AE3" w:rsidP="00395AE3">
            <w:pPr>
              <w:tabs>
                <w:tab w:val="left" w:pos="221"/>
              </w:tabs>
              <w:spacing w:line="25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2.Утверждение конкурсной, аукционной документации с нарушением требований к предмету и участников торгов, влекущее за собой ограничение количества участников торгов.</w:t>
            </w:r>
          </w:p>
          <w:p w:rsidR="00395AE3" w:rsidRPr="003E104F" w:rsidRDefault="00395AE3" w:rsidP="00395AE3">
            <w:pPr>
              <w:tabs>
                <w:tab w:val="left" w:pos="226"/>
              </w:tabs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3.Заключение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участки.</w:t>
            </w:r>
          </w:p>
          <w:p w:rsidR="00395AE3" w:rsidRPr="003E104F" w:rsidRDefault="00395AE3" w:rsidP="00395AE3">
            <w:pPr>
              <w:spacing w:line="25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 xml:space="preserve">4.Заключение договоров аренды земельных участков для индивидуального жилищного </w:t>
            </w:r>
            <w:r w:rsidRPr="003E10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строительства, ведения личного подсобного хозяйства в границах Яковлевского городского округа, садоводства, для осуществления крестьянским (фермерским) хозяйством его деятельности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участки.</w:t>
            </w:r>
          </w:p>
          <w:p w:rsidR="00395AE3" w:rsidRPr="003E104F" w:rsidRDefault="00395AE3" w:rsidP="00395AE3">
            <w:pPr>
              <w:spacing w:line="25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5.Приватизация муниципального имущества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</w:t>
            </w:r>
          </w:p>
          <w:p w:rsidR="00395AE3" w:rsidRPr="003E104F" w:rsidRDefault="00395AE3" w:rsidP="00395AE3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6.</w:t>
            </w:r>
            <w:r w:rsidRPr="003E104F">
              <w:rPr>
                <w:rFonts w:ascii="Times New Roman" w:hAnsi="Times New Roman" w:cs="Times New Roman"/>
              </w:rPr>
              <w:t>Неоднократное предоставление преференции хозяйствующему субъекту до истечения срока ранее предоставленной преференции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spacing w:line="25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Управление имущественных и земельных отношений администрации Яковлевского городского округа</w:t>
            </w:r>
          </w:p>
          <w:p w:rsidR="00395AE3" w:rsidRPr="003E104F" w:rsidRDefault="00395AE3" w:rsidP="00395AE3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E3" w:rsidRPr="003E104F" w:rsidRDefault="00395AE3" w:rsidP="00395AE3">
            <w:pPr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</w:rPr>
              <w:t>Минимальная</w:t>
            </w:r>
          </w:p>
        </w:tc>
      </w:tr>
      <w:tr w:rsidR="00F33C35" w:rsidRPr="003E104F" w:rsidTr="0052428C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C35" w:rsidRDefault="00F33C35" w:rsidP="00F33C3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Незначительный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преференций                         в нарушении требований, установленных Федеральным законом от 26.07.2006 №135-ФЗ «О защите конкуренции»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Default="00F33C35" w:rsidP="00F33C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 xml:space="preserve">1.Отсутствие (недостаточность) знаний в области </w:t>
            </w:r>
            <w:r>
              <w:rPr>
                <w:rFonts w:ascii="Times New Roman" w:eastAsia="Times New Roman" w:hAnsi="Times New Roman" w:cs="Times New Roman"/>
              </w:rPr>
              <w:t>федерального закона №135-ФЗ «О защите конкуренции»</w:t>
            </w:r>
            <w:r w:rsidRPr="003E104F">
              <w:rPr>
                <w:rFonts w:ascii="Times New Roman" w:eastAsia="Times New Roman" w:hAnsi="Times New Roman" w:cs="Times New Roman"/>
              </w:rPr>
              <w:t xml:space="preserve"> у сотрудников администрации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33C35" w:rsidRPr="003E104F" w:rsidRDefault="00F33C35" w:rsidP="00F33C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</w:t>
            </w:r>
            <w:r w:rsidRPr="003E104F">
              <w:rPr>
                <w:rFonts w:ascii="Times New Roman" w:eastAsia="Times New Roman" w:hAnsi="Times New Roman" w:cs="Times New Roman"/>
              </w:rPr>
              <w:t>еверное толкование и применение норм права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96727">
              <w:rPr>
                <w:rFonts w:ascii="Times New Roman" w:eastAsia="Times New Roman" w:hAnsi="Times New Roman" w:cs="Times New Roman"/>
              </w:rPr>
              <w:t>федерального закона №</w:t>
            </w:r>
            <w:r>
              <w:rPr>
                <w:rFonts w:ascii="Times New Roman" w:eastAsia="Times New Roman" w:hAnsi="Times New Roman" w:cs="Times New Roman"/>
              </w:rPr>
              <w:t>135-ФЗ</w:t>
            </w:r>
            <w:r w:rsidRPr="003E104F">
              <w:rPr>
                <w:rFonts w:ascii="Times New Roman" w:eastAsia="Times New Roman" w:hAnsi="Times New Roman" w:cs="Times New Roman"/>
              </w:rPr>
              <w:t>.</w:t>
            </w:r>
          </w:p>
          <w:p w:rsidR="00F33C35" w:rsidRPr="003E104F" w:rsidRDefault="00F33C35" w:rsidP="00F33C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3E104F">
              <w:rPr>
                <w:rFonts w:ascii="Times New Roman" w:eastAsia="Times New Roman" w:hAnsi="Times New Roman" w:cs="Times New Roman"/>
              </w:rPr>
              <w:t>.Возникновение конфликта интересов при исполнении сотрудниками администрации должностных обязанностей.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54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Управление имущ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ественных и земельных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Минимальная </w:t>
            </w:r>
          </w:p>
        </w:tc>
      </w:tr>
      <w:tr w:rsidR="00F33C35" w:rsidRPr="003E104F" w:rsidTr="005E7ED1">
        <w:trPr>
          <w:trHeight w:val="20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C35" w:rsidRPr="003E104F" w:rsidRDefault="00F33C35" w:rsidP="00F33C3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Незначительный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Нарушение при выдаче разрешений на установку и эксплуатацию рекламных конструкций, повлекшее за собой нарушение антимонопольного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желающих получить такие права на установку и эксплуатацию рекламной 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Минимальная</w:t>
            </w:r>
          </w:p>
        </w:tc>
      </w:tr>
      <w:tr w:rsidR="00F33C35" w:rsidRPr="003E104F" w:rsidTr="005E7ED1">
        <w:trPr>
          <w:trHeight w:val="19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C35" w:rsidRPr="003E104F" w:rsidRDefault="00B2083E" w:rsidP="00F33C3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Незначительный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>Нецелевое использование грантовских средств (финансирование проектов осуществляется из федерального и регионального бюджетов)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>1.Отсутствие (недостаточность) знаний в области антимонопольного законодательства у сотрудников администрации, неверное толкование и применение норм права.</w:t>
            </w:r>
          </w:p>
          <w:p w:rsidR="00F33C35" w:rsidRPr="003E104F" w:rsidRDefault="00F33C35" w:rsidP="00F33C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04F">
              <w:rPr>
                <w:rFonts w:ascii="Times New Roman" w:eastAsia="Times New Roman" w:hAnsi="Times New Roman" w:cs="Times New Roman"/>
              </w:rPr>
              <w:t>2.Возникновение конфликта интересов при исполнении сотрудниками администрации должностных обязанностей.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54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Управление АПК и природопользования администрации Яковлевского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Минимальная</w:t>
            </w:r>
          </w:p>
        </w:tc>
      </w:tr>
      <w:tr w:rsidR="00F33C35" w:rsidRPr="003E104F" w:rsidTr="005E7ED1">
        <w:trPr>
          <w:trHeight w:val="1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C35" w:rsidRPr="003E104F" w:rsidRDefault="00F33C35" w:rsidP="00B2083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="00B2083E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Низкий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Разработка нормативных правовых актов, содержащих положения, влекущие нарушения антимоно</w:t>
            </w:r>
            <w:r w:rsidR="00F93164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польного законодательства</w:t>
            </w:r>
            <w:r w:rsidR="00E975C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tabs>
                <w:tab w:val="left" w:pos="211"/>
              </w:tabs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1.Недостаточный уровень внутреннего контроля.</w:t>
            </w:r>
          </w:p>
          <w:p w:rsidR="00F33C35" w:rsidRPr="003E104F" w:rsidRDefault="00F33C35" w:rsidP="00F33C35">
            <w:pPr>
              <w:tabs>
                <w:tab w:val="left" w:pos="216"/>
              </w:tabs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2.Недостаточный уровень правовой экспертизы и оценки регулирующего воздействия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Структурные подразделения администрации Яковлевского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Минимальная</w:t>
            </w:r>
          </w:p>
        </w:tc>
      </w:tr>
      <w:tr w:rsidR="00F33C35" w:rsidRPr="003E104F" w:rsidTr="005E7ED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C35" w:rsidRPr="003E104F" w:rsidRDefault="00F33C35" w:rsidP="00B2083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="00B2083E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442" w:type="dxa"/>
            <w:vAlign w:val="center"/>
          </w:tcPr>
          <w:p w:rsidR="00F33C35" w:rsidRPr="003E104F" w:rsidRDefault="00F33C35" w:rsidP="00F33C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Низкий</w:t>
            </w:r>
          </w:p>
        </w:tc>
        <w:tc>
          <w:tcPr>
            <w:tcW w:w="4229" w:type="dxa"/>
            <w:vAlign w:val="center"/>
          </w:tcPr>
          <w:p w:rsidR="00F33C35" w:rsidRPr="003E104F" w:rsidRDefault="00F33C35" w:rsidP="00F33C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Несоблюдение порядка проведения органом местного самоуправления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5103" w:type="dxa"/>
            <w:vAlign w:val="center"/>
          </w:tcPr>
          <w:p w:rsidR="00F33C35" w:rsidRPr="003E104F" w:rsidRDefault="00F33C35" w:rsidP="00F33C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1.Недостаточный мониторинг изменений законодательства, регламентирующего правила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 порядок отбора управляющей организации для многоквартирных домов.</w:t>
            </w:r>
          </w:p>
          <w:p w:rsidR="00F33C35" w:rsidRPr="003E104F" w:rsidRDefault="00F33C35" w:rsidP="00F33C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2.Недостаточный контроль за своевременным предоставлением разрешения на ввод в эксплуатацию многоквартирного дома для проведения конкурса по отбору управляющей организации для управления многоквартирным домом</w:t>
            </w:r>
          </w:p>
        </w:tc>
        <w:tc>
          <w:tcPr>
            <w:tcW w:w="2551" w:type="dxa"/>
            <w:vAlign w:val="center"/>
          </w:tcPr>
          <w:p w:rsidR="00F33C35" w:rsidRPr="003E104F" w:rsidRDefault="00F33C35" w:rsidP="001B2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Управление по реализации программ </w:t>
            </w: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 системам жизнеобеспечения администрации Яковлевского городского округа</w:t>
            </w:r>
          </w:p>
        </w:tc>
        <w:tc>
          <w:tcPr>
            <w:tcW w:w="2126" w:type="dxa"/>
            <w:vAlign w:val="center"/>
          </w:tcPr>
          <w:p w:rsidR="00F33C35" w:rsidRPr="003E104F" w:rsidRDefault="00F33C35" w:rsidP="00F33C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Минимальная</w:t>
            </w:r>
          </w:p>
        </w:tc>
      </w:tr>
      <w:tr w:rsidR="00F33C35" w:rsidRPr="003E104F" w:rsidTr="005E7ED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C35" w:rsidRPr="003E104F" w:rsidRDefault="00F33C35" w:rsidP="00B2083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1</w:t>
            </w:r>
            <w:r w:rsidR="00B2083E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54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Нарушения при предоставлении права на размещение нестационарных торговых объектов</w:t>
            </w:r>
          </w:p>
          <w:p w:rsidR="00F33C35" w:rsidRPr="003E104F" w:rsidRDefault="00F33C35" w:rsidP="00F33C35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54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1.Размещение НТО в местах не предусмотренных схемой размещения НТО;</w:t>
            </w:r>
          </w:p>
          <w:p w:rsidR="00F33C35" w:rsidRPr="003E104F" w:rsidRDefault="00F33C35" w:rsidP="00F33C35">
            <w:pPr>
              <w:spacing w:line="254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2.Предоставление права на размещение НТО без торгов;</w:t>
            </w:r>
          </w:p>
          <w:p w:rsidR="00F33C35" w:rsidRPr="003E104F" w:rsidRDefault="00F33C35" w:rsidP="00F33C35">
            <w:pPr>
              <w:spacing w:line="254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3.Создание преимущественных условий участия в торгах;</w:t>
            </w:r>
          </w:p>
          <w:p w:rsidR="00F33C35" w:rsidRPr="003E104F" w:rsidRDefault="00F33C35" w:rsidP="00F33C35">
            <w:pPr>
              <w:spacing w:line="254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4.Изменение специализации НТО после торгов;</w:t>
            </w:r>
          </w:p>
          <w:p w:rsidR="00F33C35" w:rsidRPr="003E104F" w:rsidRDefault="00F33C35" w:rsidP="00F33C35">
            <w:pPr>
              <w:spacing w:line="254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5.Включение в Схему размещения НТО объектов оказания услуг не относящихся к торговой деятельности;</w:t>
            </w:r>
          </w:p>
          <w:p w:rsidR="00F33C35" w:rsidRPr="003E104F" w:rsidRDefault="00F33C35" w:rsidP="00F33C35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6.Продление договоров предоставления земельных участков после окончания срока их действия без проведения торгов.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Управление экономического развития администрации Яковлевского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C35" w:rsidRPr="003E104F" w:rsidRDefault="00F33C35" w:rsidP="00F33C35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E104F">
              <w:rPr>
                <w:rFonts w:ascii="Times New Roman" w:hAnsi="Times New Roman" w:cs="Times New Roman"/>
                <w:shd w:val="clear" w:color="auto" w:fill="FFFFFF"/>
              </w:rPr>
              <w:t>Минимальная</w:t>
            </w:r>
          </w:p>
        </w:tc>
      </w:tr>
      <w:tr w:rsidR="00F33C35" w:rsidRPr="003E104F" w:rsidTr="005E7ED1">
        <w:trPr>
          <w:trHeight w:val="1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C35" w:rsidRPr="003E104F" w:rsidRDefault="00F33C35" w:rsidP="00B2083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="00B2083E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42" w:type="dxa"/>
            <w:vAlign w:val="center"/>
          </w:tcPr>
          <w:p w:rsidR="00F33C35" w:rsidRPr="003E104F" w:rsidRDefault="00F33C35" w:rsidP="00F33C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Низкий</w:t>
            </w:r>
          </w:p>
        </w:tc>
        <w:tc>
          <w:tcPr>
            <w:tcW w:w="4229" w:type="dxa"/>
            <w:vAlign w:val="center"/>
          </w:tcPr>
          <w:p w:rsidR="00F33C35" w:rsidRPr="003E104F" w:rsidRDefault="00F33C35" w:rsidP="00F33C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Недостаточная степень муниципального регулирования отдельных отраслевых рынков (групп хозяйствующих субъектов) не включенных в перечни по предоставлению льгот</w:t>
            </w:r>
          </w:p>
        </w:tc>
        <w:tc>
          <w:tcPr>
            <w:tcW w:w="5103" w:type="dxa"/>
            <w:vAlign w:val="center"/>
          </w:tcPr>
          <w:p w:rsidR="00F33C35" w:rsidRPr="003E104F" w:rsidRDefault="00F33C35" w:rsidP="00F33C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Неэффективный комплекс мероприятий по развитию рынков</w:t>
            </w:r>
          </w:p>
        </w:tc>
        <w:tc>
          <w:tcPr>
            <w:tcW w:w="2551" w:type="dxa"/>
            <w:vAlign w:val="center"/>
          </w:tcPr>
          <w:p w:rsidR="00F33C35" w:rsidRPr="003E104F" w:rsidRDefault="00F33C35" w:rsidP="00F33C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Структурные подразделения</w:t>
            </w:r>
          </w:p>
          <w:p w:rsidR="00F33C35" w:rsidRPr="003E104F" w:rsidRDefault="00F33C35" w:rsidP="00F33C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Яковлевского городского округа</w:t>
            </w:r>
          </w:p>
        </w:tc>
        <w:tc>
          <w:tcPr>
            <w:tcW w:w="2126" w:type="dxa"/>
            <w:vAlign w:val="center"/>
          </w:tcPr>
          <w:p w:rsidR="00F33C35" w:rsidRPr="003E104F" w:rsidRDefault="00F33C35" w:rsidP="00F33C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E1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Минимальная</w:t>
            </w:r>
          </w:p>
        </w:tc>
      </w:tr>
    </w:tbl>
    <w:p w:rsidR="00045480" w:rsidRPr="00045480" w:rsidRDefault="00045480" w:rsidP="00045480">
      <w:pPr>
        <w:rPr>
          <w:sz w:val="2"/>
          <w:szCs w:val="2"/>
        </w:rPr>
      </w:pPr>
    </w:p>
    <w:p w:rsidR="00045480" w:rsidRPr="00045480" w:rsidRDefault="00045480" w:rsidP="00045480">
      <w:pPr>
        <w:rPr>
          <w:sz w:val="2"/>
          <w:szCs w:val="2"/>
        </w:rPr>
      </w:pPr>
    </w:p>
    <w:p w:rsidR="00045480" w:rsidRPr="00045480" w:rsidRDefault="00045480" w:rsidP="00045480">
      <w:pPr>
        <w:rPr>
          <w:sz w:val="2"/>
          <w:szCs w:val="2"/>
        </w:rPr>
      </w:pPr>
    </w:p>
    <w:p w:rsidR="00045480" w:rsidRPr="00045480" w:rsidRDefault="00045480" w:rsidP="00045480">
      <w:pPr>
        <w:rPr>
          <w:sz w:val="2"/>
          <w:szCs w:val="2"/>
        </w:rPr>
      </w:pPr>
      <w:bookmarkStart w:id="0" w:name="_GoBack"/>
      <w:bookmarkEnd w:id="0"/>
    </w:p>
    <w:sectPr w:rsidR="00045480" w:rsidRPr="00045480" w:rsidSect="00E975CE">
      <w:type w:val="nextColumn"/>
      <w:pgSz w:w="16840" w:h="11900" w:orient="landscape"/>
      <w:pgMar w:top="1134" w:right="567" w:bottom="1418" w:left="1701" w:header="426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89" w:rsidRDefault="00360E89" w:rsidP="005C10AA">
      <w:r>
        <w:separator/>
      </w:r>
    </w:p>
  </w:endnote>
  <w:endnote w:type="continuationSeparator" w:id="0">
    <w:p w:rsidR="00360E89" w:rsidRDefault="00360E89" w:rsidP="005C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89" w:rsidRDefault="00360E89"/>
  </w:footnote>
  <w:footnote w:type="continuationSeparator" w:id="0">
    <w:p w:rsidR="00360E89" w:rsidRDefault="00360E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F0"/>
    <w:multiLevelType w:val="multilevel"/>
    <w:tmpl w:val="C750F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F1838"/>
    <w:multiLevelType w:val="multilevel"/>
    <w:tmpl w:val="CFD00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770A1"/>
    <w:multiLevelType w:val="multilevel"/>
    <w:tmpl w:val="38BCF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575D49"/>
    <w:multiLevelType w:val="multilevel"/>
    <w:tmpl w:val="36B2A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043E8"/>
    <w:multiLevelType w:val="multilevel"/>
    <w:tmpl w:val="65A01D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FA2FFA"/>
    <w:multiLevelType w:val="multilevel"/>
    <w:tmpl w:val="ABA44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83CD7"/>
    <w:multiLevelType w:val="multilevel"/>
    <w:tmpl w:val="86EA2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C1702"/>
    <w:multiLevelType w:val="hybridMultilevel"/>
    <w:tmpl w:val="265E7242"/>
    <w:lvl w:ilvl="0" w:tplc="F00826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6E98"/>
    <w:multiLevelType w:val="multilevel"/>
    <w:tmpl w:val="3D52EF4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2328D"/>
    <w:multiLevelType w:val="multilevel"/>
    <w:tmpl w:val="16CA9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A2293"/>
    <w:multiLevelType w:val="multilevel"/>
    <w:tmpl w:val="1C6A5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0305F6"/>
    <w:multiLevelType w:val="multilevel"/>
    <w:tmpl w:val="D44C2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A54B00"/>
    <w:multiLevelType w:val="hybridMultilevel"/>
    <w:tmpl w:val="8B12AA24"/>
    <w:lvl w:ilvl="0" w:tplc="A81480F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334D"/>
    <w:multiLevelType w:val="multilevel"/>
    <w:tmpl w:val="8278B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4E4301"/>
    <w:multiLevelType w:val="multilevel"/>
    <w:tmpl w:val="38D00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570195"/>
    <w:multiLevelType w:val="multilevel"/>
    <w:tmpl w:val="65620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25A76"/>
    <w:multiLevelType w:val="multilevel"/>
    <w:tmpl w:val="64EA0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106C33"/>
    <w:multiLevelType w:val="multilevel"/>
    <w:tmpl w:val="3686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F45999"/>
    <w:multiLevelType w:val="multilevel"/>
    <w:tmpl w:val="13BA1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43694E"/>
    <w:multiLevelType w:val="hybridMultilevel"/>
    <w:tmpl w:val="40A6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5638"/>
    <w:multiLevelType w:val="multilevel"/>
    <w:tmpl w:val="C3DC8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E77990"/>
    <w:multiLevelType w:val="multilevel"/>
    <w:tmpl w:val="44862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E60721"/>
    <w:multiLevelType w:val="multilevel"/>
    <w:tmpl w:val="C61A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22"/>
  </w:num>
  <w:num w:numId="5">
    <w:abstractNumId w:val="6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16"/>
  </w:num>
  <w:num w:numId="11">
    <w:abstractNumId w:val="21"/>
  </w:num>
  <w:num w:numId="12">
    <w:abstractNumId w:val="3"/>
  </w:num>
  <w:num w:numId="13">
    <w:abstractNumId w:val="18"/>
  </w:num>
  <w:num w:numId="14">
    <w:abstractNumId w:val="5"/>
  </w:num>
  <w:num w:numId="15">
    <w:abstractNumId w:val="8"/>
  </w:num>
  <w:num w:numId="16">
    <w:abstractNumId w:val="20"/>
  </w:num>
  <w:num w:numId="17">
    <w:abstractNumId w:val="7"/>
  </w:num>
  <w:num w:numId="18">
    <w:abstractNumId w:val="17"/>
  </w:num>
  <w:num w:numId="19">
    <w:abstractNumId w:val="14"/>
  </w:num>
  <w:num w:numId="20">
    <w:abstractNumId w:val="12"/>
  </w:num>
  <w:num w:numId="21">
    <w:abstractNumId w:val="11"/>
  </w:num>
  <w:num w:numId="22">
    <w:abstractNumId w:val="13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10AA"/>
    <w:rsid w:val="00006C77"/>
    <w:rsid w:val="0001248B"/>
    <w:rsid w:val="00022121"/>
    <w:rsid w:val="00022378"/>
    <w:rsid w:val="00024F07"/>
    <w:rsid w:val="00027459"/>
    <w:rsid w:val="0003168E"/>
    <w:rsid w:val="000331F7"/>
    <w:rsid w:val="0004193B"/>
    <w:rsid w:val="00043097"/>
    <w:rsid w:val="000453E0"/>
    <w:rsid w:val="00045480"/>
    <w:rsid w:val="00046D72"/>
    <w:rsid w:val="00057C19"/>
    <w:rsid w:val="00070D23"/>
    <w:rsid w:val="00086703"/>
    <w:rsid w:val="00087B18"/>
    <w:rsid w:val="000B2B0A"/>
    <w:rsid w:val="000B36C1"/>
    <w:rsid w:val="000B38F7"/>
    <w:rsid w:val="000B64FC"/>
    <w:rsid w:val="000D2DF6"/>
    <w:rsid w:val="000D5D8E"/>
    <w:rsid w:val="000E2605"/>
    <w:rsid w:val="000F431B"/>
    <w:rsid w:val="00107A64"/>
    <w:rsid w:val="001318F4"/>
    <w:rsid w:val="00147452"/>
    <w:rsid w:val="001506D5"/>
    <w:rsid w:val="0015636B"/>
    <w:rsid w:val="00163778"/>
    <w:rsid w:val="00165A9D"/>
    <w:rsid w:val="001A19DA"/>
    <w:rsid w:val="001A1BE4"/>
    <w:rsid w:val="001A2494"/>
    <w:rsid w:val="001A65F4"/>
    <w:rsid w:val="001A7800"/>
    <w:rsid w:val="001B0EE0"/>
    <w:rsid w:val="001B1F9C"/>
    <w:rsid w:val="001B2314"/>
    <w:rsid w:val="001C451B"/>
    <w:rsid w:val="001D224B"/>
    <w:rsid w:val="001F7029"/>
    <w:rsid w:val="00205DD7"/>
    <w:rsid w:val="00210763"/>
    <w:rsid w:val="0021663E"/>
    <w:rsid w:val="002315F8"/>
    <w:rsid w:val="00242559"/>
    <w:rsid w:val="00244D07"/>
    <w:rsid w:val="002461AA"/>
    <w:rsid w:val="00253352"/>
    <w:rsid w:val="00253488"/>
    <w:rsid w:val="00254FBB"/>
    <w:rsid w:val="002752E2"/>
    <w:rsid w:val="00280A3A"/>
    <w:rsid w:val="00284130"/>
    <w:rsid w:val="002857BC"/>
    <w:rsid w:val="002A031F"/>
    <w:rsid w:val="002B401B"/>
    <w:rsid w:val="002D76DF"/>
    <w:rsid w:val="002E3686"/>
    <w:rsid w:val="00306289"/>
    <w:rsid w:val="00311094"/>
    <w:rsid w:val="003177D0"/>
    <w:rsid w:val="00327469"/>
    <w:rsid w:val="00331029"/>
    <w:rsid w:val="0034175B"/>
    <w:rsid w:val="00343957"/>
    <w:rsid w:val="00354E43"/>
    <w:rsid w:val="00360201"/>
    <w:rsid w:val="00360E89"/>
    <w:rsid w:val="0036461A"/>
    <w:rsid w:val="00367AD2"/>
    <w:rsid w:val="00373CAC"/>
    <w:rsid w:val="00382E48"/>
    <w:rsid w:val="00384318"/>
    <w:rsid w:val="00386A32"/>
    <w:rsid w:val="00390529"/>
    <w:rsid w:val="00395AE3"/>
    <w:rsid w:val="003A295C"/>
    <w:rsid w:val="003A534B"/>
    <w:rsid w:val="003B5016"/>
    <w:rsid w:val="003B7295"/>
    <w:rsid w:val="003C018A"/>
    <w:rsid w:val="003C0514"/>
    <w:rsid w:val="003C5538"/>
    <w:rsid w:val="003C5AD3"/>
    <w:rsid w:val="003D6483"/>
    <w:rsid w:val="003D6500"/>
    <w:rsid w:val="003E104F"/>
    <w:rsid w:val="003E24FE"/>
    <w:rsid w:val="003F2E2D"/>
    <w:rsid w:val="003F54CE"/>
    <w:rsid w:val="003F583B"/>
    <w:rsid w:val="00410F55"/>
    <w:rsid w:val="00431016"/>
    <w:rsid w:val="00436733"/>
    <w:rsid w:val="004573DD"/>
    <w:rsid w:val="004724D6"/>
    <w:rsid w:val="00473EF3"/>
    <w:rsid w:val="00477C82"/>
    <w:rsid w:val="00480204"/>
    <w:rsid w:val="0048758B"/>
    <w:rsid w:val="0049237D"/>
    <w:rsid w:val="00492B02"/>
    <w:rsid w:val="00497987"/>
    <w:rsid w:val="00497B80"/>
    <w:rsid w:val="004B15E4"/>
    <w:rsid w:val="004D5C0C"/>
    <w:rsid w:val="004D7A31"/>
    <w:rsid w:val="004F7FDC"/>
    <w:rsid w:val="0052428C"/>
    <w:rsid w:val="005276FB"/>
    <w:rsid w:val="00530D5A"/>
    <w:rsid w:val="0053576C"/>
    <w:rsid w:val="0054014D"/>
    <w:rsid w:val="00541EF3"/>
    <w:rsid w:val="005437D4"/>
    <w:rsid w:val="005548F1"/>
    <w:rsid w:val="00561916"/>
    <w:rsid w:val="00564B54"/>
    <w:rsid w:val="00570375"/>
    <w:rsid w:val="00571D00"/>
    <w:rsid w:val="00580543"/>
    <w:rsid w:val="00594A76"/>
    <w:rsid w:val="00596D25"/>
    <w:rsid w:val="00597FDD"/>
    <w:rsid w:val="005B6453"/>
    <w:rsid w:val="005C0452"/>
    <w:rsid w:val="005C10AA"/>
    <w:rsid w:val="005D1516"/>
    <w:rsid w:val="005D3872"/>
    <w:rsid w:val="005E7ED1"/>
    <w:rsid w:val="00602BA9"/>
    <w:rsid w:val="00605C48"/>
    <w:rsid w:val="006131B7"/>
    <w:rsid w:val="00614980"/>
    <w:rsid w:val="0062135F"/>
    <w:rsid w:val="006222B2"/>
    <w:rsid w:val="0065027F"/>
    <w:rsid w:val="00652F3A"/>
    <w:rsid w:val="00667A7C"/>
    <w:rsid w:val="006A09C6"/>
    <w:rsid w:val="006A17C5"/>
    <w:rsid w:val="006A2208"/>
    <w:rsid w:val="006B05F6"/>
    <w:rsid w:val="006B1771"/>
    <w:rsid w:val="006B46E2"/>
    <w:rsid w:val="006B491D"/>
    <w:rsid w:val="006B58F5"/>
    <w:rsid w:val="006C3BF0"/>
    <w:rsid w:val="006C7B56"/>
    <w:rsid w:val="006D2D92"/>
    <w:rsid w:val="006D7D13"/>
    <w:rsid w:val="006E7078"/>
    <w:rsid w:val="007008B0"/>
    <w:rsid w:val="0070361E"/>
    <w:rsid w:val="00707E84"/>
    <w:rsid w:val="00723C9E"/>
    <w:rsid w:val="00732537"/>
    <w:rsid w:val="007374A4"/>
    <w:rsid w:val="00740D7D"/>
    <w:rsid w:val="00744CA5"/>
    <w:rsid w:val="0076474A"/>
    <w:rsid w:val="0076557F"/>
    <w:rsid w:val="0076778B"/>
    <w:rsid w:val="00776E26"/>
    <w:rsid w:val="00781980"/>
    <w:rsid w:val="00785CF7"/>
    <w:rsid w:val="007B002E"/>
    <w:rsid w:val="007B1B0F"/>
    <w:rsid w:val="007B5238"/>
    <w:rsid w:val="007D08D1"/>
    <w:rsid w:val="007F21EE"/>
    <w:rsid w:val="007F4F84"/>
    <w:rsid w:val="007F7258"/>
    <w:rsid w:val="0080298A"/>
    <w:rsid w:val="00804502"/>
    <w:rsid w:val="00805DD8"/>
    <w:rsid w:val="00812AAE"/>
    <w:rsid w:val="00813BCD"/>
    <w:rsid w:val="00827C9C"/>
    <w:rsid w:val="00831CC9"/>
    <w:rsid w:val="008404B5"/>
    <w:rsid w:val="0085154C"/>
    <w:rsid w:val="00860B21"/>
    <w:rsid w:val="0086273E"/>
    <w:rsid w:val="008651EB"/>
    <w:rsid w:val="008674E6"/>
    <w:rsid w:val="00870A01"/>
    <w:rsid w:val="00875867"/>
    <w:rsid w:val="00876900"/>
    <w:rsid w:val="0087696B"/>
    <w:rsid w:val="00881095"/>
    <w:rsid w:val="00885693"/>
    <w:rsid w:val="00886693"/>
    <w:rsid w:val="0088682B"/>
    <w:rsid w:val="008A015A"/>
    <w:rsid w:val="008B543A"/>
    <w:rsid w:val="008E005E"/>
    <w:rsid w:val="008E158D"/>
    <w:rsid w:val="008E17CD"/>
    <w:rsid w:val="008E3873"/>
    <w:rsid w:val="008E46AE"/>
    <w:rsid w:val="008F054F"/>
    <w:rsid w:val="008F071F"/>
    <w:rsid w:val="008F143C"/>
    <w:rsid w:val="008F3B67"/>
    <w:rsid w:val="0090342F"/>
    <w:rsid w:val="0091512F"/>
    <w:rsid w:val="00924164"/>
    <w:rsid w:val="0092441D"/>
    <w:rsid w:val="009330B8"/>
    <w:rsid w:val="00934818"/>
    <w:rsid w:val="00935D6D"/>
    <w:rsid w:val="0094057E"/>
    <w:rsid w:val="00941ECF"/>
    <w:rsid w:val="009475AE"/>
    <w:rsid w:val="00950CAE"/>
    <w:rsid w:val="00951240"/>
    <w:rsid w:val="00956CD8"/>
    <w:rsid w:val="00976FA8"/>
    <w:rsid w:val="0098059C"/>
    <w:rsid w:val="009843C5"/>
    <w:rsid w:val="00995793"/>
    <w:rsid w:val="00996727"/>
    <w:rsid w:val="009970A3"/>
    <w:rsid w:val="009B1A5D"/>
    <w:rsid w:val="009C1428"/>
    <w:rsid w:val="009C14D5"/>
    <w:rsid w:val="009C42F2"/>
    <w:rsid w:val="009D09F5"/>
    <w:rsid w:val="009E4549"/>
    <w:rsid w:val="009F5B57"/>
    <w:rsid w:val="009F7B3A"/>
    <w:rsid w:val="00A026B5"/>
    <w:rsid w:val="00A04034"/>
    <w:rsid w:val="00A10BA8"/>
    <w:rsid w:val="00A12006"/>
    <w:rsid w:val="00A12F1A"/>
    <w:rsid w:val="00A17A7C"/>
    <w:rsid w:val="00A2649B"/>
    <w:rsid w:val="00A33AF2"/>
    <w:rsid w:val="00A33E16"/>
    <w:rsid w:val="00A362AE"/>
    <w:rsid w:val="00A62D81"/>
    <w:rsid w:val="00A64228"/>
    <w:rsid w:val="00A86716"/>
    <w:rsid w:val="00AA493A"/>
    <w:rsid w:val="00AA4CC4"/>
    <w:rsid w:val="00AA62D7"/>
    <w:rsid w:val="00AC7213"/>
    <w:rsid w:val="00AD27FE"/>
    <w:rsid w:val="00AD291C"/>
    <w:rsid w:val="00AD348E"/>
    <w:rsid w:val="00AE4BAB"/>
    <w:rsid w:val="00AE58AD"/>
    <w:rsid w:val="00AE6F32"/>
    <w:rsid w:val="00AF3FC4"/>
    <w:rsid w:val="00AF4845"/>
    <w:rsid w:val="00AF7662"/>
    <w:rsid w:val="00B0216A"/>
    <w:rsid w:val="00B03230"/>
    <w:rsid w:val="00B2083E"/>
    <w:rsid w:val="00B20FE4"/>
    <w:rsid w:val="00B216D3"/>
    <w:rsid w:val="00B220D4"/>
    <w:rsid w:val="00B2335C"/>
    <w:rsid w:val="00B26A96"/>
    <w:rsid w:val="00B33699"/>
    <w:rsid w:val="00B3506E"/>
    <w:rsid w:val="00B42C2C"/>
    <w:rsid w:val="00B4702C"/>
    <w:rsid w:val="00B51F6B"/>
    <w:rsid w:val="00B52B27"/>
    <w:rsid w:val="00B56095"/>
    <w:rsid w:val="00B601A4"/>
    <w:rsid w:val="00B61E0A"/>
    <w:rsid w:val="00B665BB"/>
    <w:rsid w:val="00B66919"/>
    <w:rsid w:val="00B66CBA"/>
    <w:rsid w:val="00B70102"/>
    <w:rsid w:val="00B704DA"/>
    <w:rsid w:val="00B849CC"/>
    <w:rsid w:val="00BB5312"/>
    <w:rsid w:val="00BC19A5"/>
    <w:rsid w:val="00BE1C7C"/>
    <w:rsid w:val="00BE5848"/>
    <w:rsid w:val="00BF269F"/>
    <w:rsid w:val="00BF4F76"/>
    <w:rsid w:val="00C138DE"/>
    <w:rsid w:val="00C20421"/>
    <w:rsid w:val="00C218D8"/>
    <w:rsid w:val="00C24BAF"/>
    <w:rsid w:val="00C347B4"/>
    <w:rsid w:val="00C35EF6"/>
    <w:rsid w:val="00C36E29"/>
    <w:rsid w:val="00C47EB4"/>
    <w:rsid w:val="00C71894"/>
    <w:rsid w:val="00C725A6"/>
    <w:rsid w:val="00C729ED"/>
    <w:rsid w:val="00C73A96"/>
    <w:rsid w:val="00C80B1F"/>
    <w:rsid w:val="00CA44E3"/>
    <w:rsid w:val="00CA6DBC"/>
    <w:rsid w:val="00CC7FFD"/>
    <w:rsid w:val="00CD1F4A"/>
    <w:rsid w:val="00CE5FA4"/>
    <w:rsid w:val="00D27F94"/>
    <w:rsid w:val="00D333D5"/>
    <w:rsid w:val="00D37B7D"/>
    <w:rsid w:val="00D55B6A"/>
    <w:rsid w:val="00D75E5E"/>
    <w:rsid w:val="00D80A09"/>
    <w:rsid w:val="00D8659B"/>
    <w:rsid w:val="00D90E06"/>
    <w:rsid w:val="00DA762E"/>
    <w:rsid w:val="00DC1311"/>
    <w:rsid w:val="00DD2932"/>
    <w:rsid w:val="00DD64D9"/>
    <w:rsid w:val="00DD6E2E"/>
    <w:rsid w:val="00DF2D74"/>
    <w:rsid w:val="00DF6414"/>
    <w:rsid w:val="00E03AB7"/>
    <w:rsid w:val="00E06C51"/>
    <w:rsid w:val="00E06DE9"/>
    <w:rsid w:val="00E171ED"/>
    <w:rsid w:val="00E175CD"/>
    <w:rsid w:val="00E21897"/>
    <w:rsid w:val="00E35B04"/>
    <w:rsid w:val="00E37E50"/>
    <w:rsid w:val="00E57435"/>
    <w:rsid w:val="00E57CF7"/>
    <w:rsid w:val="00E67CD8"/>
    <w:rsid w:val="00E702A6"/>
    <w:rsid w:val="00E77A4E"/>
    <w:rsid w:val="00E83590"/>
    <w:rsid w:val="00E975CE"/>
    <w:rsid w:val="00EA0D6B"/>
    <w:rsid w:val="00EA3CC3"/>
    <w:rsid w:val="00EB7378"/>
    <w:rsid w:val="00EF3473"/>
    <w:rsid w:val="00EF6E05"/>
    <w:rsid w:val="00F000B7"/>
    <w:rsid w:val="00F0389D"/>
    <w:rsid w:val="00F1058E"/>
    <w:rsid w:val="00F10969"/>
    <w:rsid w:val="00F24796"/>
    <w:rsid w:val="00F25E3A"/>
    <w:rsid w:val="00F30D54"/>
    <w:rsid w:val="00F3108F"/>
    <w:rsid w:val="00F33C35"/>
    <w:rsid w:val="00F34813"/>
    <w:rsid w:val="00F40803"/>
    <w:rsid w:val="00F440FC"/>
    <w:rsid w:val="00F55B3B"/>
    <w:rsid w:val="00F64DDA"/>
    <w:rsid w:val="00F77A91"/>
    <w:rsid w:val="00F77CCC"/>
    <w:rsid w:val="00F85318"/>
    <w:rsid w:val="00F87CD5"/>
    <w:rsid w:val="00F93164"/>
    <w:rsid w:val="00F94936"/>
    <w:rsid w:val="00F95246"/>
    <w:rsid w:val="00FB12D2"/>
    <w:rsid w:val="00FD0799"/>
    <w:rsid w:val="00FE0323"/>
    <w:rsid w:val="00FE08C3"/>
    <w:rsid w:val="00FE4E8A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2E98C-8820-4BC9-AC1E-384EF41A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47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0AA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1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Колонтитул2"/>
    <w:basedOn w:val="a4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pt">
    <w:name w:val="Основной текст (4) + Малые прописные;Интервал 8 pt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8pt0">
    <w:name w:val="Основной текст (4) + Интервал 8 pt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 + Малые прописные"/>
    <w:basedOn w:val="5"/>
    <w:rsid w:val="005C10A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-1pt">
    <w:name w:val="Основной текст (4) + Не полужирный;Курсив;Интервал -1 pt"/>
    <w:basedOn w:val="4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0">
    <w:name w:val="Основной текст (4)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95pt-1pt">
    <w:name w:val="Основной текст (4) + 9;5 pt;Интервал -1 pt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95pt-1pt1">
    <w:name w:val="Основной текст (4) + 9;5 pt;Интервал -1 pt1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95pt1">
    <w:name w:val="Основной текст (4) + 9;5 pt;Не полужирный1"/>
    <w:basedOn w:val="4"/>
    <w:rsid w:val="005C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sid w:val="005C10A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5C10A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полужирный;Курсив"/>
    <w:basedOn w:val="4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C10AA"/>
    <w:rPr>
      <w:rFonts w:ascii="Constantia" w:eastAsia="Constantia" w:hAnsi="Constantia" w:cs="Constant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9pt">
    <w:name w:val="Основной текст (7) + 9 pt;Не полужирный;Не курсив"/>
    <w:basedOn w:val="7"/>
    <w:rsid w:val="005C10AA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TimesNewRoman">
    <w:name w:val="Основной текст (7) + Times New Roman;Не полужирный"/>
    <w:basedOn w:val="7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14pt">
    <w:name w:val="Основной текст (7) + Times New Roman;14 pt;Не полужирный;Не курсив"/>
    <w:basedOn w:val="7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13pt">
    <w:name w:val="Основной текст (2) + Constantia;13 pt;Полужирный;Курсив"/>
    <w:basedOn w:val="2"/>
    <w:rsid w:val="005C10AA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9pt">
    <w:name w:val="Основной текст (2) + Constantia;9 pt"/>
    <w:basedOn w:val="2"/>
    <w:rsid w:val="005C10A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5C1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;Не курсив"/>
    <w:basedOn w:val="8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0">
    <w:name w:val="Основной текст (8) + Не полужирный;Не курсив1"/>
    <w:basedOn w:val="8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-1pt">
    <w:name w:val="Основной текст (2) + 19 pt;Полужирный;Курсив;Интервал -1 pt"/>
    <w:basedOn w:val="2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Заголовок №2 + Не полужирный;Не курсив"/>
    <w:basedOn w:val="24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Заголовок №2 + 14 pt;Не полужирный;Не курсив"/>
    <w:basedOn w:val="24"/>
    <w:rsid w:val="005C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5C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C10AA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30">
    <w:name w:val="Основной текст (3)"/>
    <w:basedOn w:val="a"/>
    <w:link w:val="3"/>
    <w:rsid w:val="005C10AA"/>
    <w:pPr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rsid w:val="005C10AA"/>
    <w:pPr>
      <w:shd w:val="clear" w:color="auto" w:fill="FFFFFF"/>
      <w:spacing w:before="600" w:after="300" w:line="317" w:lineRule="exact"/>
      <w:ind w:hanging="4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5C10AA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rsid w:val="005C1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5C10A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C10AA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5C10AA"/>
    <w:pPr>
      <w:shd w:val="clear" w:color="auto" w:fill="FFFFFF"/>
      <w:spacing w:before="300" w:after="360" w:line="0" w:lineRule="atLeast"/>
      <w:ind w:firstLine="740"/>
      <w:jc w:val="both"/>
    </w:pPr>
    <w:rPr>
      <w:rFonts w:ascii="Constantia" w:eastAsia="Constantia" w:hAnsi="Constantia" w:cs="Constantia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C10AA"/>
    <w:pPr>
      <w:shd w:val="clear" w:color="auto" w:fill="FFFFFF"/>
      <w:spacing w:before="300" w:after="3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Заголовок №2"/>
    <w:basedOn w:val="a"/>
    <w:link w:val="24"/>
    <w:rsid w:val="005C10AA"/>
    <w:pPr>
      <w:shd w:val="clear" w:color="auto" w:fill="FFFFFF"/>
      <w:spacing w:before="30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827C9C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table" w:styleId="a6">
    <w:name w:val="Table Grid"/>
    <w:basedOn w:val="a1"/>
    <w:uiPriority w:val="59"/>
    <w:rsid w:val="00840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autoRedefine/>
    <w:uiPriority w:val="99"/>
    <w:unhideWhenUsed/>
    <w:rsid w:val="00395AE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95AE3"/>
    <w:rPr>
      <w:rFonts w:ascii="Times New Roman" w:hAnsi="Times New Roman"/>
      <w:color w:val="000000"/>
    </w:rPr>
  </w:style>
  <w:style w:type="paragraph" w:styleId="a9">
    <w:name w:val="footer"/>
    <w:basedOn w:val="a"/>
    <w:link w:val="aa"/>
    <w:uiPriority w:val="99"/>
    <w:unhideWhenUsed/>
    <w:rsid w:val="00597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FD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D09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9F5"/>
    <w:rPr>
      <w:rFonts w:ascii="Tahoma" w:hAnsi="Tahoma" w:cs="Tahoma"/>
      <w:color w:val="000000"/>
      <w:sz w:val="16"/>
      <w:szCs w:val="16"/>
    </w:rPr>
  </w:style>
  <w:style w:type="character" w:customStyle="1" w:styleId="2105pt0">
    <w:name w:val="Основной текст (2) + 10;5 pt;Полужирный"/>
    <w:basedOn w:val="2"/>
    <w:rsid w:val="00700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8E158D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F33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113A-8059-41CA-877D-F65DB5FE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9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2024-04-10T05:41:00Z</cp:lastPrinted>
  <dcterms:created xsi:type="dcterms:W3CDTF">2019-09-13T09:25:00Z</dcterms:created>
  <dcterms:modified xsi:type="dcterms:W3CDTF">2024-04-17T11:12:00Z</dcterms:modified>
</cp:coreProperties>
</file>