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AB" w:rsidRPr="00B66069" w:rsidRDefault="00CD6EAB" w:rsidP="00D20EF8">
      <w:pPr>
        <w:spacing w:after="225" w:line="240" w:lineRule="auto"/>
        <w:outlineLvl w:val="0"/>
        <w:rPr>
          <w:rFonts w:ascii="Times New Roman" w:hAnsi="Times New Roman"/>
          <w:color w:val="540000"/>
          <w:kern w:val="36"/>
          <w:sz w:val="28"/>
          <w:szCs w:val="28"/>
          <w:lang w:eastAsia="ru-RU"/>
        </w:rPr>
      </w:pPr>
      <w:r w:rsidRPr="00B66069">
        <w:rPr>
          <w:rFonts w:ascii="Times New Roman" w:hAnsi="Times New Roman"/>
          <w:color w:val="540000"/>
          <w:kern w:val="36"/>
          <w:sz w:val="28"/>
          <w:szCs w:val="28"/>
          <w:lang w:eastAsia="ru-RU"/>
        </w:rPr>
        <w:t>Основные понятия</w:t>
      </w:r>
    </w:p>
    <w:p w:rsidR="00CD6EAB" w:rsidRPr="00C262BD" w:rsidRDefault="00CD6EAB" w:rsidP="000C5C5F">
      <w:pPr>
        <w:spacing w:after="0" w:line="240" w:lineRule="auto"/>
        <w:ind w:firstLine="709"/>
        <w:jc w:val="both"/>
        <w:rPr>
          <w:rFonts w:ascii="Times New Roman" w:hAnsi="Times New Roman"/>
          <w:color w:val="000000"/>
          <w:sz w:val="28"/>
          <w:szCs w:val="28"/>
          <w:lang w:eastAsia="ru-RU"/>
        </w:rPr>
      </w:pPr>
      <w:r w:rsidRPr="00B66069">
        <w:rPr>
          <w:rFonts w:ascii="Times New Roman" w:hAnsi="Times New Roman"/>
          <w:b/>
          <w:bCs/>
          <w:color w:val="000000"/>
          <w:sz w:val="28"/>
          <w:szCs w:val="28"/>
          <w:lang w:eastAsia="ru-RU"/>
        </w:rPr>
        <w:t>Под  воинским учетом в Российской Федерации</w:t>
      </w:r>
      <w:r w:rsidRPr="00B66069">
        <w:rPr>
          <w:rFonts w:ascii="Times New Roman" w:hAnsi="Times New Roman"/>
          <w:color w:val="000000"/>
          <w:sz w:val="28"/>
          <w:szCs w:val="28"/>
          <w:lang w:eastAsia="ru-RU"/>
        </w:rPr>
        <w:t> понимается государственная система учета и анализа  имеющихся в стране призывных и мобилизационных людских ресурсов.</w:t>
      </w:r>
      <w:r w:rsidR="00B66069" w:rsidRPr="00B66069">
        <w:rPr>
          <w:rFonts w:ascii="Times New Roman" w:hAnsi="Times New Roman"/>
          <w:color w:val="000000"/>
          <w:sz w:val="28"/>
          <w:szCs w:val="28"/>
          <w:lang w:eastAsia="ru-RU"/>
        </w:rPr>
        <w:t xml:space="preserve"> </w:t>
      </w:r>
      <w:r w:rsidR="00B66069" w:rsidRPr="00B66069">
        <w:rPr>
          <w:rFonts w:ascii="Times New Roman" w:hAnsi="Times New Roman"/>
          <w:sz w:val="28"/>
          <w:szCs w:val="28"/>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r w:rsidR="00B66069" w:rsidRPr="00B66069">
        <w:rPr>
          <w:rFonts w:ascii="Times New Roman" w:hAnsi="Times New Roman"/>
          <w:sz w:val="28"/>
          <w:szCs w:val="28"/>
        </w:rPr>
        <w:t xml:space="preserve">. </w:t>
      </w:r>
      <w:r w:rsidRPr="00B66069">
        <w:rPr>
          <w:rFonts w:ascii="Times New Roman" w:hAnsi="Times New Roman"/>
          <w:color w:val="000000"/>
          <w:sz w:val="28"/>
          <w:szCs w:val="28"/>
          <w:lang w:eastAsia="ru-RU"/>
        </w:rPr>
        <w:t>Воинский учет должен  осуществляться постоянно и охватывать граждан, пребывающих в запасе, и граждан, подлежащих призыву на военную службу.</w:t>
      </w:r>
      <w:r w:rsidRPr="00B66069">
        <w:rPr>
          <w:rFonts w:ascii="Times New Roman" w:hAnsi="Times New Roman"/>
          <w:color w:val="000000"/>
          <w:sz w:val="28"/>
          <w:szCs w:val="28"/>
          <w:lang w:eastAsia="ru-RU"/>
        </w:rPr>
        <w:br/>
        <w:t>Функционирование системы  воинского  учета в Российской Федерации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органами Федеральной службы безопасности Российской Федерации, органами  исполнительной власти субъектов Российской Федерации, органами местного самоуправления и организациями независимо от организационно-правовой формы.</w:t>
      </w:r>
      <w:r w:rsidRPr="00B66069">
        <w:rPr>
          <w:rFonts w:ascii="Times New Roman" w:hAnsi="Times New Roman"/>
          <w:color w:val="000000"/>
          <w:sz w:val="28"/>
          <w:szCs w:val="28"/>
          <w:lang w:eastAsia="ru-RU"/>
        </w:rPr>
        <w:br/>
        <w:t xml:space="preserve">Основными требованиями, предъявляемыми к воинскому учету, являются полнота и достоверность данных, характеризующих состояние призывных и </w:t>
      </w:r>
      <w:r w:rsidRPr="00C262BD">
        <w:rPr>
          <w:rFonts w:ascii="Times New Roman" w:hAnsi="Times New Roman"/>
          <w:color w:val="000000"/>
          <w:sz w:val="28"/>
          <w:szCs w:val="28"/>
          <w:lang w:eastAsia="ru-RU"/>
        </w:rPr>
        <w:t>мобилизационных людских ресурсов.</w:t>
      </w:r>
      <w:r w:rsidRPr="00C262BD">
        <w:rPr>
          <w:rFonts w:ascii="Times New Roman" w:hAnsi="Times New Roman"/>
          <w:color w:val="000000"/>
          <w:sz w:val="28"/>
          <w:szCs w:val="28"/>
          <w:lang w:eastAsia="ru-RU"/>
        </w:rPr>
        <w:br/>
        <w:t>Координацию работы по ведению воинского учета граждан  в организациях   осуществляет Генеральный штаб Вооруженных Сил Российской Федерации.</w:t>
      </w:r>
      <w:r w:rsidRPr="00C262BD">
        <w:rPr>
          <w:rFonts w:ascii="Times New Roman" w:hAnsi="Times New Roman"/>
          <w:color w:val="000000"/>
          <w:sz w:val="28"/>
          <w:szCs w:val="28"/>
          <w:lang w:eastAsia="ru-RU"/>
        </w:rPr>
        <w:br/>
        <w:t>Плановые проверки организаций по вопросам ведения воинского учета осуществляют отделы военных комиссариатов  совме6стно с ответственными за военно-учетную работу должностными лицами органов исполнительной власти субъектов Российской Федерации и органов местного самоуправления.</w:t>
      </w:r>
      <w:r w:rsidRPr="00C262BD">
        <w:rPr>
          <w:rFonts w:ascii="Times New Roman" w:hAnsi="Times New Roman"/>
          <w:color w:val="000000"/>
          <w:sz w:val="28"/>
          <w:szCs w:val="28"/>
          <w:lang w:eastAsia="ru-RU"/>
        </w:rPr>
        <w:br/>
        <w:t>Граждане и должностные лица, виновные в невыполнении обязанностей по воинскому учету, установленных Федеральным законом “О воинской обязанности и военной службе”,  несут ответственность в соответствии с законодательством Российской Федерации.</w:t>
      </w:r>
    </w:p>
    <w:p w:rsidR="000C5C5F" w:rsidRDefault="00CD6EAB" w:rsidP="00C262BD">
      <w:pPr>
        <w:pStyle w:val="ConsPlusNormal"/>
        <w:ind w:firstLine="540"/>
        <w:jc w:val="both"/>
        <w:rPr>
          <w:rFonts w:ascii="Times New Roman" w:hAnsi="Times New Roman" w:cs="Times New Roman"/>
          <w:b/>
          <w:bCs/>
          <w:color w:val="000000"/>
          <w:sz w:val="28"/>
          <w:szCs w:val="28"/>
        </w:rPr>
      </w:pPr>
      <w:r w:rsidRPr="00C262BD">
        <w:rPr>
          <w:rFonts w:ascii="Times New Roman" w:hAnsi="Times New Roman" w:cs="Times New Roman"/>
          <w:b/>
          <w:bCs/>
          <w:color w:val="000000"/>
          <w:sz w:val="28"/>
          <w:szCs w:val="28"/>
        </w:rPr>
        <w:t>Основными целями и задачами воинского учета являются:</w:t>
      </w:r>
    </w:p>
    <w:p w:rsidR="00B66069" w:rsidRPr="00C262BD" w:rsidRDefault="00C262BD" w:rsidP="00C262BD">
      <w:pPr>
        <w:pStyle w:val="ConsPlusNormal"/>
        <w:ind w:firstLine="540"/>
        <w:jc w:val="both"/>
        <w:rPr>
          <w:rFonts w:ascii="Times New Roman" w:hAnsi="Times New Roman" w:cs="Times New Roman"/>
          <w:sz w:val="28"/>
          <w:szCs w:val="28"/>
        </w:rPr>
      </w:pPr>
      <w:r w:rsidRPr="00C262BD">
        <w:rPr>
          <w:rFonts w:ascii="Times New Roman" w:hAnsi="Times New Roman" w:cs="Times New Roman"/>
          <w:b/>
          <w:bCs/>
          <w:color w:val="000000"/>
          <w:sz w:val="28"/>
          <w:szCs w:val="28"/>
        </w:rPr>
        <w:t>-</w:t>
      </w:r>
      <w:r w:rsidR="00B66069" w:rsidRPr="00C262BD">
        <w:rPr>
          <w:rFonts w:ascii="Times New Roman" w:hAnsi="Times New Roman" w:cs="Times New Roman"/>
          <w:sz w:val="28"/>
          <w:szCs w:val="28"/>
        </w:rPr>
        <w:t>обеспечение исполнения гражданами воинской обязанности, установленной законодательством Российской Федерации;</w:t>
      </w:r>
    </w:p>
    <w:p w:rsidR="00B66069" w:rsidRPr="00C262BD" w:rsidRDefault="00C262BD" w:rsidP="00C262BD">
      <w:pPr>
        <w:pStyle w:val="ConsPlusNormal"/>
        <w:ind w:firstLine="540"/>
        <w:jc w:val="both"/>
        <w:rPr>
          <w:rFonts w:ascii="Times New Roman" w:hAnsi="Times New Roman" w:cs="Times New Roman"/>
          <w:sz w:val="28"/>
          <w:szCs w:val="28"/>
        </w:rPr>
      </w:pPr>
      <w:r w:rsidRPr="00C262BD">
        <w:rPr>
          <w:rFonts w:ascii="Times New Roman" w:hAnsi="Times New Roman" w:cs="Times New Roman"/>
          <w:sz w:val="28"/>
          <w:szCs w:val="28"/>
        </w:rPr>
        <w:t>-</w:t>
      </w:r>
      <w:r w:rsidR="00B66069" w:rsidRPr="00C262BD">
        <w:rPr>
          <w:rFonts w:ascii="Times New Roman" w:hAnsi="Times New Roman" w:cs="Times New Roman"/>
          <w:sz w:val="28"/>
          <w:szCs w:val="28"/>
        </w:rPr>
        <w:t xml:space="preserve"> документальное оформление сведений воинского учета о гражданах, состоящих на воинском учете;</w:t>
      </w:r>
    </w:p>
    <w:p w:rsidR="00B66069" w:rsidRPr="00C262BD" w:rsidRDefault="00C262BD" w:rsidP="00C262BD">
      <w:pPr>
        <w:pStyle w:val="ConsPlusNormal"/>
        <w:ind w:firstLine="540"/>
        <w:jc w:val="both"/>
        <w:rPr>
          <w:rFonts w:ascii="Times New Roman" w:hAnsi="Times New Roman" w:cs="Times New Roman"/>
          <w:sz w:val="28"/>
          <w:szCs w:val="28"/>
        </w:rPr>
      </w:pPr>
      <w:r w:rsidRPr="00C262BD">
        <w:rPr>
          <w:rFonts w:ascii="Times New Roman" w:hAnsi="Times New Roman" w:cs="Times New Roman"/>
          <w:sz w:val="28"/>
          <w:szCs w:val="28"/>
        </w:rPr>
        <w:t>-</w:t>
      </w:r>
      <w:r w:rsidR="00B66069" w:rsidRPr="00C262BD">
        <w:rPr>
          <w:rFonts w:ascii="Times New Roman" w:hAnsi="Times New Roman" w:cs="Times New Roman"/>
          <w:sz w:val="28"/>
          <w:szCs w:val="28"/>
        </w:rPr>
        <w:t xml:space="preserve">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CD6EAB" w:rsidRPr="000C5C5F" w:rsidRDefault="00C262BD" w:rsidP="000C5C5F">
      <w:pPr>
        <w:pStyle w:val="ConsPlusNormal"/>
        <w:ind w:firstLine="540"/>
        <w:jc w:val="both"/>
        <w:rPr>
          <w:rFonts w:ascii="Times New Roman" w:hAnsi="Times New Roman" w:cs="Times New Roman"/>
          <w:color w:val="000000"/>
          <w:sz w:val="28"/>
          <w:szCs w:val="28"/>
        </w:rPr>
      </w:pPr>
      <w:proofErr w:type="gramStart"/>
      <w:r w:rsidRPr="00C262BD">
        <w:rPr>
          <w:rFonts w:ascii="Times New Roman" w:hAnsi="Times New Roman" w:cs="Times New Roman"/>
          <w:sz w:val="28"/>
          <w:szCs w:val="28"/>
        </w:rPr>
        <w:t>-</w:t>
      </w:r>
      <w:r w:rsidR="00B66069" w:rsidRPr="00C262BD">
        <w:rPr>
          <w:rFonts w:ascii="Times New Roman" w:hAnsi="Times New Roman" w:cs="Times New Roman"/>
          <w:sz w:val="28"/>
          <w:szCs w:val="28"/>
        </w:rPr>
        <w:t xml:space="preserve">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w:t>
      </w:r>
      <w:r w:rsidR="00B66069" w:rsidRPr="000C5C5F">
        <w:rPr>
          <w:rFonts w:ascii="Times New Roman" w:hAnsi="Times New Roman" w:cs="Times New Roman"/>
          <w:sz w:val="28"/>
          <w:szCs w:val="28"/>
        </w:rPr>
        <w:t>уровне в военное время.</w:t>
      </w:r>
      <w:proofErr w:type="gramEnd"/>
    </w:p>
    <w:p w:rsidR="000C5C5F" w:rsidRDefault="00CD6EAB" w:rsidP="000C5C5F">
      <w:pPr>
        <w:pStyle w:val="ConsPlusNormal"/>
        <w:spacing w:before="200"/>
        <w:ind w:firstLine="540"/>
        <w:jc w:val="both"/>
        <w:rPr>
          <w:rFonts w:ascii="Times New Roman" w:hAnsi="Times New Roman" w:cs="Times New Roman"/>
          <w:b/>
          <w:bCs/>
          <w:color w:val="000000"/>
          <w:sz w:val="28"/>
          <w:szCs w:val="28"/>
        </w:rPr>
      </w:pPr>
      <w:r w:rsidRPr="000C5C5F">
        <w:rPr>
          <w:rFonts w:ascii="Times New Roman" w:hAnsi="Times New Roman" w:cs="Times New Roman"/>
          <w:b/>
          <w:bCs/>
          <w:color w:val="000000"/>
          <w:sz w:val="28"/>
          <w:szCs w:val="28"/>
        </w:rPr>
        <w:t>Воинскому учету подлежат граждане:</w:t>
      </w:r>
    </w:p>
    <w:p w:rsidR="000C5C5F" w:rsidRPr="000C5C5F" w:rsidRDefault="000C5C5F" w:rsidP="000C5C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5C5F">
        <w:rPr>
          <w:rFonts w:ascii="Times New Roman" w:hAnsi="Times New Roman" w:cs="Times New Roman"/>
          <w:sz w:val="28"/>
          <w:szCs w:val="28"/>
        </w:rPr>
        <w:t xml:space="preserve"> граждане мужского пола в возрасте от 18 до 27 лет, обязанные состоять на воинском учете и не пребывающие в запасе (далее - призывники);</w:t>
      </w:r>
    </w:p>
    <w:p w:rsidR="000C5C5F" w:rsidRPr="000C5C5F" w:rsidRDefault="000C5C5F" w:rsidP="000C5C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5C5F">
        <w:rPr>
          <w:rFonts w:ascii="Times New Roman" w:hAnsi="Times New Roman" w:cs="Times New Roman"/>
          <w:sz w:val="28"/>
          <w:szCs w:val="28"/>
        </w:rPr>
        <w:t xml:space="preserve"> граждане, пребывающие в запасе (далее - военнообязанные):</w:t>
      </w:r>
    </w:p>
    <w:p w:rsidR="000C5C5F" w:rsidRPr="000C5C5F" w:rsidRDefault="000C5C5F" w:rsidP="000C5C5F">
      <w:pPr>
        <w:pStyle w:val="ConsPlusNormal"/>
        <w:ind w:firstLine="540"/>
        <w:jc w:val="both"/>
        <w:rPr>
          <w:rFonts w:ascii="Times New Roman" w:hAnsi="Times New Roman" w:cs="Times New Roman"/>
          <w:sz w:val="28"/>
          <w:szCs w:val="28"/>
        </w:rPr>
      </w:pPr>
      <w:r w:rsidRPr="000C5C5F">
        <w:rPr>
          <w:rFonts w:ascii="Times New Roman" w:hAnsi="Times New Roman" w:cs="Times New Roman"/>
          <w:sz w:val="28"/>
          <w:szCs w:val="28"/>
        </w:rPr>
        <w:t xml:space="preserve">мужского пола, </w:t>
      </w:r>
      <w:proofErr w:type="gramStart"/>
      <w:r w:rsidRPr="000C5C5F">
        <w:rPr>
          <w:rFonts w:ascii="Times New Roman" w:hAnsi="Times New Roman" w:cs="Times New Roman"/>
          <w:sz w:val="28"/>
          <w:szCs w:val="28"/>
        </w:rPr>
        <w:t>пребывающие</w:t>
      </w:r>
      <w:proofErr w:type="gramEnd"/>
      <w:r w:rsidRPr="000C5C5F">
        <w:rPr>
          <w:rFonts w:ascii="Times New Roman" w:hAnsi="Times New Roman" w:cs="Times New Roman"/>
          <w:sz w:val="28"/>
          <w:szCs w:val="28"/>
        </w:rPr>
        <w:t xml:space="preserve"> в запасе;</w:t>
      </w:r>
    </w:p>
    <w:p w:rsidR="000C5C5F" w:rsidRPr="000C5C5F" w:rsidRDefault="000C5C5F" w:rsidP="000C5C5F">
      <w:pPr>
        <w:pStyle w:val="ConsPlusNormal"/>
        <w:ind w:firstLine="540"/>
        <w:jc w:val="both"/>
        <w:rPr>
          <w:rFonts w:ascii="Times New Roman" w:hAnsi="Times New Roman" w:cs="Times New Roman"/>
          <w:sz w:val="28"/>
          <w:szCs w:val="28"/>
        </w:rPr>
      </w:pPr>
      <w:r w:rsidRPr="000C5C5F">
        <w:rPr>
          <w:rFonts w:ascii="Times New Roman" w:hAnsi="Times New Roman" w:cs="Times New Roman"/>
          <w:sz w:val="28"/>
          <w:szCs w:val="28"/>
        </w:rPr>
        <w:t>уволенные с военной службы с зачислением в запас Вооруженных Сил Российской Федерации;</w:t>
      </w:r>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sidRPr="000C5C5F">
        <w:rPr>
          <w:rFonts w:ascii="Times New Roman" w:hAnsi="Times New Roman" w:cs="Times New Roman"/>
          <w:sz w:val="28"/>
          <w:szCs w:val="28"/>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sidRPr="000C5C5F">
        <w:rPr>
          <w:rFonts w:ascii="Times New Roman" w:hAnsi="Times New Roman" w:cs="Times New Roman"/>
          <w:sz w:val="28"/>
          <w:szCs w:val="28"/>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sidRPr="000C5C5F">
        <w:rPr>
          <w:rFonts w:ascii="Times New Roman" w:hAnsi="Times New Roman" w:cs="Times New Roman"/>
          <w:sz w:val="28"/>
          <w:szCs w:val="28"/>
        </w:rPr>
        <w:t>не прошедшие военную службу в связи с освобождением от призыва на военную службу;</w:t>
      </w:r>
      <w:proofErr w:type="gramEnd"/>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sidRPr="000C5C5F">
        <w:rPr>
          <w:rFonts w:ascii="Times New Roman" w:hAnsi="Times New Roman" w:cs="Times New Roman"/>
          <w:sz w:val="28"/>
          <w:szCs w:val="28"/>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sidRPr="000C5C5F">
        <w:rPr>
          <w:rFonts w:ascii="Times New Roman" w:hAnsi="Times New Roman" w:cs="Times New Roman"/>
          <w:sz w:val="28"/>
          <w:szCs w:val="28"/>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sidRPr="000C5C5F">
        <w:rPr>
          <w:rFonts w:ascii="Times New Roman" w:hAnsi="Times New Roman" w:cs="Times New Roman"/>
          <w:sz w:val="28"/>
          <w:szCs w:val="28"/>
        </w:rPr>
        <w:t>прошедшие</w:t>
      </w:r>
      <w:proofErr w:type="gramEnd"/>
      <w:r w:rsidRPr="000C5C5F">
        <w:rPr>
          <w:rFonts w:ascii="Times New Roman" w:hAnsi="Times New Roman" w:cs="Times New Roman"/>
          <w:sz w:val="28"/>
          <w:szCs w:val="28"/>
        </w:rPr>
        <w:t xml:space="preserve"> альтернативную гражданскую службу;</w:t>
      </w:r>
    </w:p>
    <w:p w:rsidR="000C5C5F" w:rsidRPr="000C5C5F" w:rsidRDefault="000C5C5F" w:rsidP="000C5C5F">
      <w:pPr>
        <w:pStyle w:val="ConsPlusNormal"/>
        <w:ind w:firstLine="540"/>
        <w:jc w:val="both"/>
        <w:rPr>
          <w:rFonts w:ascii="Times New Roman" w:hAnsi="Times New Roman" w:cs="Times New Roman"/>
          <w:sz w:val="28"/>
          <w:szCs w:val="28"/>
        </w:rPr>
      </w:pPr>
      <w:r w:rsidRPr="000C5C5F">
        <w:rPr>
          <w:rFonts w:ascii="Times New Roman" w:hAnsi="Times New Roman" w:cs="Times New Roman"/>
          <w:sz w:val="28"/>
          <w:szCs w:val="28"/>
        </w:rPr>
        <w:t xml:space="preserve">женского пола, имеющие военно-учетные специальности </w:t>
      </w:r>
    </w:p>
    <w:p w:rsidR="000C5C5F" w:rsidRPr="000C5C5F" w:rsidRDefault="000C5C5F" w:rsidP="000C5C5F">
      <w:pPr>
        <w:pStyle w:val="ConsPlusNormal"/>
        <w:ind w:firstLine="540"/>
        <w:jc w:val="both"/>
        <w:rPr>
          <w:rFonts w:ascii="Times New Roman" w:hAnsi="Times New Roman" w:cs="Times New Roman"/>
          <w:b/>
          <w:sz w:val="28"/>
          <w:szCs w:val="28"/>
        </w:rPr>
      </w:pPr>
      <w:r w:rsidRPr="000C5C5F">
        <w:rPr>
          <w:rFonts w:ascii="Times New Roman" w:hAnsi="Times New Roman" w:cs="Times New Roman"/>
          <w:b/>
          <w:sz w:val="28"/>
          <w:szCs w:val="28"/>
        </w:rPr>
        <w:t>Не подлежат воинскому учету граждане:</w:t>
      </w:r>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C5C5F">
        <w:rPr>
          <w:rFonts w:ascii="Times New Roman" w:hAnsi="Times New Roman" w:cs="Times New Roman"/>
          <w:sz w:val="28"/>
          <w:szCs w:val="28"/>
        </w:rPr>
        <w:t xml:space="preserve">освобожденные от исполнения воинской обязанности в соответствии с Федеральным </w:t>
      </w:r>
      <w:hyperlink r:id="rId5" w:tooltip="Федеральный закон от 28.03.1998 N 53-ФЗ (ред. от 24.09.2022) &quot;О воинской обязанности и военной службе&quot; (с изм. и доп., вступ. в силу с 13.10.2022) {КонсультантПлюс}">
        <w:r w:rsidRPr="000C5C5F">
          <w:rPr>
            <w:rFonts w:ascii="Times New Roman" w:hAnsi="Times New Roman" w:cs="Times New Roman"/>
            <w:color w:val="0000FF"/>
            <w:sz w:val="28"/>
            <w:szCs w:val="28"/>
          </w:rPr>
          <w:t>законом</w:t>
        </w:r>
      </w:hyperlink>
      <w:r w:rsidRPr="000C5C5F">
        <w:rPr>
          <w:rFonts w:ascii="Times New Roman" w:hAnsi="Times New Roman" w:cs="Times New Roman"/>
          <w:sz w:val="28"/>
          <w:szCs w:val="28"/>
        </w:rPr>
        <w:t xml:space="preserve"> "О воинской обязанности и военной службе";</w:t>
      </w:r>
      <w:proofErr w:type="gramEnd"/>
    </w:p>
    <w:p w:rsidR="000C5C5F" w:rsidRPr="000C5C5F" w:rsidRDefault="000C5C5F" w:rsidP="000C5C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5C5F">
        <w:rPr>
          <w:rFonts w:ascii="Times New Roman" w:hAnsi="Times New Roman" w:cs="Times New Roman"/>
          <w:sz w:val="28"/>
          <w:szCs w:val="28"/>
        </w:rPr>
        <w:t xml:space="preserve"> </w:t>
      </w:r>
      <w:proofErr w:type="gramStart"/>
      <w:r w:rsidRPr="000C5C5F">
        <w:rPr>
          <w:rFonts w:ascii="Times New Roman" w:hAnsi="Times New Roman" w:cs="Times New Roman"/>
          <w:sz w:val="28"/>
          <w:szCs w:val="28"/>
        </w:rPr>
        <w:t>проходящие</w:t>
      </w:r>
      <w:proofErr w:type="gramEnd"/>
      <w:r w:rsidRPr="000C5C5F">
        <w:rPr>
          <w:rFonts w:ascii="Times New Roman" w:hAnsi="Times New Roman" w:cs="Times New Roman"/>
          <w:sz w:val="28"/>
          <w:szCs w:val="28"/>
        </w:rPr>
        <w:t xml:space="preserve"> военную службу;</w:t>
      </w:r>
    </w:p>
    <w:p w:rsidR="000C5C5F" w:rsidRPr="000C5C5F" w:rsidRDefault="000C5C5F" w:rsidP="000C5C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5C5F">
        <w:rPr>
          <w:rFonts w:ascii="Times New Roman" w:hAnsi="Times New Roman" w:cs="Times New Roman"/>
          <w:sz w:val="28"/>
          <w:szCs w:val="28"/>
        </w:rPr>
        <w:t xml:space="preserve"> отбывающие наказание в виде лишения свободы;</w:t>
      </w:r>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0C5C5F">
        <w:rPr>
          <w:rFonts w:ascii="Times New Roman" w:hAnsi="Times New Roman" w:cs="Times New Roman"/>
          <w:sz w:val="28"/>
          <w:szCs w:val="28"/>
        </w:rPr>
        <w:t xml:space="preserve"> женского пола, не имеющие военно-учетной специальности;</w:t>
      </w:r>
      <w:proofErr w:type="gramEnd"/>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0C5C5F">
        <w:rPr>
          <w:rFonts w:ascii="Times New Roman" w:hAnsi="Times New Roman" w:cs="Times New Roman"/>
          <w:sz w:val="28"/>
          <w:szCs w:val="28"/>
        </w:rPr>
        <w:t xml:space="preserve"> постоянно проживающие за пределами Российской Федерации;</w:t>
      </w:r>
      <w:proofErr w:type="gramEnd"/>
    </w:p>
    <w:p w:rsidR="000C5C5F" w:rsidRDefault="000C5C5F" w:rsidP="000C5C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5C5F">
        <w:rPr>
          <w:rFonts w:ascii="Times New Roman" w:hAnsi="Times New Roman" w:cs="Times New Roman"/>
          <w:sz w:val="28"/>
          <w:szCs w:val="28"/>
        </w:rPr>
        <w:t xml:space="preserve">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0C5C5F" w:rsidRPr="000C5C5F" w:rsidRDefault="000C5C5F" w:rsidP="000C5C5F">
      <w:pPr>
        <w:pStyle w:val="ConsPlusNormal"/>
        <w:ind w:firstLine="540"/>
        <w:jc w:val="both"/>
        <w:rPr>
          <w:rFonts w:ascii="Times New Roman" w:hAnsi="Times New Roman" w:cs="Times New Roman"/>
          <w:sz w:val="28"/>
          <w:szCs w:val="28"/>
        </w:rPr>
      </w:pPr>
    </w:p>
    <w:p w:rsidR="000C5C5F" w:rsidRPr="000C5C5F" w:rsidRDefault="000C5C5F" w:rsidP="000C5C5F">
      <w:pPr>
        <w:pStyle w:val="ConsPlusNormal"/>
        <w:ind w:firstLine="540"/>
        <w:jc w:val="both"/>
        <w:rPr>
          <w:rFonts w:ascii="Times New Roman" w:hAnsi="Times New Roman" w:cs="Times New Roman"/>
          <w:sz w:val="28"/>
          <w:szCs w:val="28"/>
        </w:rPr>
      </w:pPr>
      <w:r w:rsidRPr="000C5C5F">
        <w:rPr>
          <w:rFonts w:ascii="Times New Roman" w:hAnsi="Times New Roman" w:cs="Times New Roman"/>
          <w:sz w:val="28"/>
          <w:szCs w:val="28"/>
        </w:rPr>
        <w:t xml:space="preserve">Воинский учет военнообязанных подразделяется </w:t>
      </w:r>
      <w:proofErr w:type="gramStart"/>
      <w:r w:rsidRPr="000C5C5F">
        <w:rPr>
          <w:rFonts w:ascii="Times New Roman" w:hAnsi="Times New Roman" w:cs="Times New Roman"/>
          <w:sz w:val="28"/>
          <w:szCs w:val="28"/>
        </w:rPr>
        <w:t>на</w:t>
      </w:r>
      <w:proofErr w:type="gramEnd"/>
      <w:r w:rsidRPr="000C5C5F">
        <w:rPr>
          <w:rFonts w:ascii="Times New Roman" w:hAnsi="Times New Roman" w:cs="Times New Roman"/>
          <w:sz w:val="28"/>
          <w:szCs w:val="28"/>
        </w:rPr>
        <w:t xml:space="preserve"> общий и специальный.</w:t>
      </w:r>
    </w:p>
    <w:p w:rsidR="000C5C5F" w:rsidRPr="000C5C5F" w:rsidRDefault="000C5C5F" w:rsidP="000C5C5F">
      <w:pPr>
        <w:pStyle w:val="ConsPlusNormal"/>
        <w:ind w:firstLine="540"/>
        <w:jc w:val="both"/>
        <w:rPr>
          <w:rFonts w:ascii="Times New Roman" w:hAnsi="Times New Roman" w:cs="Times New Roman"/>
          <w:sz w:val="28"/>
          <w:szCs w:val="28"/>
        </w:rPr>
      </w:pPr>
      <w:proofErr w:type="gramStart"/>
      <w:r w:rsidRPr="000C5C5F">
        <w:rPr>
          <w:rFonts w:ascii="Times New Roman" w:hAnsi="Times New Roman" w:cs="Times New Roman"/>
          <w:sz w:val="28"/>
          <w:szCs w:val="28"/>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w:t>
      </w:r>
      <w:proofErr w:type="gramEnd"/>
      <w:r w:rsidRPr="000C5C5F">
        <w:rPr>
          <w:rFonts w:ascii="Times New Roman" w:hAnsi="Times New Roman" w:cs="Times New Roman"/>
          <w:sz w:val="28"/>
          <w:szCs w:val="28"/>
        </w:rPr>
        <w:t xml:space="preserve"> </w:t>
      </w:r>
      <w:proofErr w:type="gramStart"/>
      <w:r w:rsidRPr="000C5C5F">
        <w:rPr>
          <w:rFonts w:ascii="Times New Roman" w:hAnsi="Times New Roman" w:cs="Times New Roman"/>
          <w:sz w:val="28"/>
          <w:szCs w:val="28"/>
        </w:rPr>
        <w:t>должностях</w:t>
      </w:r>
      <w:proofErr w:type="gramEnd"/>
      <w:r w:rsidRPr="000C5C5F">
        <w:rPr>
          <w:rFonts w:ascii="Times New Roman" w:hAnsi="Times New Roman" w:cs="Times New Roman"/>
          <w:sz w:val="28"/>
          <w:szCs w:val="28"/>
        </w:rPr>
        <w:t xml:space="preserve"> рядового и начальствующего состава.</w:t>
      </w:r>
    </w:p>
    <w:p w:rsidR="000C5C5F" w:rsidRPr="000C5C5F" w:rsidRDefault="000C5C5F" w:rsidP="00790925">
      <w:pPr>
        <w:pStyle w:val="ConsPlusNormal"/>
        <w:ind w:firstLine="709"/>
        <w:jc w:val="both"/>
        <w:rPr>
          <w:rFonts w:ascii="Times New Roman" w:hAnsi="Times New Roman" w:cs="Times New Roman"/>
          <w:sz w:val="28"/>
          <w:szCs w:val="28"/>
        </w:rPr>
      </w:pPr>
      <w:r w:rsidRPr="000C5C5F">
        <w:rPr>
          <w:rFonts w:ascii="Times New Roman" w:hAnsi="Times New Roman" w:cs="Times New Roman"/>
          <w:sz w:val="28"/>
          <w:szCs w:val="28"/>
        </w:rPr>
        <w:t>Остальные военнообязанные состоят на общем воинском учете.</w:t>
      </w:r>
    </w:p>
    <w:p w:rsidR="00CD6EAB" w:rsidRPr="00790925" w:rsidRDefault="00790925" w:rsidP="00790925">
      <w:pPr>
        <w:spacing w:after="0" w:line="360" w:lineRule="atLeast"/>
        <w:ind w:firstLine="709"/>
        <w:jc w:val="both"/>
        <w:rPr>
          <w:rFonts w:ascii="Times New Roman" w:hAnsi="Times New Roman"/>
          <w:color w:val="000000"/>
          <w:sz w:val="28"/>
          <w:szCs w:val="28"/>
          <w:lang w:eastAsia="ru-RU"/>
        </w:rPr>
      </w:pPr>
      <w:r w:rsidRPr="00790925">
        <w:rPr>
          <w:rFonts w:ascii="Times New Roman" w:hAnsi="Times New Roman"/>
          <w:color w:val="000000"/>
          <w:sz w:val="28"/>
          <w:szCs w:val="28"/>
          <w:lang w:eastAsia="ru-RU"/>
        </w:rPr>
        <w:t>Лицам, подлежащим призыву на военную службу, военными комиссариатами выдаются </w:t>
      </w:r>
      <w:r w:rsidRPr="00790925">
        <w:rPr>
          <w:rFonts w:ascii="Times New Roman" w:hAnsi="Times New Roman"/>
          <w:bCs/>
          <w:color w:val="000000"/>
          <w:sz w:val="28"/>
          <w:szCs w:val="28"/>
          <w:lang w:eastAsia="ru-RU"/>
        </w:rPr>
        <w:t>удостоверения граждан, подлежащих призыву на военную службу</w:t>
      </w:r>
      <w:r w:rsidRPr="00790925">
        <w:rPr>
          <w:rFonts w:ascii="Times New Roman" w:hAnsi="Times New Roman"/>
          <w:color w:val="000000"/>
          <w:sz w:val="28"/>
          <w:szCs w:val="28"/>
          <w:lang w:eastAsia="ru-RU"/>
        </w:rPr>
        <w:t>, а гражданам, пребывающим в запасе,  </w:t>
      </w:r>
      <w:r w:rsidRPr="00790925">
        <w:rPr>
          <w:rFonts w:ascii="Times New Roman" w:hAnsi="Times New Roman"/>
          <w:bCs/>
          <w:color w:val="000000"/>
          <w:sz w:val="28"/>
          <w:szCs w:val="28"/>
          <w:lang w:eastAsia="ru-RU"/>
        </w:rPr>
        <w:t>военные билеты</w:t>
      </w:r>
      <w:r w:rsidRPr="00790925">
        <w:rPr>
          <w:rFonts w:ascii="Times New Roman" w:hAnsi="Times New Roman"/>
          <w:color w:val="000000"/>
          <w:sz w:val="28"/>
          <w:szCs w:val="28"/>
          <w:lang w:eastAsia="ru-RU"/>
        </w:rPr>
        <w:t> (</w:t>
      </w:r>
      <w:r w:rsidRPr="00790925">
        <w:rPr>
          <w:rFonts w:ascii="Times New Roman" w:hAnsi="Times New Roman"/>
          <w:bCs/>
          <w:i/>
          <w:iCs/>
          <w:color w:val="000000"/>
          <w:sz w:val="28"/>
          <w:szCs w:val="28"/>
          <w:lang w:eastAsia="ru-RU"/>
        </w:rPr>
        <w:t>временные</w:t>
      </w:r>
      <w:r w:rsidRPr="00790925">
        <w:rPr>
          <w:rFonts w:ascii="Times New Roman" w:hAnsi="Times New Roman"/>
          <w:b/>
          <w:bCs/>
          <w:i/>
          <w:iCs/>
          <w:color w:val="000000"/>
          <w:sz w:val="28"/>
          <w:szCs w:val="28"/>
          <w:lang w:eastAsia="ru-RU"/>
        </w:rPr>
        <w:t xml:space="preserve"> </w:t>
      </w:r>
      <w:r w:rsidRPr="00790925">
        <w:rPr>
          <w:rFonts w:ascii="Times New Roman" w:hAnsi="Times New Roman"/>
          <w:bCs/>
          <w:i/>
          <w:iCs/>
          <w:color w:val="000000"/>
          <w:sz w:val="28"/>
          <w:szCs w:val="28"/>
          <w:lang w:eastAsia="ru-RU"/>
        </w:rPr>
        <w:t>удостоверения</w:t>
      </w:r>
      <w:r w:rsidRPr="00790925">
        <w:rPr>
          <w:rFonts w:ascii="Times New Roman" w:hAnsi="Times New Roman"/>
          <w:color w:val="000000"/>
          <w:sz w:val="28"/>
          <w:szCs w:val="28"/>
          <w:lang w:eastAsia="ru-RU"/>
        </w:rPr>
        <w:t>, </w:t>
      </w:r>
      <w:r w:rsidRPr="00790925">
        <w:rPr>
          <w:rFonts w:ascii="Times New Roman" w:hAnsi="Times New Roman"/>
          <w:i/>
          <w:iCs/>
          <w:color w:val="000000"/>
          <w:sz w:val="28"/>
          <w:szCs w:val="28"/>
          <w:lang w:eastAsia="ru-RU"/>
        </w:rPr>
        <w:t>выданные взамен военных билетов</w:t>
      </w:r>
      <w:r w:rsidRPr="00790925">
        <w:rPr>
          <w:rFonts w:ascii="Times New Roman" w:hAnsi="Times New Roman"/>
          <w:color w:val="000000"/>
          <w:sz w:val="28"/>
          <w:szCs w:val="28"/>
          <w:lang w:eastAsia="ru-RU"/>
        </w:rPr>
        <w:t>).</w:t>
      </w:r>
      <w:r w:rsidRPr="00790925">
        <w:rPr>
          <w:rFonts w:ascii="Times New Roman" w:hAnsi="Times New Roman"/>
          <w:color w:val="000000"/>
          <w:sz w:val="28"/>
          <w:szCs w:val="28"/>
          <w:lang w:eastAsia="ru-RU"/>
        </w:rPr>
        <w:br/>
      </w:r>
      <w:proofErr w:type="gramStart"/>
      <w:r w:rsidRPr="00790925">
        <w:rPr>
          <w:rFonts w:ascii="Times New Roman" w:hAnsi="Times New Roman"/>
          <w:color w:val="000000"/>
          <w:sz w:val="28"/>
          <w:szCs w:val="28"/>
          <w:lang w:eastAsia="ru-RU"/>
        </w:rPr>
        <w:t xml:space="preserve">Граждане, пребывающие  в  запасе,  и  достигшие предельного возраста пребывания в запасе или признанные в установленном федеральным законом «О воинской обязанности и военной службе» порядке не годными к военной службе по  состоянию  здоровья,  переводятся </w:t>
      </w:r>
      <w:r w:rsidR="00FD574C" w:rsidRPr="00790925">
        <w:rPr>
          <w:rFonts w:ascii="Times New Roman" w:hAnsi="Times New Roman"/>
          <w:color w:val="000000"/>
          <w:sz w:val="28"/>
          <w:szCs w:val="28"/>
          <w:lang w:eastAsia="ru-RU"/>
        </w:rPr>
        <w:t xml:space="preserve">военными комиссариатами </w:t>
      </w:r>
      <w:r w:rsidRPr="00790925">
        <w:rPr>
          <w:rFonts w:ascii="Times New Roman" w:hAnsi="Times New Roman"/>
          <w:color w:val="000000"/>
          <w:sz w:val="28"/>
          <w:szCs w:val="28"/>
          <w:lang w:eastAsia="ru-RU"/>
        </w:rPr>
        <w:t>в отставку и снимаются с воинского учета.</w:t>
      </w:r>
      <w:bookmarkStart w:id="0" w:name="_GoBack"/>
      <w:bookmarkEnd w:id="0"/>
      <w:proofErr w:type="gramEnd"/>
    </w:p>
    <w:p w:rsidR="00CD6EAB" w:rsidRDefault="00CD6EAB" w:rsidP="000C5C5F"/>
    <w:sectPr w:rsidR="00CD6EAB" w:rsidSect="008B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EF8"/>
    <w:rsid w:val="000C5C5F"/>
    <w:rsid w:val="00421788"/>
    <w:rsid w:val="00451C1E"/>
    <w:rsid w:val="005A7FAA"/>
    <w:rsid w:val="0060706F"/>
    <w:rsid w:val="00790925"/>
    <w:rsid w:val="0082316D"/>
    <w:rsid w:val="008B43F7"/>
    <w:rsid w:val="00B66069"/>
    <w:rsid w:val="00C262BD"/>
    <w:rsid w:val="00CD6EAB"/>
    <w:rsid w:val="00D20EF8"/>
    <w:rsid w:val="00F82501"/>
    <w:rsid w:val="00FD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F7"/>
    <w:pPr>
      <w:spacing w:after="200" w:line="276" w:lineRule="auto"/>
    </w:pPr>
    <w:rPr>
      <w:lang w:eastAsia="en-US"/>
    </w:rPr>
  </w:style>
  <w:style w:type="paragraph" w:styleId="1">
    <w:name w:val="heading 1"/>
    <w:basedOn w:val="a"/>
    <w:link w:val="10"/>
    <w:uiPriority w:val="99"/>
    <w:qFormat/>
    <w:rsid w:val="00D20E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0EF8"/>
    <w:rPr>
      <w:rFonts w:ascii="Times New Roman" w:hAnsi="Times New Roman" w:cs="Times New Roman"/>
      <w:b/>
      <w:bCs/>
      <w:kern w:val="36"/>
      <w:sz w:val="48"/>
      <w:szCs w:val="48"/>
      <w:lang w:eastAsia="ru-RU"/>
    </w:rPr>
  </w:style>
  <w:style w:type="paragraph" w:styleId="a3">
    <w:name w:val="Normal (Web)"/>
    <w:basedOn w:val="a"/>
    <w:uiPriority w:val="99"/>
    <w:semiHidden/>
    <w:rsid w:val="00D20EF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D20EF8"/>
    <w:rPr>
      <w:rFonts w:cs="Times New Roman"/>
      <w:b/>
      <w:bCs/>
    </w:rPr>
  </w:style>
  <w:style w:type="character" w:customStyle="1" w:styleId="apple-converted-space">
    <w:name w:val="apple-converted-space"/>
    <w:basedOn w:val="a0"/>
    <w:uiPriority w:val="99"/>
    <w:rsid w:val="00D20EF8"/>
    <w:rPr>
      <w:rFonts w:cs="Times New Roman"/>
    </w:rPr>
  </w:style>
  <w:style w:type="character" w:styleId="a5">
    <w:name w:val="Emphasis"/>
    <w:basedOn w:val="a0"/>
    <w:uiPriority w:val="99"/>
    <w:qFormat/>
    <w:rsid w:val="00D20EF8"/>
    <w:rPr>
      <w:rFonts w:cs="Times New Roman"/>
      <w:i/>
      <w:iCs/>
    </w:rPr>
  </w:style>
  <w:style w:type="paragraph" w:customStyle="1" w:styleId="ConsPlusNormal">
    <w:name w:val="ConsPlusNormal"/>
    <w:rsid w:val="00B66069"/>
    <w:pPr>
      <w:widowControl w:val="0"/>
      <w:autoSpaceDE w:val="0"/>
      <w:autoSpaceDN w:val="0"/>
    </w:pPr>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5973">
      <w:marLeft w:val="0"/>
      <w:marRight w:val="0"/>
      <w:marTop w:val="0"/>
      <w:marBottom w:val="0"/>
      <w:divBdr>
        <w:top w:val="none" w:sz="0" w:space="0" w:color="auto"/>
        <w:left w:val="none" w:sz="0" w:space="0" w:color="auto"/>
        <w:bottom w:val="none" w:sz="0" w:space="0" w:color="auto"/>
        <w:right w:val="none" w:sz="0" w:space="0" w:color="auto"/>
      </w:divBdr>
      <w:divsChild>
        <w:div w:id="181876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690C7B152960D4E152790DE6E4BD29896598B1615FB8202A0320DBB1EAC515C9D346557201C3DAE00B8E183884993E1BBB876B2A9B0883rFK1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740</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2022-10-21T05:40:00Z</cp:lastPrinted>
  <dcterms:created xsi:type="dcterms:W3CDTF">2017-03-01T14:58:00Z</dcterms:created>
  <dcterms:modified xsi:type="dcterms:W3CDTF">2022-10-21T05:57:00Z</dcterms:modified>
</cp:coreProperties>
</file>