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7315" w14:textId="77777777" w:rsidR="00775821" w:rsidRDefault="00B017E3" w:rsidP="007758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об использовании бюджетных средств, </w:t>
      </w:r>
    </w:p>
    <w:p w14:paraId="219BB849" w14:textId="44DBD29B" w:rsidR="00775821" w:rsidRDefault="00B017E3" w:rsidP="007758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выделенных на содержание Контрольно-счетной </w:t>
      </w:r>
      <w:r w:rsidR="004C799D"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  <w:r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42CD6F1" w14:textId="1D8C1203" w:rsidR="00B017E3" w:rsidRPr="00775821" w:rsidRDefault="004C799D" w:rsidP="007758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>Яковлевского</w:t>
      </w:r>
      <w:r w:rsidR="00B017E3"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773EC38C" w14:textId="25E97D58" w:rsidR="00B017E3" w:rsidRPr="00775821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>в 202</w:t>
      </w:r>
      <w:r w:rsidR="00AF0682"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75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14:paraId="3DE0D68F" w14:textId="77777777" w:rsidR="00B017E3" w:rsidRPr="00775821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93F9CC" w14:textId="7917E54B" w:rsidR="00B017E3" w:rsidRPr="00775821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130979564"/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Яковлевского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</w:t>
      </w:r>
      <w:r w:rsidR="00775821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8D1940" w:rsidRPr="007758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</w:t>
      </w:r>
      <w:r w:rsidR="008D1940" w:rsidRPr="007758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Яковлевского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на 202</w:t>
      </w:r>
      <w:r w:rsidR="008D1940" w:rsidRPr="007758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8D1940" w:rsidRPr="0077582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8D1940" w:rsidRPr="0077582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bookmarkEnd w:id="0"/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, Решением Совета депутатов Яковлевского городского округа от 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2F0A94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и дополнений в решение Совета депутатов Яковлевского городского округа от 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75821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="006040D4" w:rsidRPr="0077582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40D4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2 «О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бюджете Яковлевского городского округа на 202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расходы на содержание Контрольно-счетной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Яковлевского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утверждены</w:t>
      </w:r>
      <w:r w:rsid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сумме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3 255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 </w:t>
      </w:r>
    </w:p>
    <w:p w14:paraId="48E2FCBF" w14:textId="3F3D03D7" w:rsidR="00B017E3" w:rsidRPr="00775821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Фактически расходы за отчетный период составили 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3 2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</w:t>
      </w:r>
      <w:r w:rsidR="007B2690" w:rsidRPr="00775821">
        <w:rPr>
          <w:rFonts w:ascii="Times New Roman" w:eastAsia="Times New Roman" w:hAnsi="Times New Roman" w:cs="Times New Roman"/>
          <w:bCs/>
          <w:sz w:val="28"/>
          <w:szCs w:val="28"/>
        </w:rPr>
        <w:t>100,0</w:t>
      </w:r>
      <w:r w:rsidR="004C799D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% от утвержденных средств.</w:t>
      </w:r>
    </w:p>
    <w:p w14:paraId="47070C1E" w14:textId="5B44D8CB" w:rsidR="00B017E3" w:rsidRPr="00775821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общей сумме произведенных расходов, расходы на оплату труда </w:t>
      </w:r>
      <w:r w:rsidR="006040D4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начислениями страховых взносов во внебюджетные фонды составили </w:t>
      </w:r>
      <w:r w:rsidR="006040D4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944FE5" w:rsidRPr="007758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 167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DA16C6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44FE5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%, прочие расходы (приобрет</w:t>
      </w:r>
      <w:r w:rsidR="00DA16C6" w:rsidRPr="00775821">
        <w:rPr>
          <w:rFonts w:ascii="Times New Roman" w:eastAsia="Times New Roman" w:hAnsi="Times New Roman" w:cs="Times New Roman"/>
          <w:bCs/>
          <w:sz w:val="28"/>
          <w:szCs w:val="28"/>
        </w:rPr>
        <w:t>ение материальных запасов</w:t>
      </w:r>
      <w:r w:rsidR="00944FE5" w:rsidRPr="00775821">
        <w:rPr>
          <w:rFonts w:ascii="Times New Roman" w:eastAsia="Times New Roman" w:hAnsi="Times New Roman" w:cs="Times New Roman"/>
          <w:bCs/>
          <w:sz w:val="28"/>
          <w:szCs w:val="28"/>
        </w:rPr>
        <w:t>, подготовка кадров</w:t>
      </w:r>
      <w:r w:rsidR="00DA16C6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 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расходы) – 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87,1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5E68CA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E68CA" w:rsidRPr="007758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50F94" w:rsidRPr="007758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E68CA" w:rsidRPr="00775821">
        <w:rPr>
          <w:rFonts w:ascii="Times New Roman" w:eastAsia="Times New Roman" w:hAnsi="Times New Roman" w:cs="Times New Roman"/>
          <w:bCs/>
          <w:sz w:val="28"/>
          <w:szCs w:val="28"/>
        </w:rPr>
        <w:t xml:space="preserve"> %</w:t>
      </w:r>
      <w:r w:rsidRPr="007758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468C7D7" w14:textId="77777777" w:rsidR="00B017E3" w:rsidRPr="00775821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C7875A" w14:textId="77777777" w:rsidR="00B439A8" w:rsidRPr="00775821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439A8" w:rsidRPr="00775821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8"/>
    <w:rsid w:val="0001097B"/>
    <w:rsid w:val="00033080"/>
    <w:rsid w:val="000B7F26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2F0A94"/>
    <w:rsid w:val="003435D5"/>
    <w:rsid w:val="003F264F"/>
    <w:rsid w:val="004B3CDA"/>
    <w:rsid w:val="004C799D"/>
    <w:rsid w:val="004F67FB"/>
    <w:rsid w:val="00546579"/>
    <w:rsid w:val="005E68CA"/>
    <w:rsid w:val="006040D4"/>
    <w:rsid w:val="00633C92"/>
    <w:rsid w:val="007373DF"/>
    <w:rsid w:val="00775821"/>
    <w:rsid w:val="007B2690"/>
    <w:rsid w:val="007B5C84"/>
    <w:rsid w:val="007D272C"/>
    <w:rsid w:val="00831000"/>
    <w:rsid w:val="00850F94"/>
    <w:rsid w:val="008C35A4"/>
    <w:rsid w:val="008D1940"/>
    <w:rsid w:val="00944FE5"/>
    <w:rsid w:val="00976D48"/>
    <w:rsid w:val="00A5619E"/>
    <w:rsid w:val="00AF0682"/>
    <w:rsid w:val="00B017E3"/>
    <w:rsid w:val="00B439A8"/>
    <w:rsid w:val="00B56731"/>
    <w:rsid w:val="00B91EF0"/>
    <w:rsid w:val="00BD2472"/>
    <w:rsid w:val="00BD75D6"/>
    <w:rsid w:val="00C50B74"/>
    <w:rsid w:val="00C65F69"/>
    <w:rsid w:val="00C72AF5"/>
    <w:rsid w:val="00C8476A"/>
    <w:rsid w:val="00CF625A"/>
    <w:rsid w:val="00D12C72"/>
    <w:rsid w:val="00D45DF3"/>
    <w:rsid w:val="00D72FB5"/>
    <w:rsid w:val="00DA16C6"/>
    <w:rsid w:val="00DC0940"/>
    <w:rsid w:val="00DD11C7"/>
    <w:rsid w:val="00DD697F"/>
    <w:rsid w:val="00E140A6"/>
    <w:rsid w:val="00E14810"/>
    <w:rsid w:val="00E76E44"/>
    <w:rsid w:val="00ED49B3"/>
    <w:rsid w:val="00EE52CB"/>
    <w:rsid w:val="00F92357"/>
    <w:rsid w:val="00FA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315"/>
  <w15:docId w15:val="{F708A289-B9C0-4730-882D-B11D31D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2023-01-24T12:46:00Z</cp:lastPrinted>
  <dcterms:created xsi:type="dcterms:W3CDTF">2024-02-07T08:15:00Z</dcterms:created>
  <dcterms:modified xsi:type="dcterms:W3CDTF">2024-02-07T10:23:00Z</dcterms:modified>
</cp:coreProperties>
</file>