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275D" w14:textId="57757623" w:rsidR="00EC03A6" w:rsidRPr="008A6FA2" w:rsidRDefault="008A6FA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A6FA2">
        <w:rPr>
          <w:b/>
          <w:bCs/>
        </w:rPr>
        <w:t xml:space="preserve">                                                                                                                                                    </w:t>
      </w:r>
      <w:r w:rsidRPr="008A6FA2">
        <w:rPr>
          <w:rFonts w:ascii="Times New Roman" w:hAnsi="Times New Roman" w:cs="Times New Roman"/>
          <w:b/>
          <w:bCs/>
          <w:sz w:val="28"/>
          <w:szCs w:val="28"/>
        </w:rPr>
        <w:t>П Р О Е К Т</w:t>
      </w:r>
    </w:p>
    <w:p w14:paraId="315DB9AC" w14:textId="77777777" w:rsidR="004C1465" w:rsidRPr="008A6FA2" w:rsidRDefault="004C1465">
      <w:pPr>
        <w:pStyle w:val="ConsPlusNormal"/>
        <w:jc w:val="both"/>
        <w:outlineLvl w:val="0"/>
        <w:rPr>
          <w:b/>
          <w:bCs/>
        </w:rPr>
      </w:pPr>
    </w:p>
    <w:p w14:paraId="10840E67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5294362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B0AE8C3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C90325E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2E91C77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3F5AC50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63EA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565D33D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E658CBA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8D46C93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856154C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97BF2E8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3227025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B350852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C8CF334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65ADB52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9CB2ED" w14:textId="77777777" w:rsidR="00EC03A6" w:rsidRDefault="00EC03A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ABD146E" w14:textId="6D22A661" w:rsidR="00A104BC" w:rsidRPr="0002506C" w:rsidRDefault="00A104BC" w:rsidP="00A104BC">
      <w:pPr>
        <w:tabs>
          <w:tab w:val="left" w:pos="3544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муниципальную программу «Обеспечение доступным и комфортным жильем жителей Яковлевского муниципального округа», утвержденную постановлением администрации Яковлевского муниципального округа</w:t>
      </w:r>
      <w:r w:rsidR="00CE34C5" w:rsidRPr="0002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Белгородской области                              </w:t>
      </w:r>
      <w:r w:rsidRPr="0002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26 декабря 2024 года № 92                                    </w:t>
      </w:r>
    </w:p>
    <w:p w14:paraId="72C5B60C" w14:textId="77777777" w:rsidR="00A104BC" w:rsidRPr="0002506C" w:rsidRDefault="00A104BC" w:rsidP="00A104BC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5E5CE64" w14:textId="77777777" w:rsidR="00A104BC" w:rsidRPr="0002506C" w:rsidRDefault="00A104BC" w:rsidP="00A104BC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2B98AF" w14:textId="77777777" w:rsidR="00A104BC" w:rsidRPr="0002506C" w:rsidRDefault="00A104BC" w:rsidP="00A104BC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8D60EB" w14:textId="15D951EF" w:rsidR="00A104BC" w:rsidRPr="0002506C" w:rsidRDefault="00A104BC" w:rsidP="00A104BC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исполнения постановления Правительства Белгородской области от 25 сентября 2023 года № 540-пп «Об утверждении Положения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системе управления государственными программами Белгородской области», постановлений администрации Яковлевского городского округа                                  от 23 августа 2024 года № 265 «Об утверждении Положения о системе управления муниципальными программами Яковлевского городского округа», от 17 декабря 2024 года № 56/1 «Об утверждении перечня муниципальных программ Яковлевского муниципального округа»,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ноября 2025 года № 280 «О внесении изменений в перечень муниципальных программ Яковлевского муниципального округа Белгородской области», в соответствии с Бюджетным кодексом Российской Федерации, Федеральным законом от 06 октября 2003 года № 131-ФЗ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 в Российской Федерации», решением Совета депутатов Яковлевского городского округа от 28 сентября 2018 года № 12 «О правопреемстве органов местного самоуправления Яковлевского городского округа», </w:t>
      </w:r>
      <w:bookmarkStart w:id="0" w:name="_Hlk215209321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Яковлевского городского округа от 23 декабря 2024 года № 2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бюджете Яковлевского муниципального округа на 2025 год и плановый период 2026 и 2027 годов», решением Совета депутатов Яковлевского городского округа от 30 июля 2025 года № 1 «О внесении изменений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дополнений в решение Совета депутатов от 23 декабря 2024 года № 2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бюджете Яковлевского муниципального округа на 2025 год и плановый период 2026 и 2027 годов»</w:t>
      </w:r>
      <w:bookmarkEnd w:id="0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323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Яковлевского городского округа от 24 декабря 2025 года № 2 «О внесении изменений                                       и дополнений в решение Совета депутатов от 23 декабря 2024 года № 2                                     «О бюджете Яковлевского муниципального округа на 2025 год и плановый период 2026 и 2027 годов»,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Яковлевского муниципального округа Белгородской области   </w:t>
      </w:r>
      <w:r w:rsidRPr="00025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5DCBEE36" w14:textId="7DE15F96" w:rsidR="00A104BC" w:rsidRPr="0002506C" w:rsidRDefault="00A104BC" w:rsidP="00A104BC">
      <w:pPr>
        <w:spacing w:after="0" w:line="276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</w:t>
      </w:r>
      <w:r w:rsidR="0037442D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</w:t>
      </w:r>
      <w:r w:rsidRPr="00025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муниципальную программу «Обеспечение доступным и комфортным жильем жителей Яковлевского муниципального округа», утвержденную постановлением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Яковлевского муниципального округа от 26 декабря 2024 года № 92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«Обеспечение доступным </w:t>
      </w:r>
      <w:r w:rsidR="00CE34C5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025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комфортным жильем жителей Яковлевского муниципального округа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r w:rsidR="00D51B66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65C9B2" w14:textId="1C13B641" w:rsidR="00ED2853" w:rsidRPr="0002506C" w:rsidRDefault="00ED2853" w:rsidP="00ED285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Пункт</w:t>
      </w:r>
      <w:proofErr w:type="gramEnd"/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 xml:space="preserve"> 1 раздела 1 «Основные положения»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 муниципальной программы 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«</w:t>
      </w:r>
      <w:r w:rsidRPr="00025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доступным и комфортным жильем жителей Яковлевского муниципального округа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», изложить в новой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6088"/>
      </w:tblGrid>
      <w:tr w:rsidR="0002506C" w:rsidRPr="0002506C" w14:paraId="2C1D269E" w14:textId="77777777" w:rsidTr="00ED2853">
        <w:tc>
          <w:tcPr>
            <w:tcW w:w="3256" w:type="dxa"/>
          </w:tcPr>
          <w:p w14:paraId="0258F23A" w14:textId="26AA8EDE" w:rsidR="00ED2853" w:rsidRPr="0002506C" w:rsidRDefault="00ED2853" w:rsidP="00A104BC">
            <w:pPr>
              <w:spacing w:after="0"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муниципальной программы муниципального округа</w:t>
            </w:r>
          </w:p>
        </w:tc>
        <w:tc>
          <w:tcPr>
            <w:tcW w:w="6088" w:type="dxa"/>
          </w:tcPr>
          <w:p w14:paraId="295139A5" w14:textId="72E515D0" w:rsidR="00ED2853" w:rsidRPr="0002506C" w:rsidRDefault="00ED2853" w:rsidP="00A104BC">
            <w:pPr>
              <w:spacing w:after="0"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Черепова</w:t>
            </w:r>
            <w:proofErr w:type="spellEnd"/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Викторовна – временно исполняющий обязанности заместителя главы администрации Яковлевского муниципального округа по ЖКХ и благоустройству – руководитель управления по реализации жилищных программ и системам жизнеобеспечения</w:t>
            </w:r>
          </w:p>
        </w:tc>
      </w:tr>
    </w:tbl>
    <w:p w14:paraId="6B5A1159" w14:textId="3F99D140" w:rsidR="00D51B66" w:rsidRPr="0002506C" w:rsidRDefault="00D51B66" w:rsidP="00D51B6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Пункт</w:t>
      </w:r>
      <w:proofErr w:type="gramEnd"/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 xml:space="preserve"> 6 раздела 1 «Основные положения»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 муниципальной программы 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«</w:t>
      </w:r>
      <w:r w:rsidRPr="00025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доступным и комфортным жильем жителей Яковлевского муниципального округа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», изложить в новой редакции:</w:t>
      </w:r>
    </w:p>
    <w:tbl>
      <w:tblPr>
        <w:tblW w:w="9639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4082"/>
        <w:gridCol w:w="2868"/>
      </w:tblGrid>
      <w:tr w:rsidR="0002506C" w:rsidRPr="0002506C" w14:paraId="5A4382DF" w14:textId="77777777" w:rsidTr="00D51B66">
        <w:trPr>
          <w:trHeight w:val="657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F58A1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Объемы финансового обеспечения за весь период реализации, </w:t>
            </w:r>
          </w:p>
          <w:p w14:paraId="6737CD3C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 том числе по источникам финансирования: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97234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F14F2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Объем финансового обеспечения, тыс. рублей</w:t>
            </w:r>
          </w:p>
        </w:tc>
      </w:tr>
      <w:tr w:rsidR="0002506C" w:rsidRPr="0002506C" w14:paraId="10027D3C" w14:textId="77777777" w:rsidTr="00D51B66">
        <w:trPr>
          <w:trHeight w:val="315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0819F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99E16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Всего по муниципальной программе, в том числе: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26612" w14:textId="10861F66" w:rsidR="00ED120B" w:rsidRPr="0002506C" w:rsidRDefault="004A1ED9" w:rsidP="00ED1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392 758,7</w:t>
            </w:r>
          </w:p>
        </w:tc>
      </w:tr>
      <w:tr w:rsidR="0002506C" w:rsidRPr="0002506C" w14:paraId="40CA1C5A" w14:textId="77777777" w:rsidTr="00D51B66">
        <w:trPr>
          <w:trHeight w:val="683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B1F38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97891" w14:textId="77777777" w:rsidR="00ED120B" w:rsidRPr="0002506C" w:rsidRDefault="00ED120B" w:rsidP="00ED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-межбюджетные трансферты    из областного и федерального бюджета (</w:t>
            </w:r>
            <w:proofErr w:type="spellStart"/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3289E" w14:textId="44B8834D" w:rsidR="00ED120B" w:rsidRPr="0002506C" w:rsidRDefault="00D51B66" w:rsidP="00ED1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262 707,9</w:t>
            </w:r>
          </w:p>
        </w:tc>
      </w:tr>
      <w:tr w:rsidR="0002506C" w:rsidRPr="0002506C" w14:paraId="1E18247B" w14:textId="77777777" w:rsidTr="00D51B66">
        <w:trPr>
          <w:trHeight w:val="103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E725A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5AF60" w14:textId="4EAB0A6A" w:rsidR="00ED120B" w:rsidRPr="0002506C" w:rsidRDefault="00ED120B" w:rsidP="00ED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1B66"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местным бюджетам (</w:t>
            </w:r>
            <w:proofErr w:type="spellStart"/>
            <w:r w:rsidR="00D51B66"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="00D51B66"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5D70E" w14:textId="52E0AB07" w:rsidR="00ED120B" w:rsidRPr="0002506C" w:rsidRDefault="004A1ED9" w:rsidP="00ED1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130 050,8</w:t>
            </w:r>
          </w:p>
        </w:tc>
      </w:tr>
      <w:tr w:rsidR="00ED120B" w:rsidRPr="0002506C" w14:paraId="16CF4242" w14:textId="77777777" w:rsidTr="00D51B66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C47D8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9CF60B" w14:textId="77777777" w:rsidR="00ED120B" w:rsidRPr="0002506C" w:rsidRDefault="00ED120B" w:rsidP="00ED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-внебюджетные источники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7F643" w14:textId="77777777" w:rsidR="00ED120B" w:rsidRPr="0002506C" w:rsidRDefault="00ED120B" w:rsidP="00ED12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250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0,0</w:t>
            </w:r>
          </w:p>
        </w:tc>
      </w:tr>
    </w:tbl>
    <w:p w14:paraId="02BF66F8" w14:textId="77777777" w:rsidR="00EC03A6" w:rsidRPr="0002506C" w:rsidRDefault="00EC03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503F3D0" w14:textId="77777777" w:rsidR="00CE34C5" w:rsidRPr="0002506C" w:rsidRDefault="00CE34C5" w:rsidP="00CE3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2.Раздел</w:t>
      </w:r>
      <w:proofErr w:type="gramEnd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06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zh-CN" w:bidi="hi-IN"/>
        </w:rPr>
        <w:t>6 «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муниципальной программы» паспорта муниципальной программы «</w:t>
      </w:r>
      <w:r w:rsidRPr="00025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доступным и комфортным жильем жителей Яковлевского муниципального округа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изложить в новой редакции:</w:t>
      </w:r>
    </w:p>
    <w:p w14:paraId="7FBAA468" w14:textId="533DBE6E" w:rsidR="00CE34C5" w:rsidRPr="0002506C" w:rsidRDefault="00CE34C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CE34C5" w:rsidRPr="0002506C">
          <w:headerReference w:type="default" r:id="rId8"/>
          <w:headerReference w:type="first" r:id="rId9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1482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1276"/>
        <w:gridCol w:w="1417"/>
        <w:gridCol w:w="1276"/>
        <w:gridCol w:w="1418"/>
        <w:gridCol w:w="1417"/>
        <w:gridCol w:w="1271"/>
        <w:gridCol w:w="1501"/>
      </w:tblGrid>
      <w:tr w:rsidR="0002506C" w:rsidRPr="0002506C" w14:paraId="70AB862D" w14:textId="77777777" w:rsidTr="00B41BAC">
        <w:trPr>
          <w:cantSplit/>
          <w:tblHeader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62394F43" w14:textId="41ACCCD5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Hlk236211931"/>
            <w:r w:rsidRPr="0002506C">
              <w:rPr>
                <w:rFonts w:ascii="Times New Roman" w:hAnsi="Times New Roman" w:cs="Times New Roman"/>
              </w:rPr>
              <w:lastRenderedPageBreak/>
              <w:t xml:space="preserve">Наименование муниципальной программы (комплексной программы), структурного элемента, источник финансового </w:t>
            </w:r>
            <w:r w:rsidR="00B41BAC" w:rsidRPr="0002506C">
              <w:rPr>
                <w:rFonts w:ascii="Times New Roman" w:hAnsi="Times New Roman" w:cs="Times New Roman"/>
                <w:noProof/>
              </w:rPr>
              <mc:AlternateContent>
                <mc:Choice Requires="aink">
                  <w:drawing>
                    <wp:anchor distT="0" distB="0" distL="114300" distR="114300" simplePos="0" relativeHeight="251664384" behindDoc="0" locked="0" layoutInCell="1" allowOverlap="1" wp14:anchorId="1D3ADB00" wp14:editId="0AE3A189">
                      <wp:simplePos x="0" y="0"/>
                      <wp:positionH relativeFrom="column">
                        <wp:posOffset>2526365</wp:posOffset>
                      </wp:positionH>
                      <wp:positionV relativeFrom="paragraph">
                        <wp:posOffset>856570</wp:posOffset>
                      </wp:positionV>
                      <wp:extent cx="360" cy="360"/>
                      <wp:effectExtent l="57150" t="38100" r="38100" b="57150"/>
                      <wp:wrapNone/>
                      <wp:docPr id="8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4384" behindDoc="0" locked="0" layoutInCell="1" allowOverlap="1" wp14:anchorId="1D3ADB00" wp14:editId="0AE3A189">
                      <wp:simplePos x="0" y="0"/>
                      <wp:positionH relativeFrom="column">
                        <wp:posOffset>2526365</wp:posOffset>
                      </wp:positionH>
                      <wp:positionV relativeFrom="paragraph">
                        <wp:posOffset>856570</wp:posOffset>
                      </wp:positionV>
                      <wp:extent cx="360" cy="360"/>
                      <wp:effectExtent l="57150" t="38100" r="38100" b="57150"/>
                      <wp:wrapNone/>
                      <wp:docPr id="8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Рукописный ввод 8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02506C">
              <w:rPr>
                <w:rFonts w:ascii="Times New Roman" w:hAnsi="Times New Roman" w:cs="Times New Roman"/>
              </w:rPr>
              <w:t>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4BA2B693" w14:textId="6E833B3C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Код бюджетной </w:t>
            </w:r>
            <w:r w:rsidR="00B41BAC" w:rsidRPr="0002506C">
              <w:rPr>
                <w:rFonts w:ascii="Times New Roman" w:hAnsi="Times New Roman" w:cs="Times New Roman"/>
                <w:noProof/>
              </w:rPr>
              <mc:AlternateContent>
                <mc:Choice Requires="aink">
                  <w:drawing>
                    <wp:anchor distT="0" distB="0" distL="114300" distR="114300" simplePos="0" relativeHeight="251663360" behindDoc="0" locked="0" layoutInCell="1" allowOverlap="1" wp14:anchorId="5F463AAF" wp14:editId="7EE3EF1E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703580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 wp14:anchorId="5F463AAF" wp14:editId="7EE3EF1E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703580</wp:posOffset>
                      </wp:positionV>
                      <wp:extent cx="360" cy="360"/>
                      <wp:effectExtent l="57150" t="38100" r="38100" b="57150"/>
                      <wp:wrapNone/>
                      <wp:docPr id="7" name="Рукописный ввод 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Рукописный ввод 7"/>
                              <pic:cNvPicPr/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02506C">
              <w:rPr>
                <w:rFonts w:ascii="Times New Roman" w:hAnsi="Times New Roman" w:cs="Times New Roman"/>
              </w:rPr>
              <w:t>классификации</w:t>
            </w:r>
          </w:p>
        </w:tc>
        <w:tc>
          <w:tcPr>
            <w:tcW w:w="9576" w:type="dxa"/>
            <w:gridSpan w:val="7"/>
            <w:tcBorders>
              <w:top w:val="single" w:sz="4" w:space="0" w:color="auto"/>
            </w:tcBorders>
          </w:tcPr>
          <w:p w14:paraId="3C42FB32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02506C" w:rsidRPr="0002506C" w14:paraId="76546D41" w14:textId="77777777" w:rsidTr="00B41BAC">
        <w:trPr>
          <w:cantSplit/>
          <w:trHeight w:val="170"/>
        </w:trPr>
        <w:tc>
          <w:tcPr>
            <w:tcW w:w="3261" w:type="dxa"/>
            <w:vMerge/>
          </w:tcPr>
          <w:p w14:paraId="7F476474" w14:textId="77777777" w:rsidR="00EC03A6" w:rsidRPr="0002506C" w:rsidRDefault="00EC03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0E5BCEF" w14:textId="77777777" w:rsidR="00EC03A6" w:rsidRPr="0002506C" w:rsidRDefault="00EC03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8E1456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7" w:type="dxa"/>
          </w:tcPr>
          <w:p w14:paraId="3DAEF64B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276" w:type="dxa"/>
          </w:tcPr>
          <w:p w14:paraId="7C2B66EC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</w:tcPr>
          <w:p w14:paraId="2818571C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7" w:type="dxa"/>
          </w:tcPr>
          <w:p w14:paraId="48D28BE3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271" w:type="dxa"/>
          </w:tcPr>
          <w:p w14:paraId="504D5E94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501" w:type="dxa"/>
          </w:tcPr>
          <w:p w14:paraId="433228CF" w14:textId="77777777" w:rsidR="00EC03A6" w:rsidRPr="0002506C" w:rsidRDefault="00757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Всего</w:t>
            </w:r>
          </w:p>
        </w:tc>
      </w:tr>
      <w:tr w:rsidR="0002506C" w:rsidRPr="0002506C" w14:paraId="7ABA72A8" w14:textId="77777777" w:rsidTr="00B41BAC">
        <w:tc>
          <w:tcPr>
            <w:tcW w:w="3261" w:type="dxa"/>
            <w:vAlign w:val="center"/>
          </w:tcPr>
          <w:p w14:paraId="7E2C76D7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Муниципальная программа «Обеспечение доступным и комфортным жильем жителей Яковлевского муниципального округа» (всего), в том числе:</w:t>
            </w:r>
          </w:p>
        </w:tc>
        <w:tc>
          <w:tcPr>
            <w:tcW w:w="1984" w:type="dxa"/>
            <w:vMerge w:val="restart"/>
          </w:tcPr>
          <w:p w14:paraId="0AD81C28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07</w:t>
            </w:r>
          </w:p>
        </w:tc>
        <w:tc>
          <w:tcPr>
            <w:tcW w:w="1276" w:type="dxa"/>
            <w:vAlign w:val="center"/>
          </w:tcPr>
          <w:p w14:paraId="68DC0CA1" w14:textId="77777777" w:rsidR="004D2876" w:rsidRPr="0002506C" w:rsidRDefault="004D2876" w:rsidP="004D28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  <w:p w14:paraId="5CDD64DD" w14:textId="12E7D212" w:rsidR="004D2876" w:rsidRPr="0002506C" w:rsidRDefault="00F2724B" w:rsidP="004D28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 w:rsidRPr="0002506C">
              <w:rPr>
                <w:rFonts w:ascii="Times New Roman" w:eastAsia="SimSun" w:hAnsi="Times New Roman" w:cs="Times New Roman"/>
                <w:b/>
                <w:lang w:eastAsia="ru-RU"/>
              </w:rPr>
              <w:t>135 144,5</w:t>
            </w:r>
          </w:p>
          <w:p w14:paraId="64773CD9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4D663D2E" w14:textId="43F8DF29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66</w:t>
            </w:r>
            <w:r w:rsidR="004A1ED9" w:rsidRPr="0002506C">
              <w:rPr>
                <w:rFonts w:ascii="Times New Roman" w:eastAsia="SimSun" w:hAnsi="Times New Roman" w:cs="Times New Roman"/>
                <w:b/>
              </w:rPr>
              <w:t> 609,9</w:t>
            </w:r>
          </w:p>
        </w:tc>
        <w:tc>
          <w:tcPr>
            <w:tcW w:w="1276" w:type="dxa"/>
            <w:vAlign w:val="center"/>
          </w:tcPr>
          <w:p w14:paraId="6645DA36" w14:textId="753F17C4" w:rsidR="004D2876" w:rsidRPr="0002506C" w:rsidRDefault="006601C0" w:rsidP="00F2724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88 714,7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D134EB" w14:textId="32F7E926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59 407,2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E7D30C" w14:textId="154082FA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21 441,3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39DA5932" w14:textId="6822F608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21 441,3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089C9987" w14:textId="002D1934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392 758,7</w:t>
            </w:r>
          </w:p>
        </w:tc>
      </w:tr>
      <w:tr w:rsidR="0002506C" w:rsidRPr="0002506C" w14:paraId="39F4E75A" w14:textId="77777777" w:rsidTr="00B41BAC">
        <w:tc>
          <w:tcPr>
            <w:tcW w:w="3261" w:type="dxa"/>
            <w:vAlign w:val="center"/>
          </w:tcPr>
          <w:p w14:paraId="5DCD9416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32B6EFFA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F211773" w14:textId="0B6C62DB" w:rsidR="004D2876" w:rsidRPr="0002506C" w:rsidRDefault="00F2724B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111 699,5</w:t>
            </w:r>
          </w:p>
        </w:tc>
        <w:tc>
          <w:tcPr>
            <w:tcW w:w="1417" w:type="dxa"/>
            <w:vAlign w:val="center"/>
          </w:tcPr>
          <w:p w14:paraId="238D5126" w14:textId="194C7E37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49 000,2</w:t>
            </w:r>
          </w:p>
        </w:tc>
        <w:tc>
          <w:tcPr>
            <w:tcW w:w="1276" w:type="dxa"/>
            <w:vAlign w:val="center"/>
          </w:tcPr>
          <w:p w14:paraId="7F6EE562" w14:textId="608E6266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65 609,7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E4D9" w14:textId="14DA00FB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36 398,7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999" w14:textId="31034D95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7702" w14:textId="09C23BB0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4502E" w14:textId="65E58368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262 707,9</w:t>
            </w:r>
          </w:p>
        </w:tc>
      </w:tr>
      <w:tr w:rsidR="0002506C" w:rsidRPr="0002506C" w14:paraId="2037EEB4" w14:textId="77777777" w:rsidTr="00B41BAC">
        <w:tc>
          <w:tcPr>
            <w:tcW w:w="3261" w:type="dxa"/>
            <w:vAlign w:val="center"/>
          </w:tcPr>
          <w:p w14:paraId="035C3E17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1984" w:type="dxa"/>
            <w:vMerge/>
          </w:tcPr>
          <w:p w14:paraId="04C6BC65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361F78" w14:textId="08AFD6B6" w:rsidR="004D2876" w:rsidRPr="0002506C" w:rsidRDefault="00F2724B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23 445,0</w:t>
            </w:r>
          </w:p>
        </w:tc>
        <w:tc>
          <w:tcPr>
            <w:tcW w:w="1417" w:type="dxa"/>
            <w:vAlign w:val="center"/>
          </w:tcPr>
          <w:p w14:paraId="526221F3" w14:textId="5DF6FDBD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17 609,7</w:t>
            </w:r>
          </w:p>
        </w:tc>
        <w:tc>
          <w:tcPr>
            <w:tcW w:w="1276" w:type="dxa"/>
            <w:vAlign w:val="center"/>
          </w:tcPr>
          <w:p w14:paraId="19BD3B93" w14:textId="1DE139F1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23 105,0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3725" w14:textId="42635A11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23 008,5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3786" w14:textId="47070D9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C22E" w14:textId="0B85040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B48E2" w14:textId="5DE9BE66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130 050,8</w:t>
            </w:r>
          </w:p>
        </w:tc>
      </w:tr>
      <w:tr w:rsidR="0002506C" w:rsidRPr="0002506C" w14:paraId="05BB65E6" w14:textId="77777777" w:rsidTr="00B41BAC">
        <w:tc>
          <w:tcPr>
            <w:tcW w:w="3261" w:type="dxa"/>
            <w:vAlign w:val="center"/>
          </w:tcPr>
          <w:p w14:paraId="1CCD38BF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0806CA90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7959B42" w14:textId="31E53C1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1171D526" w14:textId="7C1C62C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570ABFB0" w14:textId="466671B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9535" w14:textId="4B3F634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FD08" w14:textId="1FDA350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C92A" w14:textId="7B6EB3B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D1F01" w14:textId="1224C44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606FE037" w14:textId="77777777" w:rsidTr="00B41BAC">
        <w:tc>
          <w:tcPr>
            <w:tcW w:w="3261" w:type="dxa"/>
            <w:vAlign w:val="center"/>
          </w:tcPr>
          <w:p w14:paraId="0140D7D7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Объем налоговых расходов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2FA4F7D2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6C40D47" w14:textId="1DD6585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0A3E47E8" w14:textId="3756C34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125948AE" w14:textId="603153B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F3EF" w14:textId="431F35B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DE8E" w14:textId="526BC15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969" w14:textId="2026799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2533A" w14:textId="23A3200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2AF7E4C8" w14:textId="77777777" w:rsidTr="00B41BAC">
        <w:tc>
          <w:tcPr>
            <w:tcW w:w="3261" w:type="dxa"/>
            <w:vAlign w:val="center"/>
          </w:tcPr>
          <w:p w14:paraId="2778A04E" w14:textId="2A176972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Региональный проект, входящий в национальные проекты «Обеспечение мероприятий по переселения граждан из аварийного жилищного фонда за счет средств, поступивших от публично-правовой компании «Фонд развития территорий» (всего), в том числе:</w:t>
            </w:r>
          </w:p>
        </w:tc>
        <w:tc>
          <w:tcPr>
            <w:tcW w:w="1984" w:type="dxa"/>
          </w:tcPr>
          <w:p w14:paraId="59AA8D2D" w14:textId="6BE1E46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02506C">
              <w:rPr>
                <w:rFonts w:ascii="Times New Roman" w:hAnsi="Times New Roman" w:cs="Times New Roman"/>
                <w:b/>
              </w:rPr>
              <w:t>07 1</w:t>
            </w:r>
          </w:p>
        </w:tc>
        <w:tc>
          <w:tcPr>
            <w:tcW w:w="1276" w:type="dxa"/>
            <w:vAlign w:val="center"/>
          </w:tcPr>
          <w:p w14:paraId="7EF6E411" w14:textId="348031ED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9 661,0</w:t>
            </w:r>
          </w:p>
        </w:tc>
        <w:tc>
          <w:tcPr>
            <w:tcW w:w="1417" w:type="dxa"/>
            <w:vAlign w:val="center"/>
          </w:tcPr>
          <w:p w14:paraId="60984F84" w14:textId="50750BC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4E2F7828" w14:textId="104BAEA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461" w14:textId="332FE3E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3BA8" w14:textId="5CC6EF0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5B45" w14:textId="7A51C7A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34B98" w14:textId="64C6FE2C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9 661,0</w:t>
            </w:r>
          </w:p>
        </w:tc>
      </w:tr>
      <w:tr w:rsidR="0002506C" w:rsidRPr="0002506C" w14:paraId="726F7FB4" w14:textId="77777777" w:rsidTr="00B41BAC">
        <w:tc>
          <w:tcPr>
            <w:tcW w:w="3261" w:type="dxa"/>
            <w:vAlign w:val="center"/>
          </w:tcPr>
          <w:p w14:paraId="0F422901" w14:textId="5F65472A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782BD697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276" w:type="dxa"/>
            <w:vAlign w:val="center"/>
          </w:tcPr>
          <w:p w14:paraId="44D446C8" w14:textId="654148C1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9 661,0</w:t>
            </w:r>
          </w:p>
        </w:tc>
        <w:tc>
          <w:tcPr>
            <w:tcW w:w="1417" w:type="dxa"/>
            <w:vAlign w:val="center"/>
          </w:tcPr>
          <w:p w14:paraId="1EAC3E1A" w14:textId="7EBE3A3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276" w:type="dxa"/>
            <w:vAlign w:val="center"/>
          </w:tcPr>
          <w:p w14:paraId="50D71DF2" w14:textId="7C9D289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B716" w14:textId="60275B3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AF98" w14:textId="1B99378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2392" w14:textId="14284FC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A9193" w14:textId="47A519C0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9 661,0</w:t>
            </w:r>
          </w:p>
        </w:tc>
      </w:tr>
      <w:tr w:rsidR="0002506C" w:rsidRPr="0002506C" w14:paraId="42500913" w14:textId="77777777" w:rsidTr="00B41BAC">
        <w:tc>
          <w:tcPr>
            <w:tcW w:w="3261" w:type="dxa"/>
            <w:vAlign w:val="center"/>
          </w:tcPr>
          <w:p w14:paraId="3A830B49" w14:textId="4B68119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lastRenderedPageBreak/>
              <w:t>Бюджет Яковлевского муниципального округа</w:t>
            </w:r>
          </w:p>
        </w:tc>
        <w:tc>
          <w:tcPr>
            <w:tcW w:w="1984" w:type="dxa"/>
          </w:tcPr>
          <w:p w14:paraId="5054C2C4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276" w:type="dxa"/>
            <w:vAlign w:val="center"/>
          </w:tcPr>
          <w:p w14:paraId="5EC0AB79" w14:textId="5EF9A52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207F2BBB" w14:textId="2A2FDBF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49BD788E" w14:textId="2C1089D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AE57" w14:textId="386C150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EF69" w14:textId="6211828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64A4" w14:textId="69ADB7A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4A4B8" w14:textId="58ED440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</w:tr>
      <w:tr w:rsidR="0002506C" w:rsidRPr="0002506C" w14:paraId="5D2821D8" w14:textId="77777777" w:rsidTr="00B41BAC">
        <w:tc>
          <w:tcPr>
            <w:tcW w:w="3261" w:type="dxa"/>
            <w:vAlign w:val="center"/>
          </w:tcPr>
          <w:p w14:paraId="1F5F9B9F" w14:textId="7277A6F1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</w:tcPr>
          <w:p w14:paraId="31E1D3FE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276" w:type="dxa"/>
            <w:vAlign w:val="center"/>
          </w:tcPr>
          <w:p w14:paraId="3F8E77B6" w14:textId="5421D85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5793630C" w14:textId="2324AD4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4C4BACB5" w14:textId="06203EE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846F" w14:textId="77DDE13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404A" w14:textId="4AEED04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FF93" w14:textId="682154D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D4FB8" w14:textId="3B32C6C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</w:tr>
      <w:tr w:rsidR="0002506C" w:rsidRPr="0002506C" w14:paraId="457BEBB8" w14:textId="77777777" w:rsidTr="00B41BAC">
        <w:tc>
          <w:tcPr>
            <w:tcW w:w="3261" w:type="dxa"/>
            <w:vAlign w:val="center"/>
          </w:tcPr>
          <w:p w14:paraId="4DB2D5E3" w14:textId="734C6AA0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Объем налоговых расходов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60C444C6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</w:p>
        </w:tc>
        <w:tc>
          <w:tcPr>
            <w:tcW w:w="1276" w:type="dxa"/>
            <w:vAlign w:val="center"/>
          </w:tcPr>
          <w:p w14:paraId="648F3B91" w14:textId="1578867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65ED0922" w14:textId="25B7BF5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518446ED" w14:textId="70C9EDC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C950" w14:textId="77D50D2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EC64" w14:textId="6259923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6224" w14:textId="7325498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AC030" w14:textId="560E643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</w:tr>
      <w:tr w:rsidR="0002506C" w:rsidRPr="0002506C" w14:paraId="78489E7C" w14:textId="77777777" w:rsidTr="00B41BAC">
        <w:tc>
          <w:tcPr>
            <w:tcW w:w="3261" w:type="dxa"/>
            <w:vAlign w:val="center"/>
          </w:tcPr>
          <w:p w14:paraId="3EF97978" w14:textId="3D3F2EAA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Региональный проект, не входящий в национальные проекты «Обеспечение жильем молодых семей» (всего), в том числе:</w:t>
            </w:r>
          </w:p>
        </w:tc>
        <w:tc>
          <w:tcPr>
            <w:tcW w:w="1984" w:type="dxa"/>
            <w:vMerge w:val="restart"/>
          </w:tcPr>
          <w:p w14:paraId="03B5C21F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07 2</w:t>
            </w:r>
          </w:p>
        </w:tc>
        <w:tc>
          <w:tcPr>
            <w:tcW w:w="1276" w:type="dxa"/>
            <w:vAlign w:val="center"/>
          </w:tcPr>
          <w:p w14:paraId="6EE4C459" w14:textId="551A2AC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5 098,1</w:t>
            </w:r>
          </w:p>
        </w:tc>
        <w:tc>
          <w:tcPr>
            <w:tcW w:w="1417" w:type="dxa"/>
            <w:vAlign w:val="center"/>
          </w:tcPr>
          <w:p w14:paraId="594D8729" w14:textId="21E7901E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10 870,1</w:t>
            </w:r>
          </w:p>
        </w:tc>
        <w:tc>
          <w:tcPr>
            <w:tcW w:w="1276" w:type="dxa"/>
            <w:vAlign w:val="center"/>
          </w:tcPr>
          <w:p w14:paraId="0E47216A" w14:textId="1620F6D6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5 301,4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9A1A" w14:textId="39E29316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5 790,5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B2F0" w14:textId="31D9483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4C5A" w14:textId="2F924A2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7BDC9" w14:textId="3FF791EA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27 060,1</w:t>
            </w:r>
          </w:p>
        </w:tc>
      </w:tr>
      <w:tr w:rsidR="0002506C" w:rsidRPr="0002506C" w14:paraId="3707C2BE" w14:textId="77777777" w:rsidTr="00B41BAC">
        <w:tc>
          <w:tcPr>
            <w:tcW w:w="3261" w:type="dxa"/>
            <w:vAlign w:val="center"/>
          </w:tcPr>
          <w:p w14:paraId="14F4EC6B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131E719B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1F90BA5" w14:textId="2ED4DDA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4 104,1</w:t>
            </w:r>
          </w:p>
        </w:tc>
        <w:tc>
          <w:tcPr>
            <w:tcW w:w="1417" w:type="dxa"/>
            <w:vAlign w:val="center"/>
          </w:tcPr>
          <w:p w14:paraId="1A408598" w14:textId="47F1F31C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9 876,1</w:t>
            </w:r>
          </w:p>
        </w:tc>
        <w:tc>
          <w:tcPr>
            <w:tcW w:w="1276" w:type="dxa"/>
            <w:vAlign w:val="center"/>
          </w:tcPr>
          <w:p w14:paraId="3851EB17" w14:textId="6C1049EF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4 307,4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A726" w14:textId="5929F030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4 796,5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35D1" w14:textId="66E966C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8B08" w14:textId="7084FB0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0B8A0" w14:textId="00BC2B10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23 084,1</w:t>
            </w:r>
          </w:p>
        </w:tc>
      </w:tr>
      <w:tr w:rsidR="0002506C" w:rsidRPr="0002506C" w14:paraId="6FA5FA02" w14:textId="77777777" w:rsidTr="00B41BAC">
        <w:tc>
          <w:tcPr>
            <w:tcW w:w="3261" w:type="dxa"/>
            <w:vAlign w:val="center"/>
          </w:tcPr>
          <w:p w14:paraId="3FC6CD16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1984" w:type="dxa"/>
            <w:vMerge/>
          </w:tcPr>
          <w:p w14:paraId="48B6AB92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2E0CD11" w14:textId="639844D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994,0</w:t>
            </w:r>
          </w:p>
        </w:tc>
        <w:tc>
          <w:tcPr>
            <w:tcW w:w="1417" w:type="dxa"/>
            <w:vAlign w:val="center"/>
          </w:tcPr>
          <w:p w14:paraId="2527D487" w14:textId="42F7CBA6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994,0</w:t>
            </w:r>
          </w:p>
        </w:tc>
        <w:tc>
          <w:tcPr>
            <w:tcW w:w="1276" w:type="dxa"/>
            <w:vAlign w:val="center"/>
          </w:tcPr>
          <w:p w14:paraId="0411003C" w14:textId="30D4226C" w:rsidR="004D2876" w:rsidRPr="0002506C" w:rsidRDefault="00DF093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994,0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B42B253" w14:textId="2E405BB3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994,0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FDA4A" w14:textId="71AA97D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354E" w14:textId="01A4E9A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7C4CF" w14:textId="117051AF" w:rsidR="004D2876" w:rsidRPr="0002506C" w:rsidRDefault="006601C0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3 976,0</w:t>
            </w:r>
          </w:p>
        </w:tc>
      </w:tr>
      <w:tr w:rsidR="0002506C" w:rsidRPr="0002506C" w14:paraId="1AC857C3" w14:textId="77777777" w:rsidTr="00B41BAC">
        <w:tc>
          <w:tcPr>
            <w:tcW w:w="3261" w:type="dxa"/>
            <w:vAlign w:val="center"/>
          </w:tcPr>
          <w:p w14:paraId="4D752380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21DFBA3F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EF8C713" w14:textId="4877BDA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48F9E29E" w14:textId="76561D9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3577A283" w14:textId="04CF35E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49A250A2" w14:textId="240877D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2FC36E8" w14:textId="6916093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5D3D" w14:textId="3D7AB7E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57ACC9D8" w14:textId="6A98BB6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61063BEC" w14:textId="77777777" w:rsidTr="00B41BAC">
        <w:tc>
          <w:tcPr>
            <w:tcW w:w="3261" w:type="dxa"/>
            <w:vAlign w:val="center"/>
          </w:tcPr>
          <w:p w14:paraId="12DB83B9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Ведомственный проект «Улучшение жилищных условий граждан, состоящих на учете нуждающихся в жилых помещениях» (всего), в том числе:</w:t>
            </w:r>
          </w:p>
        </w:tc>
        <w:tc>
          <w:tcPr>
            <w:tcW w:w="1984" w:type="dxa"/>
            <w:vMerge w:val="restart"/>
          </w:tcPr>
          <w:p w14:paraId="0A59064F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 xml:space="preserve">07 3 01 </w:t>
            </w:r>
          </w:p>
        </w:tc>
        <w:tc>
          <w:tcPr>
            <w:tcW w:w="1276" w:type="dxa"/>
            <w:vAlign w:val="center"/>
          </w:tcPr>
          <w:p w14:paraId="1453BDB9" w14:textId="73C4014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22</w:t>
            </w:r>
            <w:r w:rsidR="00DF0937" w:rsidRPr="0002506C">
              <w:rPr>
                <w:rFonts w:ascii="Times New Roman" w:eastAsia="SimSun" w:hAnsi="Times New Roman" w:cs="Times New Roman"/>
                <w:b/>
              </w:rPr>
              <w:t> 261,5</w:t>
            </w:r>
          </w:p>
        </w:tc>
        <w:tc>
          <w:tcPr>
            <w:tcW w:w="1417" w:type="dxa"/>
            <w:vAlign w:val="center"/>
          </w:tcPr>
          <w:p w14:paraId="6BA21E72" w14:textId="233BE2EF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17 327,9</w:t>
            </w:r>
          </w:p>
        </w:tc>
        <w:tc>
          <w:tcPr>
            <w:tcW w:w="1276" w:type="dxa"/>
            <w:vAlign w:val="center"/>
          </w:tcPr>
          <w:p w14:paraId="4576FD1D" w14:textId="293EE487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29 150,6</w:t>
            </w:r>
          </w:p>
        </w:tc>
        <w:tc>
          <w:tcPr>
            <w:tcW w:w="1418" w:type="dxa"/>
            <w:vAlign w:val="center"/>
          </w:tcPr>
          <w:p w14:paraId="00D92B90" w14:textId="44DA5D4D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14 663,2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668E79D" w14:textId="7E3EA00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43A3" w14:textId="14A9A43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50517BC6" w14:textId="33D64D3B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83 403,2</w:t>
            </w:r>
          </w:p>
        </w:tc>
      </w:tr>
      <w:tr w:rsidR="0002506C" w:rsidRPr="0002506C" w14:paraId="2E1F0C10" w14:textId="77777777" w:rsidTr="00B41BAC">
        <w:trPr>
          <w:trHeight w:val="497"/>
        </w:trPr>
        <w:tc>
          <w:tcPr>
            <w:tcW w:w="3261" w:type="dxa"/>
            <w:vAlign w:val="center"/>
          </w:tcPr>
          <w:p w14:paraId="4735BEED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73EA5D0A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60B6671" w14:textId="77777777" w:rsidR="004D2876" w:rsidRPr="0002506C" w:rsidRDefault="004D2876" w:rsidP="004D287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1E65D325" w14:textId="5C89C6E2" w:rsidR="004D2876" w:rsidRPr="0002506C" w:rsidRDefault="004D2876" w:rsidP="004D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6C">
              <w:rPr>
                <w:rFonts w:ascii="Times New Roman" w:eastAsia="Calibri" w:hAnsi="Times New Roman" w:cs="Times New Roman"/>
              </w:rPr>
              <w:t>20</w:t>
            </w:r>
            <w:r w:rsidR="00DF0937" w:rsidRPr="0002506C">
              <w:rPr>
                <w:rFonts w:ascii="Times New Roman" w:eastAsia="Calibri" w:hAnsi="Times New Roman" w:cs="Times New Roman"/>
              </w:rPr>
              <w:t> 554,4</w:t>
            </w:r>
          </w:p>
          <w:p w14:paraId="01004BC3" w14:textId="76576AE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3672686" w14:textId="16B08E6C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16 608,5</w:t>
            </w:r>
          </w:p>
        </w:tc>
        <w:tc>
          <w:tcPr>
            <w:tcW w:w="1276" w:type="dxa"/>
            <w:vAlign w:val="center"/>
          </w:tcPr>
          <w:p w14:paraId="273D9C61" w14:textId="1C4D9C39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27 721,9</w:t>
            </w:r>
          </w:p>
        </w:tc>
        <w:tc>
          <w:tcPr>
            <w:tcW w:w="1418" w:type="dxa"/>
            <w:vAlign w:val="center"/>
          </w:tcPr>
          <w:p w14:paraId="01A4EEF8" w14:textId="31169CD3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14 090,0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705D59" w14:textId="128B63F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F8D7" w14:textId="274DB23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14:paraId="6D8BFABD" w14:textId="5B9DA030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78 974,8</w:t>
            </w:r>
          </w:p>
        </w:tc>
      </w:tr>
      <w:tr w:rsidR="0002506C" w:rsidRPr="0002506C" w14:paraId="22FB4CAA" w14:textId="77777777" w:rsidTr="00B41BAC">
        <w:trPr>
          <w:trHeight w:val="383"/>
        </w:trPr>
        <w:tc>
          <w:tcPr>
            <w:tcW w:w="3261" w:type="dxa"/>
            <w:vAlign w:val="center"/>
          </w:tcPr>
          <w:p w14:paraId="781E8EC3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lastRenderedPageBreak/>
              <w:t>Бюджет Яковлевского муниципального округа</w:t>
            </w:r>
          </w:p>
        </w:tc>
        <w:tc>
          <w:tcPr>
            <w:tcW w:w="1984" w:type="dxa"/>
            <w:vMerge w:val="restart"/>
          </w:tcPr>
          <w:p w14:paraId="4757BD95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C10E8F4" w14:textId="404F01D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1 707,1</w:t>
            </w:r>
          </w:p>
        </w:tc>
        <w:tc>
          <w:tcPr>
            <w:tcW w:w="1417" w:type="dxa"/>
            <w:vAlign w:val="center"/>
          </w:tcPr>
          <w:p w14:paraId="7FC59AB9" w14:textId="3802EF60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719,4</w:t>
            </w:r>
          </w:p>
        </w:tc>
        <w:tc>
          <w:tcPr>
            <w:tcW w:w="1276" w:type="dxa"/>
            <w:vAlign w:val="center"/>
          </w:tcPr>
          <w:p w14:paraId="5ACDB35A" w14:textId="0BA58896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1 428,7</w:t>
            </w:r>
          </w:p>
        </w:tc>
        <w:tc>
          <w:tcPr>
            <w:tcW w:w="1418" w:type="dxa"/>
            <w:vAlign w:val="center"/>
          </w:tcPr>
          <w:p w14:paraId="20665F2F" w14:textId="4FE1AC6B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573,2</w:t>
            </w:r>
          </w:p>
        </w:tc>
        <w:tc>
          <w:tcPr>
            <w:tcW w:w="1417" w:type="dxa"/>
            <w:vAlign w:val="center"/>
          </w:tcPr>
          <w:p w14:paraId="125E5F99" w14:textId="45A6D04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9863C09" w14:textId="1685E3C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3DB9FBBD" w14:textId="517445D2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4 428,4</w:t>
            </w:r>
          </w:p>
        </w:tc>
      </w:tr>
      <w:tr w:rsidR="0002506C" w:rsidRPr="0002506C" w14:paraId="4FE25B11" w14:textId="77777777" w:rsidTr="00B41BAC">
        <w:tc>
          <w:tcPr>
            <w:tcW w:w="3261" w:type="dxa"/>
            <w:vAlign w:val="center"/>
          </w:tcPr>
          <w:p w14:paraId="1DB8E8C8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59C6FE05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20BFCF4" w14:textId="686FA76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60F3EF23" w14:textId="243B4BF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0929EB08" w14:textId="1C2F9DA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282A592A" w14:textId="75AC84C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7BAB7021" w14:textId="40DC74D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7AF993F3" w14:textId="145EFE6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53ADDC1E" w14:textId="471B41F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6E244FB2" w14:textId="77777777" w:rsidTr="00B41BAC">
        <w:tc>
          <w:tcPr>
            <w:tcW w:w="3261" w:type="dxa"/>
            <w:vAlign w:val="center"/>
          </w:tcPr>
          <w:p w14:paraId="39CC71CB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Ведомственный проект «Адресная программа Белгородской области по переселению граждан из аварийного жилищного фонда, признанного таковым после 1 января 2017 года» (всего), в том числе:</w:t>
            </w:r>
          </w:p>
        </w:tc>
        <w:tc>
          <w:tcPr>
            <w:tcW w:w="1984" w:type="dxa"/>
            <w:vMerge w:val="restart"/>
          </w:tcPr>
          <w:p w14:paraId="733651AF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07 3 02</w:t>
            </w:r>
          </w:p>
        </w:tc>
        <w:tc>
          <w:tcPr>
            <w:tcW w:w="1276" w:type="dxa"/>
            <w:vAlign w:val="center"/>
          </w:tcPr>
          <w:p w14:paraId="05E897B8" w14:textId="03AE302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27 300,0</w:t>
            </w:r>
          </w:p>
        </w:tc>
        <w:tc>
          <w:tcPr>
            <w:tcW w:w="1417" w:type="dxa"/>
            <w:vAlign w:val="center"/>
          </w:tcPr>
          <w:p w14:paraId="47112C1C" w14:textId="7C8FD37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78D605D6" w14:textId="4CEAE6F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14:paraId="45AAD083" w14:textId="4FD1549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450E0F7A" w14:textId="3EF8E31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vAlign w:val="center"/>
          </w:tcPr>
          <w:p w14:paraId="477485A6" w14:textId="522A911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vAlign w:val="center"/>
          </w:tcPr>
          <w:p w14:paraId="5C381256" w14:textId="23FBE9F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27 300,0</w:t>
            </w:r>
          </w:p>
        </w:tc>
      </w:tr>
      <w:tr w:rsidR="0002506C" w:rsidRPr="0002506C" w14:paraId="0569699E" w14:textId="77777777" w:rsidTr="00B41BAC">
        <w:tc>
          <w:tcPr>
            <w:tcW w:w="3261" w:type="dxa"/>
            <w:vAlign w:val="center"/>
          </w:tcPr>
          <w:p w14:paraId="0212536F" w14:textId="77777777" w:rsidR="00524B89" w:rsidRPr="0002506C" w:rsidRDefault="00524B89" w:rsidP="00524B89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14176EDE" w14:textId="77777777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6204EE33" w14:textId="4C8BBC16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27 300,0</w:t>
            </w:r>
          </w:p>
        </w:tc>
        <w:tc>
          <w:tcPr>
            <w:tcW w:w="1417" w:type="dxa"/>
            <w:vAlign w:val="center"/>
          </w:tcPr>
          <w:p w14:paraId="72330A2B" w14:textId="5DC88184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2B1A0630" w14:textId="36008A25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14:paraId="206C2EF0" w14:textId="6BA5C2C3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71517C4F" w14:textId="5C947448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vAlign w:val="center"/>
          </w:tcPr>
          <w:p w14:paraId="5E1ADBB5" w14:textId="4EE008C2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vAlign w:val="center"/>
          </w:tcPr>
          <w:p w14:paraId="476B9614" w14:textId="01E16E4B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27 300,0</w:t>
            </w:r>
          </w:p>
        </w:tc>
      </w:tr>
      <w:tr w:rsidR="0002506C" w:rsidRPr="0002506C" w14:paraId="7AE60C3D" w14:textId="77777777" w:rsidTr="00B41BAC">
        <w:tc>
          <w:tcPr>
            <w:tcW w:w="3261" w:type="dxa"/>
            <w:vAlign w:val="center"/>
          </w:tcPr>
          <w:p w14:paraId="3805788A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1984" w:type="dxa"/>
            <w:vMerge/>
          </w:tcPr>
          <w:p w14:paraId="44EE0B11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7B2B6935" w14:textId="7D2B5C4C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-</w:t>
            </w:r>
          </w:p>
        </w:tc>
        <w:tc>
          <w:tcPr>
            <w:tcW w:w="1417" w:type="dxa"/>
            <w:vAlign w:val="center"/>
          </w:tcPr>
          <w:p w14:paraId="4B7014E2" w14:textId="63787CF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25DDFB0B" w14:textId="0ECA257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14:paraId="4FF49FC6" w14:textId="7BBDBB9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76A25368" w14:textId="0DE84BB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vAlign w:val="center"/>
          </w:tcPr>
          <w:p w14:paraId="4C66ACE0" w14:textId="3613582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vAlign w:val="center"/>
          </w:tcPr>
          <w:p w14:paraId="1A02DD07" w14:textId="47AF4E1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27 300,0</w:t>
            </w:r>
          </w:p>
        </w:tc>
      </w:tr>
      <w:tr w:rsidR="0002506C" w:rsidRPr="0002506C" w14:paraId="7C6A3C1D" w14:textId="77777777" w:rsidTr="00B41BAC">
        <w:tc>
          <w:tcPr>
            <w:tcW w:w="3261" w:type="dxa"/>
            <w:vAlign w:val="center"/>
          </w:tcPr>
          <w:p w14:paraId="667070ED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02A91C2D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2CAAA94A" w14:textId="5A083AE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2A2D458B" w14:textId="0A40CF6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14:paraId="25D19ED1" w14:textId="51BF5E4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14:paraId="75C6900A" w14:textId="1724EB4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417" w:type="dxa"/>
            <w:vAlign w:val="center"/>
          </w:tcPr>
          <w:p w14:paraId="5D90C0D9" w14:textId="34F2DF4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vAlign w:val="center"/>
          </w:tcPr>
          <w:p w14:paraId="1543305B" w14:textId="31E014E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vAlign w:val="center"/>
          </w:tcPr>
          <w:p w14:paraId="4DA2DFA3" w14:textId="0AA9147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</w:tr>
      <w:tr w:rsidR="0002506C" w:rsidRPr="0002506C" w14:paraId="47884970" w14:textId="77777777" w:rsidTr="00B41BAC">
        <w:tc>
          <w:tcPr>
            <w:tcW w:w="3261" w:type="dxa"/>
            <w:vAlign w:val="center"/>
          </w:tcPr>
          <w:p w14:paraId="129124D1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Комплекс процессных мероприятий «Реализация мер по обеспечению жильем отдельных категорий граждан» (всего), в том числе:</w:t>
            </w:r>
          </w:p>
        </w:tc>
        <w:tc>
          <w:tcPr>
            <w:tcW w:w="1984" w:type="dxa"/>
            <w:vMerge w:val="restart"/>
          </w:tcPr>
          <w:p w14:paraId="653E1833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07 4 01</w:t>
            </w:r>
          </w:p>
        </w:tc>
        <w:tc>
          <w:tcPr>
            <w:tcW w:w="1276" w:type="dxa"/>
            <w:vAlign w:val="center"/>
          </w:tcPr>
          <w:p w14:paraId="1A335829" w14:textId="7F91545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50 080,0</w:t>
            </w:r>
          </w:p>
        </w:tc>
        <w:tc>
          <w:tcPr>
            <w:tcW w:w="1417" w:type="dxa"/>
            <w:vAlign w:val="center"/>
          </w:tcPr>
          <w:p w14:paraId="3EC9EB7F" w14:textId="7C562BAC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22 515,6</w:t>
            </w:r>
          </w:p>
        </w:tc>
        <w:tc>
          <w:tcPr>
            <w:tcW w:w="1276" w:type="dxa"/>
            <w:vAlign w:val="center"/>
          </w:tcPr>
          <w:p w14:paraId="635C2F5E" w14:textId="6210BDBE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33 580,2</w:t>
            </w:r>
          </w:p>
        </w:tc>
        <w:tc>
          <w:tcPr>
            <w:tcW w:w="1418" w:type="dxa"/>
            <w:vAlign w:val="center"/>
          </w:tcPr>
          <w:p w14:paraId="629206E2" w14:textId="51C9588C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17 512,2</w:t>
            </w:r>
          </w:p>
        </w:tc>
        <w:tc>
          <w:tcPr>
            <w:tcW w:w="1417" w:type="dxa"/>
            <w:vAlign w:val="center"/>
          </w:tcPr>
          <w:p w14:paraId="171EEEDC" w14:textId="5FA04F5F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271" w:type="dxa"/>
            <w:vAlign w:val="center"/>
          </w:tcPr>
          <w:p w14:paraId="18BE30D6" w14:textId="5A046C4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-</w:t>
            </w:r>
          </w:p>
        </w:tc>
        <w:tc>
          <w:tcPr>
            <w:tcW w:w="1501" w:type="dxa"/>
            <w:vAlign w:val="center"/>
          </w:tcPr>
          <w:p w14:paraId="53643D16" w14:textId="1780731A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123 688,2</w:t>
            </w:r>
          </w:p>
        </w:tc>
      </w:tr>
      <w:tr w:rsidR="0002506C" w:rsidRPr="0002506C" w14:paraId="12F980DB" w14:textId="77777777" w:rsidTr="00B41BAC">
        <w:tc>
          <w:tcPr>
            <w:tcW w:w="3261" w:type="dxa"/>
            <w:vAlign w:val="center"/>
          </w:tcPr>
          <w:p w14:paraId="52761C5D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182AEAFD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1859F29" w14:textId="14D8B50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50 080,0</w:t>
            </w:r>
          </w:p>
        </w:tc>
        <w:tc>
          <w:tcPr>
            <w:tcW w:w="1417" w:type="dxa"/>
            <w:vAlign w:val="center"/>
          </w:tcPr>
          <w:p w14:paraId="3E37CB06" w14:textId="0E616863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22 515,6</w:t>
            </w:r>
          </w:p>
        </w:tc>
        <w:tc>
          <w:tcPr>
            <w:tcW w:w="1276" w:type="dxa"/>
            <w:vAlign w:val="center"/>
          </w:tcPr>
          <w:p w14:paraId="7D748AEE" w14:textId="6FC30D25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33 580,2</w:t>
            </w:r>
          </w:p>
        </w:tc>
        <w:tc>
          <w:tcPr>
            <w:tcW w:w="1418" w:type="dxa"/>
            <w:vAlign w:val="center"/>
          </w:tcPr>
          <w:p w14:paraId="7B02BFEC" w14:textId="1E5C01C4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17 512,2</w:t>
            </w:r>
          </w:p>
        </w:tc>
        <w:tc>
          <w:tcPr>
            <w:tcW w:w="1417" w:type="dxa"/>
            <w:vAlign w:val="center"/>
          </w:tcPr>
          <w:p w14:paraId="3389BD7E" w14:textId="2DF02B7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46374EE2" w14:textId="5DA71AF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52DA1236" w14:textId="21201673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123 688,2</w:t>
            </w:r>
          </w:p>
        </w:tc>
      </w:tr>
      <w:tr w:rsidR="0002506C" w:rsidRPr="0002506C" w14:paraId="795493DF" w14:textId="77777777" w:rsidTr="00B41BAC">
        <w:tc>
          <w:tcPr>
            <w:tcW w:w="3261" w:type="dxa"/>
            <w:vAlign w:val="center"/>
          </w:tcPr>
          <w:p w14:paraId="08D0FFDE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lastRenderedPageBreak/>
              <w:t>Бюджет Яковлевского муниципального округа</w:t>
            </w:r>
          </w:p>
        </w:tc>
        <w:tc>
          <w:tcPr>
            <w:tcW w:w="1984" w:type="dxa"/>
            <w:vMerge w:val="restart"/>
          </w:tcPr>
          <w:p w14:paraId="54F4A4DD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8659B7C" w14:textId="2FEBABD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7D0ABEC8" w14:textId="615DD78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2045FD96" w14:textId="1DE2884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381E31F1" w14:textId="7880A82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796ECB35" w14:textId="1943DDC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2A76963C" w14:textId="17B8E7B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226E3784" w14:textId="4F7791C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0632D12B" w14:textId="77777777" w:rsidTr="00B41BAC">
        <w:tc>
          <w:tcPr>
            <w:tcW w:w="3261" w:type="dxa"/>
            <w:vAlign w:val="center"/>
          </w:tcPr>
          <w:p w14:paraId="3CB9D8CF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40BF4E59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62D7B4F" w14:textId="467EEBA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19E04A69" w14:textId="16AD9D5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4C936746" w14:textId="510D3BF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4DEDCD0F" w14:textId="68C5716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36E0901E" w14:textId="14BBE9C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6005964E" w14:textId="06EE5B8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51640C25" w14:textId="212E402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497DEEDF" w14:textId="77777777" w:rsidTr="00B41BAC">
        <w:tc>
          <w:tcPr>
            <w:tcW w:w="3261" w:type="dxa"/>
            <w:vAlign w:val="center"/>
          </w:tcPr>
          <w:p w14:paraId="668F1D69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>Комплекс процессных мероприятий «Содержание и капитальный ремонт муниципального жилищного фонда» (всего), в том числе:</w:t>
            </w:r>
          </w:p>
        </w:tc>
        <w:tc>
          <w:tcPr>
            <w:tcW w:w="1984" w:type="dxa"/>
            <w:vMerge w:val="restart"/>
          </w:tcPr>
          <w:p w14:paraId="1B68273A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hAnsi="Times New Roman" w:cs="Times New Roman"/>
                <w:b/>
              </w:rPr>
              <w:t xml:space="preserve">         07 4 02</w:t>
            </w:r>
          </w:p>
        </w:tc>
        <w:tc>
          <w:tcPr>
            <w:tcW w:w="1276" w:type="dxa"/>
            <w:vAlign w:val="center"/>
          </w:tcPr>
          <w:p w14:paraId="05B5ACFF" w14:textId="2570FCF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</w:t>
            </w:r>
            <w:r w:rsidR="00524B89" w:rsidRPr="0002506C">
              <w:rPr>
                <w:rFonts w:ascii="Times New Roman" w:eastAsia="SimSun" w:hAnsi="Times New Roman" w:cs="Times New Roman"/>
                <w:b/>
              </w:rPr>
              <w:t> 230,5</w:t>
            </w:r>
          </w:p>
        </w:tc>
        <w:tc>
          <w:tcPr>
            <w:tcW w:w="1417" w:type="dxa"/>
            <w:vAlign w:val="center"/>
          </w:tcPr>
          <w:p w14:paraId="25BA6CB5" w14:textId="2D9BAC6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1 320,0</w:t>
            </w:r>
          </w:p>
        </w:tc>
        <w:tc>
          <w:tcPr>
            <w:tcW w:w="1276" w:type="dxa"/>
            <w:vAlign w:val="center"/>
          </w:tcPr>
          <w:p w14:paraId="7BE92CD3" w14:textId="429B513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1 320,0</w:t>
            </w:r>
          </w:p>
        </w:tc>
        <w:tc>
          <w:tcPr>
            <w:tcW w:w="1418" w:type="dxa"/>
            <w:vAlign w:val="center"/>
          </w:tcPr>
          <w:p w14:paraId="3B698906" w14:textId="393B1F00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1 320,0</w:t>
            </w:r>
          </w:p>
        </w:tc>
        <w:tc>
          <w:tcPr>
            <w:tcW w:w="1417" w:type="dxa"/>
            <w:vAlign w:val="center"/>
          </w:tcPr>
          <w:p w14:paraId="5ABA7415" w14:textId="1FE9CEC9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1 320,0</w:t>
            </w:r>
          </w:p>
        </w:tc>
        <w:tc>
          <w:tcPr>
            <w:tcW w:w="1271" w:type="dxa"/>
            <w:vAlign w:val="center"/>
          </w:tcPr>
          <w:p w14:paraId="3E043FB7" w14:textId="56B7D0C9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1 320,0</w:t>
            </w:r>
          </w:p>
        </w:tc>
        <w:tc>
          <w:tcPr>
            <w:tcW w:w="1501" w:type="dxa"/>
            <w:vAlign w:val="center"/>
          </w:tcPr>
          <w:p w14:paraId="440D3383" w14:textId="7ED9DCC9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2506C">
              <w:rPr>
                <w:rFonts w:ascii="Times New Roman" w:eastAsia="SimSun" w:hAnsi="Times New Roman" w:cs="Times New Roman"/>
                <w:b/>
              </w:rPr>
              <w:t>7 830,5</w:t>
            </w:r>
          </w:p>
        </w:tc>
      </w:tr>
      <w:tr w:rsidR="0002506C" w:rsidRPr="0002506C" w14:paraId="3996F55A" w14:textId="77777777" w:rsidTr="00B41BAC">
        <w:tc>
          <w:tcPr>
            <w:tcW w:w="3261" w:type="dxa"/>
            <w:vAlign w:val="center"/>
          </w:tcPr>
          <w:p w14:paraId="7F41C962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14:paraId="19D7B5C8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6572D5" w14:textId="594A9ED3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65F2F931" w14:textId="1EBBF8A5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354EC643" w14:textId="2C3E8C50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2A18BCAD" w14:textId="76999FA4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20B0581" w14:textId="7E8E5AD3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14:paraId="4BDED25F" w14:textId="363F416C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center"/>
          </w:tcPr>
          <w:p w14:paraId="3E395C4E" w14:textId="33BD8DF3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506C" w:rsidRPr="0002506C" w14:paraId="7223EAF6" w14:textId="77777777" w:rsidTr="00B41BAC">
        <w:tc>
          <w:tcPr>
            <w:tcW w:w="3261" w:type="dxa"/>
            <w:vAlign w:val="center"/>
          </w:tcPr>
          <w:p w14:paraId="6F4F4F71" w14:textId="77777777" w:rsidR="00524B89" w:rsidRPr="0002506C" w:rsidRDefault="00524B89" w:rsidP="00524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Бюджет Яковлевского муниципального округа</w:t>
            </w:r>
          </w:p>
        </w:tc>
        <w:tc>
          <w:tcPr>
            <w:tcW w:w="1984" w:type="dxa"/>
            <w:vMerge/>
          </w:tcPr>
          <w:p w14:paraId="50A78268" w14:textId="77777777" w:rsidR="00524B89" w:rsidRPr="0002506C" w:rsidRDefault="00524B89" w:rsidP="00524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42C066" w14:textId="5418FF3B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1 230,5</w:t>
            </w:r>
          </w:p>
        </w:tc>
        <w:tc>
          <w:tcPr>
            <w:tcW w:w="1417" w:type="dxa"/>
            <w:vAlign w:val="center"/>
          </w:tcPr>
          <w:p w14:paraId="2CDBE31F" w14:textId="66E295F2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1 320,0</w:t>
            </w:r>
          </w:p>
        </w:tc>
        <w:tc>
          <w:tcPr>
            <w:tcW w:w="1276" w:type="dxa"/>
            <w:vAlign w:val="center"/>
          </w:tcPr>
          <w:p w14:paraId="0AA4DC7B" w14:textId="033CAC83" w:rsidR="00524B89" w:rsidRPr="0002506C" w:rsidRDefault="00524B8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1 320,0</w:t>
            </w:r>
          </w:p>
        </w:tc>
        <w:tc>
          <w:tcPr>
            <w:tcW w:w="1418" w:type="dxa"/>
            <w:vAlign w:val="center"/>
          </w:tcPr>
          <w:p w14:paraId="71AB0158" w14:textId="2D1838B5" w:rsidR="00524B89" w:rsidRPr="0002506C" w:rsidRDefault="00353157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1 320,0</w:t>
            </w:r>
          </w:p>
        </w:tc>
        <w:tc>
          <w:tcPr>
            <w:tcW w:w="1417" w:type="dxa"/>
            <w:vAlign w:val="center"/>
          </w:tcPr>
          <w:p w14:paraId="485F82AE" w14:textId="11E88A9E" w:rsidR="00524B89" w:rsidRPr="0002506C" w:rsidRDefault="004A1ED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1 320,0</w:t>
            </w:r>
          </w:p>
        </w:tc>
        <w:tc>
          <w:tcPr>
            <w:tcW w:w="1271" w:type="dxa"/>
            <w:vAlign w:val="center"/>
          </w:tcPr>
          <w:p w14:paraId="132534D7" w14:textId="232C871A" w:rsidR="00524B89" w:rsidRPr="0002506C" w:rsidRDefault="004A1ED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1 320,0</w:t>
            </w:r>
          </w:p>
        </w:tc>
        <w:tc>
          <w:tcPr>
            <w:tcW w:w="1501" w:type="dxa"/>
            <w:vAlign w:val="center"/>
          </w:tcPr>
          <w:p w14:paraId="1568D79A" w14:textId="4B17E991" w:rsidR="00524B89" w:rsidRPr="0002506C" w:rsidRDefault="004A1ED9" w:rsidP="00524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bCs/>
              </w:rPr>
              <w:t>7 830,5</w:t>
            </w:r>
          </w:p>
        </w:tc>
      </w:tr>
      <w:tr w:rsidR="0002506C" w:rsidRPr="0002506C" w14:paraId="47D809ED" w14:textId="77777777" w:rsidTr="00B41BAC">
        <w:tc>
          <w:tcPr>
            <w:tcW w:w="3261" w:type="dxa"/>
            <w:vAlign w:val="center"/>
          </w:tcPr>
          <w:p w14:paraId="66F9CC29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84" w:type="dxa"/>
            <w:vMerge/>
          </w:tcPr>
          <w:p w14:paraId="181A3736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C4BED3" w14:textId="0EEE880C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56D984EF" w14:textId="63C7B9B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1CDAE52" w14:textId="4FE3D2F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7AA57666" w14:textId="7B6B3DF1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38BC1593" w14:textId="5ABF408D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14:paraId="22947F3F" w14:textId="3620AED2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center"/>
          </w:tcPr>
          <w:p w14:paraId="35E25B5F" w14:textId="7C9F17E3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06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</w:tr>
      <w:tr w:rsidR="0002506C" w:rsidRPr="0002506C" w14:paraId="328AB4A3" w14:textId="77777777" w:rsidTr="00B41BAC">
        <w:tc>
          <w:tcPr>
            <w:tcW w:w="3261" w:type="dxa"/>
            <w:vAlign w:val="center"/>
          </w:tcPr>
          <w:p w14:paraId="4601AEB3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  <w:b/>
              </w:rPr>
              <w:t>Комплекс процессных мероприятий «Обеспечение деятельности муниципальных учреждений» (всего), в том числе:</w:t>
            </w:r>
          </w:p>
        </w:tc>
        <w:tc>
          <w:tcPr>
            <w:tcW w:w="1984" w:type="dxa"/>
            <w:vMerge w:val="restart"/>
          </w:tcPr>
          <w:p w14:paraId="56DCF991" w14:textId="77777777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07 4 03</w:t>
            </w:r>
          </w:p>
        </w:tc>
        <w:tc>
          <w:tcPr>
            <w:tcW w:w="1276" w:type="dxa"/>
            <w:vAlign w:val="center"/>
          </w:tcPr>
          <w:p w14:paraId="765F1580" w14:textId="6D7AF995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19 513,4</w:t>
            </w:r>
          </w:p>
        </w:tc>
        <w:tc>
          <w:tcPr>
            <w:tcW w:w="1417" w:type="dxa"/>
            <w:vAlign w:val="center"/>
          </w:tcPr>
          <w:p w14:paraId="38C8C9EF" w14:textId="174ADB0D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14 576,3</w:t>
            </w:r>
          </w:p>
        </w:tc>
        <w:tc>
          <w:tcPr>
            <w:tcW w:w="1276" w:type="dxa"/>
            <w:vAlign w:val="center"/>
          </w:tcPr>
          <w:p w14:paraId="09F7A82D" w14:textId="401FD9F4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19 362,3</w:t>
            </w:r>
          </w:p>
        </w:tc>
        <w:tc>
          <w:tcPr>
            <w:tcW w:w="1418" w:type="dxa"/>
            <w:vAlign w:val="center"/>
          </w:tcPr>
          <w:p w14:paraId="7CFB6B5C" w14:textId="7ACE17DE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20 121,3</w:t>
            </w:r>
          </w:p>
        </w:tc>
        <w:tc>
          <w:tcPr>
            <w:tcW w:w="1417" w:type="dxa"/>
            <w:vAlign w:val="center"/>
          </w:tcPr>
          <w:p w14:paraId="54529E48" w14:textId="59B2C476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20 121,3</w:t>
            </w:r>
          </w:p>
        </w:tc>
        <w:tc>
          <w:tcPr>
            <w:tcW w:w="1271" w:type="dxa"/>
            <w:vAlign w:val="center"/>
          </w:tcPr>
          <w:p w14:paraId="008F25B9" w14:textId="254511F9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20 121,3</w:t>
            </w:r>
          </w:p>
        </w:tc>
        <w:tc>
          <w:tcPr>
            <w:tcW w:w="1501" w:type="dxa"/>
            <w:vAlign w:val="center"/>
          </w:tcPr>
          <w:p w14:paraId="0EA6DD76" w14:textId="763FDABE" w:rsidR="004D2876" w:rsidRPr="0002506C" w:rsidRDefault="004A2234" w:rsidP="004D287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eastAsia="SimSun" w:hAnsi="Times New Roman" w:cs="Times New Roman"/>
                <w:b/>
                <w:bCs/>
              </w:rPr>
              <w:t>113 815,9</w:t>
            </w:r>
          </w:p>
        </w:tc>
      </w:tr>
      <w:tr w:rsidR="0002506C" w:rsidRPr="0002506C" w14:paraId="62ABA8E7" w14:textId="77777777" w:rsidTr="00B41BAC">
        <w:trPr>
          <w:trHeight w:val="615"/>
        </w:trPr>
        <w:tc>
          <w:tcPr>
            <w:tcW w:w="3261" w:type="dxa"/>
            <w:vAlign w:val="center"/>
          </w:tcPr>
          <w:p w14:paraId="0E409C1C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Merge/>
          </w:tcPr>
          <w:p w14:paraId="5FB1938F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A76ABAE" w14:textId="578A915A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75A50262" w14:textId="186E60FB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56595114" w14:textId="43182F9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3B884043" w14:textId="2BA711B4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75161591" w14:textId="2EA9E855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6B464399" w14:textId="67A135F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019C4264" w14:textId="55FA111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02506C" w:rsidRPr="0002506C" w14:paraId="2AC6FF2C" w14:textId="77777777" w:rsidTr="00B41BAC">
        <w:tc>
          <w:tcPr>
            <w:tcW w:w="3261" w:type="dxa"/>
            <w:vAlign w:val="center"/>
          </w:tcPr>
          <w:p w14:paraId="6E7B970F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1984" w:type="dxa"/>
            <w:vMerge/>
          </w:tcPr>
          <w:p w14:paraId="165F0A65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571E868D" w14:textId="75F3E557" w:rsidR="004D2876" w:rsidRPr="0002506C" w:rsidRDefault="00524B8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19 513,4</w:t>
            </w:r>
          </w:p>
        </w:tc>
        <w:tc>
          <w:tcPr>
            <w:tcW w:w="1417" w:type="dxa"/>
            <w:vAlign w:val="center"/>
          </w:tcPr>
          <w:p w14:paraId="491CC276" w14:textId="241036B4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14 576,3</w:t>
            </w:r>
          </w:p>
        </w:tc>
        <w:tc>
          <w:tcPr>
            <w:tcW w:w="1276" w:type="dxa"/>
            <w:vAlign w:val="center"/>
          </w:tcPr>
          <w:p w14:paraId="6F5D10A4" w14:textId="503DD0B9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19 362,3</w:t>
            </w:r>
          </w:p>
        </w:tc>
        <w:tc>
          <w:tcPr>
            <w:tcW w:w="1418" w:type="dxa"/>
            <w:vAlign w:val="center"/>
          </w:tcPr>
          <w:p w14:paraId="6054535F" w14:textId="25D5EE65" w:rsidR="004D2876" w:rsidRPr="0002506C" w:rsidRDefault="00353157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20 121,3</w:t>
            </w:r>
          </w:p>
        </w:tc>
        <w:tc>
          <w:tcPr>
            <w:tcW w:w="1417" w:type="dxa"/>
            <w:vAlign w:val="center"/>
          </w:tcPr>
          <w:p w14:paraId="1E0F3DA7" w14:textId="3E81796B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20 121,3</w:t>
            </w:r>
          </w:p>
        </w:tc>
        <w:tc>
          <w:tcPr>
            <w:tcW w:w="1271" w:type="dxa"/>
            <w:vAlign w:val="center"/>
          </w:tcPr>
          <w:p w14:paraId="49BCF6D9" w14:textId="2C9450CB" w:rsidR="004D2876" w:rsidRPr="0002506C" w:rsidRDefault="004A1ED9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20 121,3</w:t>
            </w:r>
          </w:p>
        </w:tc>
        <w:tc>
          <w:tcPr>
            <w:tcW w:w="1501" w:type="dxa"/>
            <w:vAlign w:val="center"/>
          </w:tcPr>
          <w:p w14:paraId="7156D219" w14:textId="0B4B155F" w:rsidR="004D2876" w:rsidRPr="0002506C" w:rsidRDefault="004A2234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113 815,9</w:t>
            </w:r>
          </w:p>
        </w:tc>
      </w:tr>
      <w:tr w:rsidR="004D2876" w:rsidRPr="0002506C" w14:paraId="527B2C68" w14:textId="77777777" w:rsidTr="00B41BAC">
        <w:tc>
          <w:tcPr>
            <w:tcW w:w="3261" w:type="dxa"/>
            <w:vAlign w:val="center"/>
          </w:tcPr>
          <w:p w14:paraId="2F37F8A7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984" w:type="dxa"/>
            <w:vMerge/>
          </w:tcPr>
          <w:p w14:paraId="114AE4F4" w14:textId="77777777" w:rsidR="004D2876" w:rsidRPr="0002506C" w:rsidRDefault="004D2876" w:rsidP="004D287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13E26A8" w14:textId="2776106E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485DAF7B" w14:textId="6011936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4D21E138" w14:textId="39E8B846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27C9F6FD" w14:textId="75ED1FB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14:paraId="0A1512FE" w14:textId="17D5F7A8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271" w:type="dxa"/>
            <w:vAlign w:val="center"/>
          </w:tcPr>
          <w:p w14:paraId="65864DE6" w14:textId="106825C9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1501" w:type="dxa"/>
            <w:vAlign w:val="center"/>
          </w:tcPr>
          <w:p w14:paraId="6C675029" w14:textId="387F67D0" w:rsidR="004D2876" w:rsidRPr="0002506C" w:rsidRDefault="004D2876" w:rsidP="004D28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eastAsia="SimSun" w:hAnsi="Times New Roman" w:cs="Times New Roman"/>
              </w:rPr>
              <w:t>-</w:t>
            </w:r>
          </w:p>
        </w:tc>
      </w:tr>
      <w:bookmarkEnd w:id="1"/>
    </w:tbl>
    <w:p w14:paraId="69405B90" w14:textId="77777777" w:rsidR="00CE34C5" w:rsidRPr="0002506C" w:rsidRDefault="00CE34C5" w:rsidP="00B41B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84C47" w14:textId="2108CA29" w:rsidR="004A2234" w:rsidRPr="0002506C" w:rsidRDefault="004A2234" w:rsidP="004A22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3.Раздел</w:t>
      </w:r>
      <w:proofErr w:type="gramEnd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«Финансовое обеспечение </w:t>
      </w:r>
      <w:r w:rsidR="00ED2853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регионального проекта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паспорта </w:t>
      </w:r>
      <w:r w:rsidR="00ED2853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проекта, не входящего в национальный проект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</w:t>
      </w:r>
      <w:r w:rsidR="00ED2853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жильем молодых семей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следующей редакции:</w:t>
      </w:r>
    </w:p>
    <w:p w14:paraId="66CB0E80" w14:textId="77777777" w:rsidR="004A2234" w:rsidRPr="0002506C" w:rsidRDefault="004A223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6F82695" w14:textId="77777777" w:rsidR="004A2234" w:rsidRPr="0002506C" w:rsidRDefault="004A2234" w:rsidP="004A223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2506C">
        <w:rPr>
          <w:rFonts w:ascii="Times New Roman" w:hAnsi="Times New Roman" w:cs="Times New Roman"/>
          <w:sz w:val="24"/>
          <w:szCs w:val="24"/>
        </w:rPr>
        <w:t xml:space="preserve">5. Финансовое обеспечение реализации регионального проекта </w:t>
      </w:r>
    </w:p>
    <w:p w14:paraId="48ECF30D" w14:textId="77777777" w:rsidR="004A2234" w:rsidRPr="0002506C" w:rsidRDefault="004A2234" w:rsidP="004A22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3622"/>
        <w:gridCol w:w="3124"/>
        <w:gridCol w:w="1418"/>
        <w:gridCol w:w="1276"/>
        <w:gridCol w:w="1134"/>
        <w:gridCol w:w="1134"/>
        <w:gridCol w:w="1134"/>
        <w:gridCol w:w="992"/>
        <w:gridCol w:w="1276"/>
      </w:tblGrid>
      <w:tr w:rsidR="0002506C" w:rsidRPr="0002506C" w14:paraId="7CD23FBB" w14:textId="77777777" w:rsidTr="00CE34C5">
        <w:trPr>
          <w:tblHeader/>
        </w:trPr>
        <w:tc>
          <w:tcPr>
            <w:tcW w:w="484" w:type="dxa"/>
            <w:vMerge w:val="restart"/>
          </w:tcPr>
          <w:p w14:paraId="45351A28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22" w:type="dxa"/>
            <w:vMerge w:val="restart"/>
          </w:tcPr>
          <w:p w14:paraId="2139419B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3124" w:type="dxa"/>
            <w:vMerge w:val="restart"/>
          </w:tcPr>
          <w:p w14:paraId="2C969F51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8364" w:type="dxa"/>
            <w:gridSpan w:val="7"/>
          </w:tcPr>
          <w:p w14:paraId="296AAF42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02506C" w:rsidRPr="0002506C" w14:paraId="0A87212D" w14:textId="77777777" w:rsidTr="00CE34C5">
        <w:tc>
          <w:tcPr>
            <w:tcW w:w="484" w:type="dxa"/>
            <w:vMerge/>
          </w:tcPr>
          <w:p w14:paraId="28E3D116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  <w:vMerge/>
          </w:tcPr>
          <w:p w14:paraId="46D8FF0D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vMerge/>
          </w:tcPr>
          <w:p w14:paraId="0DBD6932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7963F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</w:tcPr>
          <w:p w14:paraId="69FD4C3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</w:tcPr>
          <w:p w14:paraId="3562482E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14:paraId="1677D0E6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</w:tcPr>
          <w:p w14:paraId="0D95C646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2" w:type="dxa"/>
          </w:tcPr>
          <w:p w14:paraId="45E4202E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76" w:type="dxa"/>
          </w:tcPr>
          <w:p w14:paraId="5BB359C1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Всего</w:t>
            </w:r>
          </w:p>
        </w:tc>
      </w:tr>
      <w:tr w:rsidR="0002506C" w:rsidRPr="0002506C" w14:paraId="50B96332" w14:textId="77777777" w:rsidTr="00CE34C5">
        <w:tc>
          <w:tcPr>
            <w:tcW w:w="484" w:type="dxa"/>
            <w:vAlign w:val="center"/>
          </w:tcPr>
          <w:p w14:paraId="7D106993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110" w:type="dxa"/>
            <w:gridSpan w:val="9"/>
            <w:vAlign w:val="center"/>
          </w:tcPr>
          <w:p w14:paraId="79AF2F60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Задача «Решение жилищной проблемы молодых семей»</w:t>
            </w:r>
          </w:p>
        </w:tc>
      </w:tr>
      <w:tr w:rsidR="0002506C" w:rsidRPr="0002506C" w14:paraId="566538E4" w14:textId="77777777" w:rsidTr="00CE34C5">
        <w:tc>
          <w:tcPr>
            <w:tcW w:w="484" w:type="dxa"/>
            <w:vAlign w:val="center"/>
          </w:tcPr>
          <w:p w14:paraId="731F4F9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22" w:type="dxa"/>
            <w:vAlign w:val="center"/>
          </w:tcPr>
          <w:p w14:paraId="133DAA01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Реализованы мероприятия по обеспечению жильем молодых семьей, всего</w:t>
            </w:r>
          </w:p>
        </w:tc>
        <w:tc>
          <w:tcPr>
            <w:tcW w:w="3124" w:type="dxa"/>
            <w:vMerge w:val="restart"/>
          </w:tcPr>
          <w:p w14:paraId="3FAFA0EF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850 10 04 07 2 01 L4970 322    </w:t>
            </w:r>
          </w:p>
        </w:tc>
        <w:tc>
          <w:tcPr>
            <w:tcW w:w="1418" w:type="dxa"/>
            <w:vAlign w:val="center"/>
          </w:tcPr>
          <w:p w14:paraId="4FBDCFF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5 098,1</w:t>
            </w:r>
          </w:p>
        </w:tc>
        <w:tc>
          <w:tcPr>
            <w:tcW w:w="1276" w:type="dxa"/>
            <w:vAlign w:val="center"/>
          </w:tcPr>
          <w:p w14:paraId="3FE0C43F" w14:textId="6DC25C5B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10 870,1</w:t>
            </w:r>
          </w:p>
        </w:tc>
        <w:tc>
          <w:tcPr>
            <w:tcW w:w="1134" w:type="dxa"/>
            <w:vAlign w:val="center"/>
          </w:tcPr>
          <w:p w14:paraId="2CD58C97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5 301,4</w:t>
            </w:r>
          </w:p>
        </w:tc>
        <w:tc>
          <w:tcPr>
            <w:tcW w:w="1134" w:type="dxa"/>
            <w:vAlign w:val="center"/>
          </w:tcPr>
          <w:p w14:paraId="177F3F52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5 790,5</w:t>
            </w:r>
          </w:p>
        </w:tc>
        <w:tc>
          <w:tcPr>
            <w:tcW w:w="1134" w:type="dxa"/>
            <w:vAlign w:val="center"/>
          </w:tcPr>
          <w:p w14:paraId="07ACE4B0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vAlign w:val="center"/>
          </w:tcPr>
          <w:p w14:paraId="0ECDFAC0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vAlign w:val="center"/>
          </w:tcPr>
          <w:p w14:paraId="0F193DD1" w14:textId="02E03EBF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27 060,1</w:t>
            </w:r>
          </w:p>
        </w:tc>
      </w:tr>
      <w:tr w:rsidR="0002506C" w:rsidRPr="0002506C" w14:paraId="4AC5A48C" w14:textId="77777777" w:rsidTr="00CE34C5">
        <w:tc>
          <w:tcPr>
            <w:tcW w:w="484" w:type="dxa"/>
            <w:vMerge w:val="restart"/>
            <w:vAlign w:val="center"/>
          </w:tcPr>
          <w:p w14:paraId="044464FD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  <w:vAlign w:val="center"/>
          </w:tcPr>
          <w:p w14:paraId="4EE2EF70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(всего), из них:</w:t>
            </w:r>
          </w:p>
        </w:tc>
        <w:tc>
          <w:tcPr>
            <w:tcW w:w="3124" w:type="dxa"/>
            <w:vMerge/>
          </w:tcPr>
          <w:p w14:paraId="730877FF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6F06973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4 104,1</w:t>
            </w:r>
          </w:p>
        </w:tc>
        <w:tc>
          <w:tcPr>
            <w:tcW w:w="1276" w:type="dxa"/>
            <w:vAlign w:val="center"/>
          </w:tcPr>
          <w:p w14:paraId="700A2556" w14:textId="64C0BE90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9 876,1</w:t>
            </w:r>
          </w:p>
        </w:tc>
        <w:tc>
          <w:tcPr>
            <w:tcW w:w="1134" w:type="dxa"/>
            <w:vAlign w:val="center"/>
          </w:tcPr>
          <w:p w14:paraId="504735C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4 307,4</w:t>
            </w:r>
          </w:p>
        </w:tc>
        <w:tc>
          <w:tcPr>
            <w:tcW w:w="1134" w:type="dxa"/>
            <w:vAlign w:val="center"/>
          </w:tcPr>
          <w:p w14:paraId="56E7C021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4 796,5</w:t>
            </w:r>
          </w:p>
        </w:tc>
        <w:tc>
          <w:tcPr>
            <w:tcW w:w="1134" w:type="dxa"/>
            <w:vAlign w:val="center"/>
          </w:tcPr>
          <w:p w14:paraId="13C296D8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2B21A2AE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446AA841" w14:textId="223D6CE6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23 084,1</w:t>
            </w:r>
          </w:p>
        </w:tc>
      </w:tr>
      <w:tr w:rsidR="0002506C" w:rsidRPr="0002506C" w14:paraId="23E6D7C1" w14:textId="77777777" w:rsidTr="00CE34C5">
        <w:tc>
          <w:tcPr>
            <w:tcW w:w="484" w:type="dxa"/>
            <w:vMerge/>
          </w:tcPr>
          <w:p w14:paraId="1B466E05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  <w:vAlign w:val="center"/>
          </w:tcPr>
          <w:p w14:paraId="77F78384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24" w:type="dxa"/>
            <w:vMerge/>
          </w:tcPr>
          <w:p w14:paraId="6D7D46A7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A0C5D7D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543,1</w:t>
            </w:r>
          </w:p>
        </w:tc>
        <w:tc>
          <w:tcPr>
            <w:tcW w:w="1276" w:type="dxa"/>
            <w:vAlign w:val="center"/>
          </w:tcPr>
          <w:p w14:paraId="476B891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417,7</w:t>
            </w:r>
          </w:p>
        </w:tc>
        <w:tc>
          <w:tcPr>
            <w:tcW w:w="1134" w:type="dxa"/>
            <w:vAlign w:val="center"/>
          </w:tcPr>
          <w:p w14:paraId="0377C507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134" w:type="dxa"/>
            <w:vAlign w:val="center"/>
          </w:tcPr>
          <w:p w14:paraId="24CE4675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1871B0B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5C958837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6F978C1B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1 350,1</w:t>
            </w:r>
          </w:p>
        </w:tc>
      </w:tr>
      <w:tr w:rsidR="0002506C" w:rsidRPr="0002506C" w14:paraId="028B3928" w14:textId="77777777" w:rsidTr="00CE34C5">
        <w:tc>
          <w:tcPr>
            <w:tcW w:w="484" w:type="dxa"/>
            <w:vMerge/>
          </w:tcPr>
          <w:p w14:paraId="69EFC8F9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  <w:vAlign w:val="center"/>
          </w:tcPr>
          <w:p w14:paraId="2EFDEBB3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3124" w:type="dxa"/>
            <w:vMerge/>
          </w:tcPr>
          <w:p w14:paraId="5E47F370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952FF7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994,0</w:t>
            </w:r>
          </w:p>
        </w:tc>
        <w:tc>
          <w:tcPr>
            <w:tcW w:w="1276" w:type="dxa"/>
            <w:vAlign w:val="center"/>
          </w:tcPr>
          <w:p w14:paraId="501FEBD2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994,0</w:t>
            </w:r>
          </w:p>
        </w:tc>
        <w:tc>
          <w:tcPr>
            <w:tcW w:w="1134" w:type="dxa"/>
            <w:vAlign w:val="center"/>
          </w:tcPr>
          <w:p w14:paraId="73A6C4D5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994,0</w:t>
            </w:r>
          </w:p>
        </w:tc>
        <w:tc>
          <w:tcPr>
            <w:tcW w:w="1134" w:type="dxa"/>
            <w:vAlign w:val="center"/>
          </w:tcPr>
          <w:p w14:paraId="5FDA0EA5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994,0</w:t>
            </w:r>
          </w:p>
        </w:tc>
        <w:tc>
          <w:tcPr>
            <w:tcW w:w="1134" w:type="dxa"/>
            <w:vAlign w:val="center"/>
          </w:tcPr>
          <w:p w14:paraId="4B70C61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406CBE71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26D2DD94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3 976,0</w:t>
            </w:r>
          </w:p>
        </w:tc>
      </w:tr>
      <w:tr w:rsidR="0002506C" w:rsidRPr="0002506C" w14:paraId="006ED2CB" w14:textId="77777777" w:rsidTr="00CE34C5">
        <w:tc>
          <w:tcPr>
            <w:tcW w:w="484" w:type="dxa"/>
            <w:vMerge/>
          </w:tcPr>
          <w:p w14:paraId="321C6476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  <w:vAlign w:val="center"/>
          </w:tcPr>
          <w:p w14:paraId="0646CDCD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124" w:type="dxa"/>
            <w:vMerge/>
          </w:tcPr>
          <w:p w14:paraId="6551EE2A" w14:textId="77777777" w:rsidR="004A2234" w:rsidRPr="0002506C" w:rsidRDefault="004A2234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32AA00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654A9737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79981549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5A757878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679B839C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5414E6B7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40E3DBAA" w14:textId="77777777" w:rsidR="004A2234" w:rsidRPr="0002506C" w:rsidRDefault="004A2234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-</w:t>
            </w:r>
          </w:p>
        </w:tc>
      </w:tr>
    </w:tbl>
    <w:p w14:paraId="41ADF591" w14:textId="77777777" w:rsidR="004A2234" w:rsidRPr="0002506C" w:rsidRDefault="004A223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F0DA0F5" w14:textId="77777777" w:rsidR="00194409" w:rsidRPr="0002506C" w:rsidRDefault="0019440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13077E5" w14:textId="77777777" w:rsidR="00ED2853" w:rsidRPr="0002506C" w:rsidRDefault="00ED2853" w:rsidP="004A22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16C7B" w14:textId="0262FFA0" w:rsidR="004A2234" w:rsidRPr="0002506C" w:rsidRDefault="004A2234" w:rsidP="004A22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4.Раздел</w:t>
      </w:r>
      <w:proofErr w:type="gramEnd"/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409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«Финансовое обеспечение </w:t>
      </w:r>
      <w:r w:rsidR="00194409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процессных мероприятий 3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паспорта </w:t>
      </w:r>
      <w:r w:rsidR="00194409"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процессных мероприятий «Обеспечение деятельности муниципальных учреждений»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4EFBB081" w14:textId="77777777" w:rsidR="004A2234" w:rsidRPr="0002506C" w:rsidRDefault="004A2234" w:rsidP="004A223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3265"/>
        <w:gridCol w:w="1418"/>
        <w:gridCol w:w="1276"/>
        <w:gridCol w:w="1275"/>
        <w:gridCol w:w="1276"/>
        <w:gridCol w:w="1134"/>
        <w:gridCol w:w="1129"/>
        <w:gridCol w:w="1292"/>
      </w:tblGrid>
      <w:tr w:rsidR="0002506C" w:rsidRPr="0002506C" w14:paraId="46A06B6C" w14:textId="77777777" w:rsidTr="00CE34C5">
        <w:tc>
          <w:tcPr>
            <w:tcW w:w="1503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38024" w14:textId="77777777" w:rsidR="00194409" w:rsidRPr="0002506C" w:rsidRDefault="00194409" w:rsidP="00CE34C5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B813" w14:textId="0B74370E" w:rsidR="00ED2853" w:rsidRPr="0002506C" w:rsidRDefault="00ED2853" w:rsidP="00ED2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6C" w:rsidRPr="0002506C" w14:paraId="15585DBA" w14:textId="77777777" w:rsidTr="00CE34C5">
        <w:tc>
          <w:tcPr>
            <w:tcW w:w="2972" w:type="dxa"/>
            <w:vMerge w:val="restart"/>
            <w:tcBorders>
              <w:top w:val="single" w:sz="4" w:space="0" w:color="auto"/>
              <w:bottom w:val="nil"/>
            </w:tcBorders>
          </w:tcPr>
          <w:p w14:paraId="1345E2C2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bottom w:val="nil"/>
            </w:tcBorders>
          </w:tcPr>
          <w:p w14:paraId="7B18DBC1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B36C8F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02506C" w:rsidRPr="0002506C" w14:paraId="4A25247E" w14:textId="77777777" w:rsidTr="00CE34C5">
        <w:tc>
          <w:tcPr>
            <w:tcW w:w="2972" w:type="dxa"/>
            <w:vMerge/>
            <w:tcBorders>
              <w:top w:val="single" w:sz="4" w:space="0" w:color="auto"/>
            </w:tcBorders>
          </w:tcPr>
          <w:p w14:paraId="7A106FC0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5" w:type="dxa"/>
            <w:vMerge/>
            <w:tcBorders>
              <w:top w:val="single" w:sz="4" w:space="0" w:color="auto"/>
            </w:tcBorders>
          </w:tcPr>
          <w:p w14:paraId="639C0804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EC779D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B5AD08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BBF46E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9D08B5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640569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1305813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76AF9CF4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Всего</w:t>
            </w:r>
          </w:p>
        </w:tc>
      </w:tr>
      <w:tr w:rsidR="0002506C" w:rsidRPr="0002506C" w14:paraId="3CE2192C" w14:textId="77777777" w:rsidTr="00CE34C5">
        <w:tc>
          <w:tcPr>
            <w:tcW w:w="2972" w:type="dxa"/>
            <w:vAlign w:val="center"/>
          </w:tcPr>
          <w:p w14:paraId="0DF5C653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Комплекс процессных мероприятий «Обеспечена деятельность (оказаны услуги) муниципальным учреждениям (организациям) (всего), в том числе:</w:t>
            </w:r>
          </w:p>
        </w:tc>
        <w:tc>
          <w:tcPr>
            <w:tcW w:w="3265" w:type="dxa"/>
            <w:vMerge w:val="restart"/>
          </w:tcPr>
          <w:p w14:paraId="28C61BBF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850 04 12 07 4 03 00590 111 </w:t>
            </w:r>
          </w:p>
          <w:p w14:paraId="53232DB3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850 04 12 07 4 03 00590 112 </w:t>
            </w:r>
          </w:p>
          <w:p w14:paraId="079D1887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850 04 12 07 4 03 00590 119</w:t>
            </w:r>
          </w:p>
          <w:p w14:paraId="30C2A71F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  850 04 12 07 4 03 00590 242</w:t>
            </w:r>
          </w:p>
          <w:p w14:paraId="36920CF4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850 04 12 07 4 03 00590 244</w:t>
            </w:r>
          </w:p>
          <w:p w14:paraId="1C07CB6D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850 04 12 07 4 03 00590 621 </w:t>
            </w:r>
          </w:p>
          <w:p w14:paraId="7213E5D1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  850 04 12 07 4 03 00590 831 </w:t>
            </w:r>
          </w:p>
          <w:p w14:paraId="00647F3C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14:paraId="2A71E176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19 513,4</w:t>
            </w:r>
          </w:p>
        </w:tc>
        <w:tc>
          <w:tcPr>
            <w:tcW w:w="1276" w:type="dxa"/>
            <w:vAlign w:val="center"/>
          </w:tcPr>
          <w:p w14:paraId="6DE33C57" w14:textId="429265C0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14 576,3</w:t>
            </w:r>
          </w:p>
        </w:tc>
        <w:tc>
          <w:tcPr>
            <w:tcW w:w="1275" w:type="dxa"/>
            <w:vAlign w:val="center"/>
          </w:tcPr>
          <w:p w14:paraId="418EC0FA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19 362,3</w:t>
            </w:r>
          </w:p>
        </w:tc>
        <w:tc>
          <w:tcPr>
            <w:tcW w:w="1276" w:type="dxa"/>
            <w:vAlign w:val="center"/>
          </w:tcPr>
          <w:p w14:paraId="1C8E1BE7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20 121,3</w:t>
            </w:r>
          </w:p>
        </w:tc>
        <w:tc>
          <w:tcPr>
            <w:tcW w:w="1134" w:type="dxa"/>
            <w:vAlign w:val="center"/>
          </w:tcPr>
          <w:p w14:paraId="12D121AC" w14:textId="0AA4B8E5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20 121,3</w:t>
            </w:r>
          </w:p>
        </w:tc>
        <w:tc>
          <w:tcPr>
            <w:tcW w:w="1129" w:type="dxa"/>
            <w:vAlign w:val="center"/>
          </w:tcPr>
          <w:p w14:paraId="7C057229" w14:textId="3F8068D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20 121,3</w:t>
            </w:r>
          </w:p>
        </w:tc>
        <w:tc>
          <w:tcPr>
            <w:tcW w:w="1292" w:type="dxa"/>
            <w:vAlign w:val="center"/>
          </w:tcPr>
          <w:p w14:paraId="77F99550" w14:textId="50A13A6F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2506C">
              <w:rPr>
                <w:rFonts w:ascii="Times New Roman" w:hAnsi="Times New Roman" w:cs="Times New Roman"/>
                <w:b/>
                <w:bCs/>
              </w:rPr>
              <w:t>113 815,9</w:t>
            </w:r>
          </w:p>
        </w:tc>
      </w:tr>
      <w:tr w:rsidR="0002506C" w:rsidRPr="0002506C" w14:paraId="46B468C9" w14:textId="77777777" w:rsidTr="00CE34C5">
        <w:tc>
          <w:tcPr>
            <w:tcW w:w="2972" w:type="dxa"/>
            <w:vAlign w:val="center"/>
          </w:tcPr>
          <w:p w14:paraId="48EC713E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областного и федерального бюджета (всего), из них:</w:t>
            </w:r>
          </w:p>
        </w:tc>
        <w:tc>
          <w:tcPr>
            <w:tcW w:w="3265" w:type="dxa"/>
            <w:vMerge/>
          </w:tcPr>
          <w:p w14:paraId="31C14392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E4A0F07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19 513,4</w:t>
            </w:r>
          </w:p>
        </w:tc>
        <w:tc>
          <w:tcPr>
            <w:tcW w:w="1276" w:type="dxa"/>
            <w:vAlign w:val="center"/>
          </w:tcPr>
          <w:p w14:paraId="5A2F7B53" w14:textId="730F0DBB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14 576,3</w:t>
            </w:r>
          </w:p>
        </w:tc>
        <w:tc>
          <w:tcPr>
            <w:tcW w:w="1275" w:type="dxa"/>
            <w:vAlign w:val="center"/>
          </w:tcPr>
          <w:p w14:paraId="6A9AFBB0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19 362,3</w:t>
            </w:r>
          </w:p>
        </w:tc>
        <w:tc>
          <w:tcPr>
            <w:tcW w:w="1276" w:type="dxa"/>
            <w:vAlign w:val="center"/>
          </w:tcPr>
          <w:p w14:paraId="56B6754A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20 121,3</w:t>
            </w:r>
          </w:p>
        </w:tc>
        <w:tc>
          <w:tcPr>
            <w:tcW w:w="1134" w:type="dxa"/>
            <w:vAlign w:val="center"/>
          </w:tcPr>
          <w:p w14:paraId="30BE765E" w14:textId="2F2CDE9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20 121,3</w:t>
            </w:r>
          </w:p>
        </w:tc>
        <w:tc>
          <w:tcPr>
            <w:tcW w:w="1129" w:type="dxa"/>
            <w:vAlign w:val="center"/>
          </w:tcPr>
          <w:p w14:paraId="15CFCFDD" w14:textId="7449948A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20 121,3</w:t>
            </w:r>
          </w:p>
        </w:tc>
        <w:tc>
          <w:tcPr>
            <w:tcW w:w="1292" w:type="dxa"/>
            <w:vAlign w:val="center"/>
          </w:tcPr>
          <w:p w14:paraId="60661159" w14:textId="2F3B717B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113 815,9</w:t>
            </w:r>
          </w:p>
        </w:tc>
      </w:tr>
      <w:tr w:rsidR="0002506C" w:rsidRPr="0002506C" w14:paraId="2411AFA6" w14:textId="77777777" w:rsidTr="00CE34C5">
        <w:tc>
          <w:tcPr>
            <w:tcW w:w="2972" w:type="dxa"/>
            <w:vAlign w:val="center"/>
          </w:tcPr>
          <w:p w14:paraId="1224BE9D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межбюджетные трансферты из федерального бюджета (</w:t>
            </w:r>
            <w:proofErr w:type="spellStart"/>
            <w:r w:rsidRPr="0002506C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0250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5" w:type="dxa"/>
            <w:vMerge/>
          </w:tcPr>
          <w:p w14:paraId="26B14D7A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AF5FCE3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9F379D0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C950964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C95F93A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086ECE1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Align w:val="center"/>
          </w:tcPr>
          <w:p w14:paraId="133A402B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Align w:val="center"/>
          </w:tcPr>
          <w:p w14:paraId="3CBC6F96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06C" w:rsidRPr="0002506C" w14:paraId="5C60BFEF" w14:textId="77777777" w:rsidTr="00CE34C5">
        <w:tc>
          <w:tcPr>
            <w:tcW w:w="2972" w:type="dxa"/>
            <w:vAlign w:val="center"/>
          </w:tcPr>
          <w:p w14:paraId="558C4B32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Бюджет Яковлевского муниципального округа</w:t>
            </w:r>
          </w:p>
        </w:tc>
        <w:tc>
          <w:tcPr>
            <w:tcW w:w="3265" w:type="dxa"/>
            <w:vMerge/>
          </w:tcPr>
          <w:p w14:paraId="022D997B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65AEC5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9EE800E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DB36450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61C38FE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3C3195A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Align w:val="center"/>
          </w:tcPr>
          <w:p w14:paraId="7EB06A8F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Align w:val="center"/>
          </w:tcPr>
          <w:p w14:paraId="50F4DA1F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4409" w:rsidRPr="0002506C" w14:paraId="269BB2DE" w14:textId="77777777" w:rsidTr="00CE34C5">
        <w:tc>
          <w:tcPr>
            <w:tcW w:w="2972" w:type="dxa"/>
            <w:vAlign w:val="center"/>
          </w:tcPr>
          <w:p w14:paraId="06B02A84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  <w:r w:rsidRPr="0002506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3265" w:type="dxa"/>
            <w:vMerge/>
          </w:tcPr>
          <w:p w14:paraId="2F5BB2A4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BE10941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32CEDFD" w14:textId="77777777" w:rsidR="00194409" w:rsidRPr="0002506C" w:rsidRDefault="00194409" w:rsidP="00CE34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DB2C1A0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2DBAF23D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7EBE333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F7821F3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Align w:val="center"/>
          </w:tcPr>
          <w:p w14:paraId="2EBB3C06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  <w:vAlign w:val="center"/>
          </w:tcPr>
          <w:p w14:paraId="5FFA765D" w14:textId="77777777" w:rsidR="00194409" w:rsidRPr="0002506C" w:rsidRDefault="00194409" w:rsidP="00CE34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6360D4" w14:textId="49B298F6" w:rsidR="004A2234" w:rsidRPr="0002506C" w:rsidRDefault="004A22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A2234" w:rsidRPr="0002506C" w:rsidSect="00CE34C5">
          <w:pgSz w:w="16838" w:h="11905" w:orient="landscape"/>
          <w:pgMar w:top="1134" w:right="1134" w:bottom="850" w:left="1134" w:header="0" w:footer="0" w:gutter="0"/>
          <w:cols w:space="720"/>
          <w:titlePg/>
          <w:docGrid w:linePitch="299"/>
        </w:sectPr>
      </w:pPr>
    </w:p>
    <w:p w14:paraId="667E68B1" w14:textId="77777777" w:rsidR="00EC03A6" w:rsidRPr="0002506C" w:rsidRDefault="00EC03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bookmarkStart w:id="2" w:name="P1876"/>
      <w:bookmarkStart w:id="3" w:name="_Hlk182303653"/>
      <w:bookmarkEnd w:id="2"/>
    </w:p>
    <w:p w14:paraId="1A83290B" w14:textId="77777777" w:rsidR="00EC03A6" w:rsidRPr="0002506C" w:rsidRDefault="00EC03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</w:p>
    <w:p w14:paraId="7830980B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DD2A85" w14:textId="77777777" w:rsidR="0037442D" w:rsidRPr="0002506C" w:rsidRDefault="0037442D" w:rsidP="0037442D">
      <w:pPr>
        <w:spacing w:after="0" w:line="276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06C">
        <w:rPr>
          <w:rFonts w:ascii="Times New Roman" w:hAnsi="Times New Roman" w:cs="Times New Roman"/>
          <w:sz w:val="28"/>
          <w:szCs w:val="28"/>
        </w:rPr>
        <w:t>2.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исполнителям, соисполнителям муниципальной программы «</w:t>
      </w:r>
      <w:r w:rsidRPr="0002506C">
        <w:rPr>
          <w:rFonts w:ascii="Times New Roman" w:hAnsi="Times New Roman" w:cs="Times New Roman"/>
          <w:sz w:val="28"/>
          <w:szCs w:val="28"/>
        </w:rPr>
        <w:t xml:space="preserve">Обеспечение доступным и комфортным жильем жителей Яковлевского муниципального округа Белгородской области» 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реализацию мероприятий. </w:t>
      </w:r>
    </w:p>
    <w:p w14:paraId="6DB4E6C9" w14:textId="77777777" w:rsidR="0037442D" w:rsidRPr="0002506C" w:rsidRDefault="0037442D" w:rsidP="0037442D">
      <w:pPr>
        <w:widowControl w:val="0"/>
        <w:tabs>
          <w:tab w:val="left" w:pos="1055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2506C">
        <w:rPr>
          <w:rFonts w:ascii="Times New Roman" w:hAnsi="Times New Roman" w:cs="Times New Roman"/>
          <w:sz w:val="28"/>
          <w:szCs w:val="28"/>
        </w:rPr>
        <w:t>3.</w:t>
      </w:r>
      <w:r w:rsidRPr="000250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Муниципального бюджетного учреждения «Управление цифрового развития Яковлевского муниципального округа Белгородской области» Бабанину М.Н. разместить настоящее постановление в разделе «Документы» - «Стратегическое планирование» - «Муниципальные программы» на официальном сайте органов местного самоуправления Яковлевского муниципального округа Белгородской области.</w:t>
      </w:r>
    </w:p>
    <w:p w14:paraId="5006AF3F" w14:textId="60B7D08F" w:rsidR="0037442D" w:rsidRPr="0002506C" w:rsidRDefault="0037442D" w:rsidP="0037442D">
      <w:pPr>
        <w:pStyle w:val="ConsPlusNormal"/>
        <w:ind w:right="1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06C">
        <w:rPr>
          <w:rFonts w:ascii="Times New Roman" w:hAnsi="Times New Roman" w:cs="Times New Roman"/>
          <w:sz w:val="28"/>
          <w:szCs w:val="28"/>
        </w:rPr>
        <w:t>4.</w:t>
      </w:r>
      <w:r w:rsidRPr="0002506C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                      на </w:t>
      </w:r>
      <w:r w:rsidR="00ED2853" w:rsidRPr="0002506C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Pr="0002506C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Яковлевского муниципального округа Белгородской области по ЖКХ и благоустройству – руководителя управления по реализации жилищных программ и системам жизнеобеспечения </w:t>
      </w:r>
      <w:proofErr w:type="spellStart"/>
      <w:r w:rsidR="00ED2853" w:rsidRPr="0002506C">
        <w:rPr>
          <w:rFonts w:ascii="Times New Roman" w:eastAsia="Times New Roman" w:hAnsi="Times New Roman" w:cs="Times New Roman"/>
          <w:sz w:val="28"/>
          <w:szCs w:val="28"/>
        </w:rPr>
        <w:t>Черепову</w:t>
      </w:r>
      <w:proofErr w:type="spellEnd"/>
      <w:r w:rsidR="00ED2853" w:rsidRPr="0002506C">
        <w:rPr>
          <w:rFonts w:ascii="Times New Roman" w:eastAsia="Times New Roman" w:hAnsi="Times New Roman" w:cs="Times New Roman"/>
          <w:sz w:val="28"/>
          <w:szCs w:val="28"/>
        </w:rPr>
        <w:t xml:space="preserve"> С.В</w:t>
      </w:r>
      <w:r w:rsidRPr="000250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DD20A" w14:textId="77777777" w:rsidR="0037442D" w:rsidRPr="0002506C" w:rsidRDefault="0037442D" w:rsidP="003744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F8E6C" w14:textId="77777777" w:rsidR="0037442D" w:rsidRPr="0002506C" w:rsidRDefault="0037442D" w:rsidP="0037442D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14:paraId="45376EF8" w14:textId="77777777" w:rsidR="0037442D" w:rsidRPr="0002506C" w:rsidRDefault="0037442D" w:rsidP="0037442D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14:paraId="7AA90099" w14:textId="77777777" w:rsidR="0037442D" w:rsidRPr="0002506C" w:rsidRDefault="0037442D" w:rsidP="0037442D">
      <w:pPr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14:paraId="4088EBFD" w14:textId="77777777" w:rsidR="0037442D" w:rsidRPr="0002506C" w:rsidRDefault="0037442D" w:rsidP="003744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666" w:type="dxa"/>
        <w:tblLook w:val="04A0" w:firstRow="1" w:lastRow="0" w:firstColumn="1" w:lastColumn="0" w:noHBand="0" w:noVBand="1"/>
      </w:tblPr>
      <w:tblGrid>
        <w:gridCol w:w="5479"/>
        <w:gridCol w:w="2202"/>
        <w:gridCol w:w="3985"/>
      </w:tblGrid>
      <w:tr w:rsidR="0037442D" w:rsidRPr="0002506C" w14:paraId="1105099D" w14:textId="77777777" w:rsidTr="00CE34C5">
        <w:tc>
          <w:tcPr>
            <w:tcW w:w="4644" w:type="dxa"/>
          </w:tcPr>
          <w:p w14:paraId="5FD20CDE" w14:textId="77777777" w:rsidR="0037442D" w:rsidRPr="0002506C" w:rsidRDefault="0037442D" w:rsidP="00CE34C5">
            <w:pPr>
              <w:spacing w:after="0" w:line="240" w:lineRule="auto"/>
              <w:ind w:firstLine="6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Главы администрации </w:t>
            </w:r>
          </w:p>
          <w:p w14:paraId="18449730" w14:textId="77777777" w:rsidR="0037442D" w:rsidRPr="0002506C" w:rsidRDefault="0037442D" w:rsidP="00CE3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Яковлевского муниципального округа</w:t>
            </w:r>
          </w:p>
          <w:p w14:paraId="1A68CD8E" w14:textId="77777777" w:rsidR="0037442D" w:rsidRPr="0002506C" w:rsidRDefault="0037442D" w:rsidP="00CE34C5">
            <w:pPr>
              <w:spacing w:after="0" w:line="240" w:lineRule="auto"/>
              <w:ind w:firstLine="6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67" w:type="dxa"/>
          </w:tcPr>
          <w:p w14:paraId="41A26E24" w14:textId="77777777" w:rsidR="0037442D" w:rsidRPr="0002506C" w:rsidRDefault="0037442D" w:rsidP="00CE3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8" w:type="dxa"/>
          </w:tcPr>
          <w:p w14:paraId="0F6845B4" w14:textId="77777777" w:rsidR="0037442D" w:rsidRPr="0002506C" w:rsidRDefault="0037442D" w:rsidP="00CE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46D013" w14:textId="77777777" w:rsidR="0037442D" w:rsidRPr="0002506C" w:rsidRDefault="0037442D" w:rsidP="00CE3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50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О.А. Медведев</w:t>
            </w:r>
          </w:p>
          <w:p w14:paraId="6DA93FE4" w14:textId="77777777" w:rsidR="0037442D" w:rsidRPr="0002506C" w:rsidRDefault="0037442D" w:rsidP="00CE3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36710E5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CB04633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F645A2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9E202C6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36CF82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F54326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E02ABD3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C838718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2716841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2EA0360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78140D4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A6FCAC7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59EB85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2C3B08A" w14:textId="77777777" w:rsidR="00D74F56" w:rsidRPr="0002506C" w:rsidRDefault="00D74F5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74F56" w:rsidRPr="0002506C" w:rsidSect="00D74F56">
          <w:pgSz w:w="11905" w:h="16838"/>
          <w:pgMar w:top="1134" w:right="850" w:bottom="1134" w:left="1701" w:header="0" w:footer="0" w:gutter="0"/>
          <w:pgNumType w:start="68"/>
          <w:cols w:space="720"/>
          <w:titlePg/>
          <w:docGrid w:linePitch="299"/>
        </w:sectPr>
      </w:pPr>
    </w:p>
    <w:bookmarkEnd w:id="3"/>
    <w:p w14:paraId="5F9EDAF4" w14:textId="77777777" w:rsidR="00EC03A6" w:rsidRPr="0002506C" w:rsidRDefault="00EC03A6" w:rsidP="00ED2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C03A6" w:rsidRPr="0002506C" w:rsidSect="00D74F56">
      <w:pgSz w:w="16838" w:h="11905" w:orient="landscape"/>
      <w:pgMar w:top="1701" w:right="1134" w:bottom="851" w:left="1134" w:header="0" w:footer="0" w:gutter="0"/>
      <w:pgNumType w:start="6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8C4A" w14:textId="77777777" w:rsidR="006C1740" w:rsidRDefault="006C1740">
      <w:pPr>
        <w:spacing w:line="240" w:lineRule="auto"/>
      </w:pPr>
      <w:r>
        <w:separator/>
      </w:r>
    </w:p>
  </w:endnote>
  <w:endnote w:type="continuationSeparator" w:id="0">
    <w:p w14:paraId="58FE2C91" w14:textId="77777777" w:rsidR="006C1740" w:rsidRDefault="006C1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F772" w14:textId="77777777" w:rsidR="006C1740" w:rsidRDefault="006C1740">
      <w:pPr>
        <w:spacing w:after="0"/>
      </w:pPr>
      <w:r>
        <w:separator/>
      </w:r>
    </w:p>
  </w:footnote>
  <w:footnote w:type="continuationSeparator" w:id="0">
    <w:p w14:paraId="6720AC71" w14:textId="77777777" w:rsidR="006C1740" w:rsidRDefault="006C17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AB19" w14:textId="394809C8" w:rsidR="00CE34C5" w:rsidRDefault="00CE34C5">
    <w:pPr>
      <w:pStyle w:val="a4"/>
      <w:jc w:val="center"/>
    </w:pPr>
  </w:p>
  <w:p w14:paraId="1BAC0A29" w14:textId="77777777" w:rsidR="00CE34C5" w:rsidRDefault="00CE34C5">
    <w:pPr>
      <w:pStyle w:val="a4"/>
      <w:jc w:val="center"/>
    </w:pPr>
  </w:p>
  <w:p w14:paraId="7BDD5C2A" w14:textId="77777777" w:rsidR="00CE34C5" w:rsidRDefault="006C1740">
    <w:pPr>
      <w:pStyle w:val="a4"/>
      <w:jc w:val="center"/>
      <w:rPr>
        <w:rFonts w:ascii="Times New Roman" w:hAnsi="Times New Roman"/>
        <w:sz w:val="24"/>
      </w:rPr>
    </w:pPr>
    <w:sdt>
      <w:sdtPr>
        <w:id w:val="-900826066"/>
        <w:docPartObj>
          <w:docPartGallery w:val="AutoText"/>
        </w:docPartObj>
      </w:sdtPr>
      <w:sdtEndPr>
        <w:rPr>
          <w:rFonts w:ascii="Times New Roman" w:hAnsi="Times New Roman"/>
          <w:sz w:val="24"/>
        </w:rPr>
      </w:sdtEndPr>
      <w:sdtContent>
        <w:r w:rsidR="00CE34C5">
          <w:rPr>
            <w:rFonts w:ascii="Times New Roman" w:hAnsi="Times New Roman"/>
            <w:sz w:val="24"/>
          </w:rPr>
          <w:fldChar w:fldCharType="begin"/>
        </w:r>
        <w:r w:rsidR="00CE34C5">
          <w:rPr>
            <w:rFonts w:ascii="Times New Roman" w:hAnsi="Times New Roman"/>
            <w:sz w:val="24"/>
          </w:rPr>
          <w:instrText>PAGE   \* MERGEFORMAT</w:instrText>
        </w:r>
        <w:r w:rsidR="00CE34C5">
          <w:rPr>
            <w:rFonts w:ascii="Times New Roman" w:hAnsi="Times New Roman"/>
            <w:sz w:val="24"/>
          </w:rPr>
          <w:fldChar w:fldCharType="separate"/>
        </w:r>
        <w:r w:rsidR="00CE34C5">
          <w:rPr>
            <w:rFonts w:ascii="Times New Roman" w:hAnsi="Times New Roman"/>
            <w:noProof/>
            <w:sz w:val="24"/>
          </w:rPr>
          <w:t>67</w:t>
        </w:r>
        <w:r w:rsidR="00CE34C5">
          <w:rPr>
            <w:rFonts w:ascii="Times New Roman" w:hAnsi="Times New Roman"/>
            <w:sz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C691" w14:textId="77777777" w:rsidR="00CE34C5" w:rsidRDefault="00CE34C5">
    <w:pPr>
      <w:pStyle w:val="a4"/>
      <w:jc w:val="center"/>
    </w:pPr>
  </w:p>
  <w:p w14:paraId="424F8A9B" w14:textId="77777777" w:rsidR="00CE34C5" w:rsidRDefault="00CE34C5">
    <w:pPr>
      <w:pStyle w:val="a4"/>
      <w:jc w:val="center"/>
    </w:pPr>
  </w:p>
  <w:p w14:paraId="587D671C" w14:textId="6F00D1E3" w:rsidR="00CE34C5" w:rsidRDefault="00CE34C5" w:rsidP="0078605B">
    <w:pPr>
      <w:pStyle w:val="a4"/>
      <w:jc w:val="center"/>
    </w:pPr>
    <w:r>
      <w:t>3</w:t>
    </w:r>
  </w:p>
  <w:p w14:paraId="50D193B5" w14:textId="2336DE3C" w:rsidR="00CE34C5" w:rsidRPr="006E4FD4" w:rsidRDefault="00CE34C5" w:rsidP="00740812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4142"/>
    <w:multiLevelType w:val="multilevel"/>
    <w:tmpl w:val="0C6C41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D103DD"/>
    <w:multiLevelType w:val="multilevel"/>
    <w:tmpl w:val="3BD103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D16EB"/>
    <w:multiLevelType w:val="multilevel"/>
    <w:tmpl w:val="511D16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28"/>
    <w:rsid w:val="00001EB8"/>
    <w:rsid w:val="000026D4"/>
    <w:rsid w:val="0000563A"/>
    <w:rsid w:val="00005EF1"/>
    <w:rsid w:val="00011596"/>
    <w:rsid w:val="00012A12"/>
    <w:rsid w:val="00014A37"/>
    <w:rsid w:val="00020E64"/>
    <w:rsid w:val="00024A5A"/>
    <w:rsid w:val="00024B0D"/>
    <w:rsid w:val="0002506C"/>
    <w:rsid w:val="00027FD0"/>
    <w:rsid w:val="000319BD"/>
    <w:rsid w:val="0003601C"/>
    <w:rsid w:val="00036570"/>
    <w:rsid w:val="0004486D"/>
    <w:rsid w:val="000505D3"/>
    <w:rsid w:val="0005124D"/>
    <w:rsid w:val="00055059"/>
    <w:rsid w:val="000659BF"/>
    <w:rsid w:val="00065A82"/>
    <w:rsid w:val="00075AC1"/>
    <w:rsid w:val="000776EA"/>
    <w:rsid w:val="000807BC"/>
    <w:rsid w:val="000918D5"/>
    <w:rsid w:val="000A6C5B"/>
    <w:rsid w:val="000B054F"/>
    <w:rsid w:val="000B46D7"/>
    <w:rsid w:val="000B5E31"/>
    <w:rsid w:val="000C709A"/>
    <w:rsid w:val="000D5F23"/>
    <w:rsid w:val="000D7CC1"/>
    <w:rsid w:val="000E6983"/>
    <w:rsid w:val="000E6ACF"/>
    <w:rsid w:val="000E7240"/>
    <w:rsid w:val="000F5522"/>
    <w:rsid w:val="000F7558"/>
    <w:rsid w:val="00110ABF"/>
    <w:rsid w:val="00111BD5"/>
    <w:rsid w:val="0011299A"/>
    <w:rsid w:val="00114A2E"/>
    <w:rsid w:val="001152E7"/>
    <w:rsid w:val="00115957"/>
    <w:rsid w:val="0011609E"/>
    <w:rsid w:val="00116E55"/>
    <w:rsid w:val="0012140B"/>
    <w:rsid w:val="001215D8"/>
    <w:rsid w:val="001226C7"/>
    <w:rsid w:val="00123894"/>
    <w:rsid w:val="00140731"/>
    <w:rsid w:val="001434DA"/>
    <w:rsid w:val="0015174F"/>
    <w:rsid w:val="00153B22"/>
    <w:rsid w:val="00154B97"/>
    <w:rsid w:val="001573AB"/>
    <w:rsid w:val="00157F1E"/>
    <w:rsid w:val="00165A6A"/>
    <w:rsid w:val="00167668"/>
    <w:rsid w:val="001704E8"/>
    <w:rsid w:val="00175414"/>
    <w:rsid w:val="00176AF5"/>
    <w:rsid w:val="001872F8"/>
    <w:rsid w:val="00187D70"/>
    <w:rsid w:val="00191CBD"/>
    <w:rsid w:val="0019267B"/>
    <w:rsid w:val="00194409"/>
    <w:rsid w:val="001944AE"/>
    <w:rsid w:val="001B39A6"/>
    <w:rsid w:val="001B5BB1"/>
    <w:rsid w:val="001B5C9A"/>
    <w:rsid w:val="001B76D2"/>
    <w:rsid w:val="001B7B3A"/>
    <w:rsid w:val="001C0877"/>
    <w:rsid w:val="001C243F"/>
    <w:rsid w:val="001C26E1"/>
    <w:rsid w:val="001C3D78"/>
    <w:rsid w:val="001C4072"/>
    <w:rsid w:val="001C6D47"/>
    <w:rsid w:val="001C70AD"/>
    <w:rsid w:val="001D312F"/>
    <w:rsid w:val="001E2EF2"/>
    <w:rsid w:val="001E6AC9"/>
    <w:rsid w:val="001E7E94"/>
    <w:rsid w:val="001F6D83"/>
    <w:rsid w:val="00201172"/>
    <w:rsid w:val="0020612B"/>
    <w:rsid w:val="002134BE"/>
    <w:rsid w:val="002148FF"/>
    <w:rsid w:val="002174C8"/>
    <w:rsid w:val="00220DF4"/>
    <w:rsid w:val="00221550"/>
    <w:rsid w:val="00225FCB"/>
    <w:rsid w:val="0022702F"/>
    <w:rsid w:val="00227D87"/>
    <w:rsid w:val="00232BD7"/>
    <w:rsid w:val="0023510F"/>
    <w:rsid w:val="00235175"/>
    <w:rsid w:val="00236836"/>
    <w:rsid w:val="00236DAC"/>
    <w:rsid w:val="00250530"/>
    <w:rsid w:val="0025345E"/>
    <w:rsid w:val="00253F6A"/>
    <w:rsid w:val="00257D4B"/>
    <w:rsid w:val="0027031F"/>
    <w:rsid w:val="002713ED"/>
    <w:rsid w:val="00273901"/>
    <w:rsid w:val="002801DF"/>
    <w:rsid w:val="0028104E"/>
    <w:rsid w:val="00287B48"/>
    <w:rsid w:val="0029107D"/>
    <w:rsid w:val="0029504C"/>
    <w:rsid w:val="002A77B8"/>
    <w:rsid w:val="002B1C62"/>
    <w:rsid w:val="002B55A8"/>
    <w:rsid w:val="002D0326"/>
    <w:rsid w:val="002D6674"/>
    <w:rsid w:val="002D6DA7"/>
    <w:rsid w:val="002E6663"/>
    <w:rsid w:val="002F25A5"/>
    <w:rsid w:val="003122FD"/>
    <w:rsid w:val="00313691"/>
    <w:rsid w:val="003230F4"/>
    <w:rsid w:val="003275FF"/>
    <w:rsid w:val="003463B1"/>
    <w:rsid w:val="00350E10"/>
    <w:rsid w:val="00353157"/>
    <w:rsid w:val="00363AD7"/>
    <w:rsid w:val="00364E90"/>
    <w:rsid w:val="003726C9"/>
    <w:rsid w:val="0037442D"/>
    <w:rsid w:val="003763F9"/>
    <w:rsid w:val="00381276"/>
    <w:rsid w:val="00381306"/>
    <w:rsid w:val="003813D6"/>
    <w:rsid w:val="00382398"/>
    <w:rsid w:val="0038289D"/>
    <w:rsid w:val="00390994"/>
    <w:rsid w:val="00393DCD"/>
    <w:rsid w:val="0039490E"/>
    <w:rsid w:val="003A00FB"/>
    <w:rsid w:val="003A01A0"/>
    <w:rsid w:val="003A1444"/>
    <w:rsid w:val="003A1E43"/>
    <w:rsid w:val="003A46B2"/>
    <w:rsid w:val="003B403E"/>
    <w:rsid w:val="003B53E5"/>
    <w:rsid w:val="003C43C3"/>
    <w:rsid w:val="003C66A0"/>
    <w:rsid w:val="003C66BF"/>
    <w:rsid w:val="003D3982"/>
    <w:rsid w:val="003D3D35"/>
    <w:rsid w:val="003D507C"/>
    <w:rsid w:val="003D5CD0"/>
    <w:rsid w:val="003E119F"/>
    <w:rsid w:val="003E527A"/>
    <w:rsid w:val="003F78E7"/>
    <w:rsid w:val="00403BB6"/>
    <w:rsid w:val="004147B5"/>
    <w:rsid w:val="00426798"/>
    <w:rsid w:val="00432681"/>
    <w:rsid w:val="00437C09"/>
    <w:rsid w:val="00440251"/>
    <w:rsid w:val="0044223C"/>
    <w:rsid w:val="00442738"/>
    <w:rsid w:val="00443EFB"/>
    <w:rsid w:val="004442AD"/>
    <w:rsid w:val="0044732F"/>
    <w:rsid w:val="00447B18"/>
    <w:rsid w:val="00457EDD"/>
    <w:rsid w:val="00460A1C"/>
    <w:rsid w:val="004614C8"/>
    <w:rsid w:val="00467999"/>
    <w:rsid w:val="00470EF4"/>
    <w:rsid w:val="0047323A"/>
    <w:rsid w:val="004763CB"/>
    <w:rsid w:val="004827B6"/>
    <w:rsid w:val="0048285A"/>
    <w:rsid w:val="0048598D"/>
    <w:rsid w:val="00491D5E"/>
    <w:rsid w:val="00492716"/>
    <w:rsid w:val="004A1ED9"/>
    <w:rsid w:val="004A2234"/>
    <w:rsid w:val="004A3332"/>
    <w:rsid w:val="004A7D01"/>
    <w:rsid w:val="004B154E"/>
    <w:rsid w:val="004B3048"/>
    <w:rsid w:val="004B5C22"/>
    <w:rsid w:val="004C1465"/>
    <w:rsid w:val="004C3324"/>
    <w:rsid w:val="004C43D1"/>
    <w:rsid w:val="004C7B6D"/>
    <w:rsid w:val="004D0EBA"/>
    <w:rsid w:val="004D2876"/>
    <w:rsid w:val="004E0EC1"/>
    <w:rsid w:val="004E7C5E"/>
    <w:rsid w:val="004E7F6B"/>
    <w:rsid w:val="004F195D"/>
    <w:rsid w:val="0050016A"/>
    <w:rsid w:val="00500E2D"/>
    <w:rsid w:val="00502F3B"/>
    <w:rsid w:val="00507B9A"/>
    <w:rsid w:val="00507C8F"/>
    <w:rsid w:val="00512027"/>
    <w:rsid w:val="00512BEA"/>
    <w:rsid w:val="00517D53"/>
    <w:rsid w:val="00524B89"/>
    <w:rsid w:val="00532835"/>
    <w:rsid w:val="0053621C"/>
    <w:rsid w:val="00536E47"/>
    <w:rsid w:val="00540F09"/>
    <w:rsid w:val="005475C0"/>
    <w:rsid w:val="00550FC4"/>
    <w:rsid w:val="005513ED"/>
    <w:rsid w:val="0055378F"/>
    <w:rsid w:val="00554D60"/>
    <w:rsid w:val="00555BA9"/>
    <w:rsid w:val="00560A30"/>
    <w:rsid w:val="005620BA"/>
    <w:rsid w:val="005705D0"/>
    <w:rsid w:val="00592FEE"/>
    <w:rsid w:val="00595E0C"/>
    <w:rsid w:val="00595E70"/>
    <w:rsid w:val="00596EFF"/>
    <w:rsid w:val="005A3EB9"/>
    <w:rsid w:val="005A5DE7"/>
    <w:rsid w:val="005A7AEF"/>
    <w:rsid w:val="005A7F1B"/>
    <w:rsid w:val="005B2828"/>
    <w:rsid w:val="005B45BC"/>
    <w:rsid w:val="005C5278"/>
    <w:rsid w:val="005C615C"/>
    <w:rsid w:val="005D46B3"/>
    <w:rsid w:val="005D4C34"/>
    <w:rsid w:val="005E3F8C"/>
    <w:rsid w:val="005E6015"/>
    <w:rsid w:val="005E71A9"/>
    <w:rsid w:val="005F5169"/>
    <w:rsid w:val="006046FB"/>
    <w:rsid w:val="00606DE1"/>
    <w:rsid w:val="00606FE5"/>
    <w:rsid w:val="00617D0A"/>
    <w:rsid w:val="00622632"/>
    <w:rsid w:val="00622C75"/>
    <w:rsid w:val="0064351A"/>
    <w:rsid w:val="00655DEA"/>
    <w:rsid w:val="00656BBA"/>
    <w:rsid w:val="00657B66"/>
    <w:rsid w:val="006601C0"/>
    <w:rsid w:val="0066365B"/>
    <w:rsid w:val="0066580C"/>
    <w:rsid w:val="00665D7F"/>
    <w:rsid w:val="006674BB"/>
    <w:rsid w:val="00674C77"/>
    <w:rsid w:val="00690AFE"/>
    <w:rsid w:val="0069484A"/>
    <w:rsid w:val="0069683D"/>
    <w:rsid w:val="006A1038"/>
    <w:rsid w:val="006A63A7"/>
    <w:rsid w:val="006A78C9"/>
    <w:rsid w:val="006B4B92"/>
    <w:rsid w:val="006C032A"/>
    <w:rsid w:val="006C1740"/>
    <w:rsid w:val="006C792E"/>
    <w:rsid w:val="006D1B81"/>
    <w:rsid w:val="006D5230"/>
    <w:rsid w:val="006D6585"/>
    <w:rsid w:val="006E1185"/>
    <w:rsid w:val="006E4FD4"/>
    <w:rsid w:val="006E6EB2"/>
    <w:rsid w:val="007007E6"/>
    <w:rsid w:val="00701EF3"/>
    <w:rsid w:val="0070484A"/>
    <w:rsid w:val="007152A2"/>
    <w:rsid w:val="00716820"/>
    <w:rsid w:val="00720D5D"/>
    <w:rsid w:val="00730EBC"/>
    <w:rsid w:val="00740812"/>
    <w:rsid w:val="0074085D"/>
    <w:rsid w:val="00747594"/>
    <w:rsid w:val="007506DB"/>
    <w:rsid w:val="00752506"/>
    <w:rsid w:val="00755297"/>
    <w:rsid w:val="0075583D"/>
    <w:rsid w:val="00757598"/>
    <w:rsid w:val="00757C45"/>
    <w:rsid w:val="00761DE5"/>
    <w:rsid w:val="00763235"/>
    <w:rsid w:val="00763353"/>
    <w:rsid w:val="00765BB2"/>
    <w:rsid w:val="00781375"/>
    <w:rsid w:val="00782F4E"/>
    <w:rsid w:val="00783BC8"/>
    <w:rsid w:val="0078605B"/>
    <w:rsid w:val="00792CB4"/>
    <w:rsid w:val="00792CEB"/>
    <w:rsid w:val="00793AF0"/>
    <w:rsid w:val="007A3F15"/>
    <w:rsid w:val="007A43E3"/>
    <w:rsid w:val="007A7068"/>
    <w:rsid w:val="007B3691"/>
    <w:rsid w:val="007B428D"/>
    <w:rsid w:val="007B6EA7"/>
    <w:rsid w:val="007C2934"/>
    <w:rsid w:val="007D23BB"/>
    <w:rsid w:val="007E18C2"/>
    <w:rsid w:val="007E238E"/>
    <w:rsid w:val="007E466C"/>
    <w:rsid w:val="007E6C44"/>
    <w:rsid w:val="007F1145"/>
    <w:rsid w:val="007F11BB"/>
    <w:rsid w:val="007F701C"/>
    <w:rsid w:val="00802022"/>
    <w:rsid w:val="00806BF7"/>
    <w:rsid w:val="00811BF1"/>
    <w:rsid w:val="00821DE2"/>
    <w:rsid w:val="008400B3"/>
    <w:rsid w:val="00842092"/>
    <w:rsid w:val="0085176B"/>
    <w:rsid w:val="00852588"/>
    <w:rsid w:val="0085363B"/>
    <w:rsid w:val="00853C3E"/>
    <w:rsid w:val="00861B91"/>
    <w:rsid w:val="00872E1E"/>
    <w:rsid w:val="00876F0F"/>
    <w:rsid w:val="008802F1"/>
    <w:rsid w:val="00892A08"/>
    <w:rsid w:val="008A4779"/>
    <w:rsid w:val="008A5FC9"/>
    <w:rsid w:val="008A6194"/>
    <w:rsid w:val="008A6FA2"/>
    <w:rsid w:val="008A79C1"/>
    <w:rsid w:val="008B704C"/>
    <w:rsid w:val="008C52E5"/>
    <w:rsid w:val="008D0D9C"/>
    <w:rsid w:val="008D28E5"/>
    <w:rsid w:val="008D5F3F"/>
    <w:rsid w:val="008E2591"/>
    <w:rsid w:val="008F7876"/>
    <w:rsid w:val="009008B2"/>
    <w:rsid w:val="00915E4A"/>
    <w:rsid w:val="00916DAE"/>
    <w:rsid w:val="00921DE4"/>
    <w:rsid w:val="00923307"/>
    <w:rsid w:val="009342A1"/>
    <w:rsid w:val="009350F1"/>
    <w:rsid w:val="00941647"/>
    <w:rsid w:val="009502AB"/>
    <w:rsid w:val="00951106"/>
    <w:rsid w:val="00954768"/>
    <w:rsid w:val="00954B77"/>
    <w:rsid w:val="0096274E"/>
    <w:rsid w:val="00963B13"/>
    <w:rsid w:val="00967B06"/>
    <w:rsid w:val="00972B27"/>
    <w:rsid w:val="0097331A"/>
    <w:rsid w:val="00975957"/>
    <w:rsid w:val="00993267"/>
    <w:rsid w:val="009965CF"/>
    <w:rsid w:val="009A3567"/>
    <w:rsid w:val="009A4E7D"/>
    <w:rsid w:val="009B4335"/>
    <w:rsid w:val="009B6C75"/>
    <w:rsid w:val="009D0699"/>
    <w:rsid w:val="009D0C2A"/>
    <w:rsid w:val="009D76F1"/>
    <w:rsid w:val="009E2377"/>
    <w:rsid w:val="009E33A5"/>
    <w:rsid w:val="00A01305"/>
    <w:rsid w:val="00A021D8"/>
    <w:rsid w:val="00A104BC"/>
    <w:rsid w:val="00A10ABB"/>
    <w:rsid w:val="00A14444"/>
    <w:rsid w:val="00A14A58"/>
    <w:rsid w:val="00A15977"/>
    <w:rsid w:val="00A22346"/>
    <w:rsid w:val="00A4396B"/>
    <w:rsid w:val="00A56869"/>
    <w:rsid w:val="00A56F1E"/>
    <w:rsid w:val="00A6550C"/>
    <w:rsid w:val="00A70998"/>
    <w:rsid w:val="00A72FBE"/>
    <w:rsid w:val="00A95CAF"/>
    <w:rsid w:val="00A9741F"/>
    <w:rsid w:val="00A97CF2"/>
    <w:rsid w:val="00AA160F"/>
    <w:rsid w:val="00AA2E9B"/>
    <w:rsid w:val="00AA39E9"/>
    <w:rsid w:val="00AB07D5"/>
    <w:rsid w:val="00AB191A"/>
    <w:rsid w:val="00AB7BDE"/>
    <w:rsid w:val="00AC1289"/>
    <w:rsid w:val="00AC1688"/>
    <w:rsid w:val="00AD6B04"/>
    <w:rsid w:val="00AE2E03"/>
    <w:rsid w:val="00AE3124"/>
    <w:rsid w:val="00AE50F5"/>
    <w:rsid w:val="00B0147C"/>
    <w:rsid w:val="00B02579"/>
    <w:rsid w:val="00B056C6"/>
    <w:rsid w:val="00B06863"/>
    <w:rsid w:val="00B07E14"/>
    <w:rsid w:val="00B07FAD"/>
    <w:rsid w:val="00B20DEE"/>
    <w:rsid w:val="00B21665"/>
    <w:rsid w:val="00B23B95"/>
    <w:rsid w:val="00B307C8"/>
    <w:rsid w:val="00B323E0"/>
    <w:rsid w:val="00B3750B"/>
    <w:rsid w:val="00B41BAC"/>
    <w:rsid w:val="00B41E65"/>
    <w:rsid w:val="00B42317"/>
    <w:rsid w:val="00B42D15"/>
    <w:rsid w:val="00B53996"/>
    <w:rsid w:val="00B626E2"/>
    <w:rsid w:val="00B636D5"/>
    <w:rsid w:val="00B71ED7"/>
    <w:rsid w:val="00B72AB7"/>
    <w:rsid w:val="00B76EC0"/>
    <w:rsid w:val="00B82868"/>
    <w:rsid w:val="00B8754D"/>
    <w:rsid w:val="00B90FF4"/>
    <w:rsid w:val="00B914B1"/>
    <w:rsid w:val="00B95F3C"/>
    <w:rsid w:val="00BA2728"/>
    <w:rsid w:val="00BA499B"/>
    <w:rsid w:val="00BA63AC"/>
    <w:rsid w:val="00BA73B9"/>
    <w:rsid w:val="00BC3D26"/>
    <w:rsid w:val="00BD0FE1"/>
    <w:rsid w:val="00BD23F3"/>
    <w:rsid w:val="00BD41B2"/>
    <w:rsid w:val="00BD4D5F"/>
    <w:rsid w:val="00BD72DB"/>
    <w:rsid w:val="00BE4128"/>
    <w:rsid w:val="00C02E25"/>
    <w:rsid w:val="00C1209C"/>
    <w:rsid w:val="00C20B3E"/>
    <w:rsid w:val="00C228AC"/>
    <w:rsid w:val="00C23350"/>
    <w:rsid w:val="00C25EDF"/>
    <w:rsid w:val="00C27163"/>
    <w:rsid w:val="00C27C24"/>
    <w:rsid w:val="00C32F4B"/>
    <w:rsid w:val="00C45620"/>
    <w:rsid w:val="00C46410"/>
    <w:rsid w:val="00C515DB"/>
    <w:rsid w:val="00C5311A"/>
    <w:rsid w:val="00C564BD"/>
    <w:rsid w:val="00C57C84"/>
    <w:rsid w:val="00C603D2"/>
    <w:rsid w:val="00C66D05"/>
    <w:rsid w:val="00C66F00"/>
    <w:rsid w:val="00C859F6"/>
    <w:rsid w:val="00C87373"/>
    <w:rsid w:val="00C97E58"/>
    <w:rsid w:val="00CA08BB"/>
    <w:rsid w:val="00CA1A66"/>
    <w:rsid w:val="00CA1AF0"/>
    <w:rsid w:val="00CB5C25"/>
    <w:rsid w:val="00CB5E28"/>
    <w:rsid w:val="00CB6917"/>
    <w:rsid w:val="00CB76DC"/>
    <w:rsid w:val="00CC4729"/>
    <w:rsid w:val="00CD7B83"/>
    <w:rsid w:val="00CE34C5"/>
    <w:rsid w:val="00CE4759"/>
    <w:rsid w:val="00D0166C"/>
    <w:rsid w:val="00D040A8"/>
    <w:rsid w:val="00D055D2"/>
    <w:rsid w:val="00D12BBE"/>
    <w:rsid w:val="00D163D5"/>
    <w:rsid w:val="00D20374"/>
    <w:rsid w:val="00D20D9A"/>
    <w:rsid w:val="00D21684"/>
    <w:rsid w:val="00D25910"/>
    <w:rsid w:val="00D364E1"/>
    <w:rsid w:val="00D4412F"/>
    <w:rsid w:val="00D51B66"/>
    <w:rsid w:val="00D54F50"/>
    <w:rsid w:val="00D60CE0"/>
    <w:rsid w:val="00D638B1"/>
    <w:rsid w:val="00D64828"/>
    <w:rsid w:val="00D67F75"/>
    <w:rsid w:val="00D720E4"/>
    <w:rsid w:val="00D74F56"/>
    <w:rsid w:val="00D75EC7"/>
    <w:rsid w:val="00D80A63"/>
    <w:rsid w:val="00D811D1"/>
    <w:rsid w:val="00D83FC7"/>
    <w:rsid w:val="00D8580C"/>
    <w:rsid w:val="00DA11BE"/>
    <w:rsid w:val="00DA2A07"/>
    <w:rsid w:val="00DA33AA"/>
    <w:rsid w:val="00DB0488"/>
    <w:rsid w:val="00DB04CD"/>
    <w:rsid w:val="00DC3716"/>
    <w:rsid w:val="00DE3ADA"/>
    <w:rsid w:val="00DF0937"/>
    <w:rsid w:val="00DF0CF3"/>
    <w:rsid w:val="00DF5808"/>
    <w:rsid w:val="00DF5FD0"/>
    <w:rsid w:val="00E1244D"/>
    <w:rsid w:val="00E210FC"/>
    <w:rsid w:val="00E30331"/>
    <w:rsid w:val="00E3339D"/>
    <w:rsid w:val="00E368A3"/>
    <w:rsid w:val="00E42EF0"/>
    <w:rsid w:val="00E50EAA"/>
    <w:rsid w:val="00E543AE"/>
    <w:rsid w:val="00E635F7"/>
    <w:rsid w:val="00E659D3"/>
    <w:rsid w:val="00E65CED"/>
    <w:rsid w:val="00E67E68"/>
    <w:rsid w:val="00E732C0"/>
    <w:rsid w:val="00E756C3"/>
    <w:rsid w:val="00E75E92"/>
    <w:rsid w:val="00E77AFB"/>
    <w:rsid w:val="00E82AE1"/>
    <w:rsid w:val="00E8633E"/>
    <w:rsid w:val="00E87C4A"/>
    <w:rsid w:val="00E9232A"/>
    <w:rsid w:val="00EA15E0"/>
    <w:rsid w:val="00EA5B7B"/>
    <w:rsid w:val="00EA7CAA"/>
    <w:rsid w:val="00EB0448"/>
    <w:rsid w:val="00EB4555"/>
    <w:rsid w:val="00EB6C3C"/>
    <w:rsid w:val="00EB6FA4"/>
    <w:rsid w:val="00EC03A6"/>
    <w:rsid w:val="00EC331C"/>
    <w:rsid w:val="00EC39B5"/>
    <w:rsid w:val="00ED120B"/>
    <w:rsid w:val="00ED2853"/>
    <w:rsid w:val="00ED4D2E"/>
    <w:rsid w:val="00EE07E2"/>
    <w:rsid w:val="00EE6251"/>
    <w:rsid w:val="00EE6803"/>
    <w:rsid w:val="00EF3A6D"/>
    <w:rsid w:val="00EF7309"/>
    <w:rsid w:val="00F11D69"/>
    <w:rsid w:val="00F15D72"/>
    <w:rsid w:val="00F16690"/>
    <w:rsid w:val="00F2724B"/>
    <w:rsid w:val="00F30458"/>
    <w:rsid w:val="00F37861"/>
    <w:rsid w:val="00F42727"/>
    <w:rsid w:val="00F4327D"/>
    <w:rsid w:val="00F4702D"/>
    <w:rsid w:val="00F7449C"/>
    <w:rsid w:val="00F810DA"/>
    <w:rsid w:val="00F84F1A"/>
    <w:rsid w:val="00F91EA1"/>
    <w:rsid w:val="00F96455"/>
    <w:rsid w:val="00FA0F51"/>
    <w:rsid w:val="00FA2A42"/>
    <w:rsid w:val="00FA54DB"/>
    <w:rsid w:val="00FA578A"/>
    <w:rsid w:val="00FB03F4"/>
    <w:rsid w:val="00FB0533"/>
    <w:rsid w:val="00FB6513"/>
    <w:rsid w:val="00FC25BB"/>
    <w:rsid w:val="00FC72CA"/>
    <w:rsid w:val="00FD2E1A"/>
    <w:rsid w:val="00FD56F2"/>
    <w:rsid w:val="00FD5718"/>
    <w:rsid w:val="00FD7D90"/>
    <w:rsid w:val="00FE006A"/>
    <w:rsid w:val="00FF032C"/>
    <w:rsid w:val="00FF1B37"/>
    <w:rsid w:val="00FF6CB8"/>
    <w:rsid w:val="5DE077C3"/>
    <w:rsid w:val="6978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0E351"/>
  <w15:docId w15:val="{D30043D0-A1A7-4FC0-8F36-C503C0A2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3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eastAsiaTheme="minorEastAsia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eastAsiaTheme="minorEastAsia"/>
      <w:b/>
      <w:sz w:val="22"/>
      <w:szCs w:val="22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2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4B0D"/>
    <w:rPr>
      <w:rFonts w:ascii="Segoe UI" w:eastAsiaTheme="minorHAns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99"/>
    <w:rsid w:val="00B23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31T11:05:06.19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7-31T11:04:58.36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152.08">0 0,'0'0</inkml:trace>
  <inkml:trace contextRef="#ctx0" brushRef="#br0" timeOffset="1256.63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6F30-30FE-4090-BD12-1B2B164B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cherepovasv</cp:lastModifiedBy>
  <cp:revision>4</cp:revision>
  <cp:lastPrinted>2024-12-09T12:36:00Z</cp:lastPrinted>
  <dcterms:created xsi:type="dcterms:W3CDTF">2026-08-10T05:25:00Z</dcterms:created>
  <dcterms:modified xsi:type="dcterms:W3CDTF">2026-08-10T05:27:00Z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446C0415AE2F4803AE7791B2F378ED47_12</vt:lpwstr>
  </property>
</Properties>
</file>