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E" w:rsidRDefault="004A762E" w:rsidP="004A762E">
      <w:pPr>
        <w:shd w:val="clear" w:color="auto" w:fill="FFFFFF"/>
        <w:tabs>
          <w:tab w:val="left" w:pos="5496"/>
        </w:tabs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1D13D6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D64787" w:rsidRDefault="004A762E" w:rsidP="00D6478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="00326B14">
        <w:rPr>
          <w:b/>
          <w:sz w:val="28"/>
        </w:rPr>
        <w:t xml:space="preserve"> внесении изменения</w:t>
      </w:r>
      <w:r w:rsidR="00D64787">
        <w:rPr>
          <w:b/>
          <w:sz w:val="28"/>
        </w:rPr>
        <w:t xml:space="preserve"> в </w:t>
      </w:r>
      <w:r w:rsidR="00D64787" w:rsidRPr="00D64787">
        <w:rPr>
          <w:rStyle w:val="FontStyle19"/>
          <w:b/>
          <w:sz w:val="28"/>
          <w:szCs w:val="28"/>
        </w:rPr>
        <w:t>постано</w:t>
      </w:r>
      <w:r w:rsidR="00D64787">
        <w:rPr>
          <w:rStyle w:val="FontStyle19"/>
          <w:b/>
          <w:sz w:val="28"/>
          <w:szCs w:val="28"/>
        </w:rPr>
        <w:t>влен</w:t>
      </w:r>
      <w:r w:rsidR="00D64787" w:rsidRPr="00D64787">
        <w:rPr>
          <w:rStyle w:val="FontStyle19"/>
          <w:b/>
          <w:sz w:val="28"/>
          <w:szCs w:val="28"/>
        </w:rPr>
        <w:t xml:space="preserve">ие администрации </w:t>
      </w:r>
      <w:proofErr w:type="spellStart"/>
      <w:r w:rsidR="00D64787" w:rsidRPr="00D64787">
        <w:rPr>
          <w:rStyle w:val="FontStyle19"/>
          <w:b/>
          <w:sz w:val="28"/>
          <w:szCs w:val="28"/>
        </w:rPr>
        <w:t>Яковлевского</w:t>
      </w:r>
      <w:proofErr w:type="spellEnd"/>
      <w:r w:rsidR="00D64787" w:rsidRPr="00D64787">
        <w:rPr>
          <w:rStyle w:val="FontStyle19"/>
          <w:b/>
          <w:sz w:val="28"/>
          <w:szCs w:val="28"/>
        </w:rPr>
        <w:t xml:space="preserve"> городского округа от 17 июня 2022 года № 305</w:t>
      </w:r>
    </w:p>
    <w:p w:rsidR="00D64787" w:rsidRDefault="00D64787" w:rsidP="00626DEE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</w:p>
    <w:p w:rsidR="004A762E" w:rsidRPr="00626DEE" w:rsidRDefault="00626DEE" w:rsidP="00326B14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4A762E" w:rsidRPr="006903F6">
        <w:rPr>
          <w:rStyle w:val="FontStyle19"/>
          <w:sz w:val="28"/>
          <w:szCs w:val="28"/>
        </w:rPr>
        <w:t xml:space="preserve">В соответствии с постановлением Правительства Белгородской области </w:t>
      </w:r>
      <w:r w:rsidR="000C6E22">
        <w:rPr>
          <w:rStyle w:val="FontStyle19"/>
          <w:sz w:val="28"/>
          <w:szCs w:val="28"/>
        </w:rPr>
        <w:t xml:space="preserve">    </w:t>
      </w:r>
      <w:r w:rsidR="00FC5B4B">
        <w:rPr>
          <w:rStyle w:val="FontStyle19"/>
          <w:sz w:val="28"/>
          <w:szCs w:val="28"/>
        </w:rPr>
        <w:t>от 01 августа 2023</w:t>
      </w:r>
      <w:r w:rsidR="004A762E" w:rsidRPr="006903F6">
        <w:rPr>
          <w:rStyle w:val="FontStyle19"/>
          <w:sz w:val="28"/>
          <w:szCs w:val="28"/>
        </w:rPr>
        <w:t xml:space="preserve"> года </w:t>
      </w:r>
      <w:r w:rsidR="00FC5B4B">
        <w:rPr>
          <w:rStyle w:val="FontStyle19"/>
          <w:sz w:val="28"/>
          <w:szCs w:val="28"/>
        </w:rPr>
        <w:t>№ 421</w:t>
      </w:r>
      <w:r w:rsidR="00EF2E56">
        <w:rPr>
          <w:rStyle w:val="FontStyle19"/>
          <w:sz w:val="28"/>
          <w:szCs w:val="28"/>
        </w:rPr>
        <w:t>-пп</w:t>
      </w:r>
      <w:r w:rsidR="004A762E">
        <w:rPr>
          <w:rStyle w:val="FontStyle19"/>
          <w:sz w:val="28"/>
          <w:szCs w:val="28"/>
        </w:rPr>
        <w:t xml:space="preserve"> </w:t>
      </w:r>
      <w:r w:rsidR="004A762E" w:rsidRPr="006903F6">
        <w:rPr>
          <w:rStyle w:val="FontStyle19"/>
          <w:sz w:val="28"/>
          <w:szCs w:val="28"/>
        </w:rPr>
        <w:t>«</w:t>
      </w:r>
      <w:r w:rsidR="00FC5B4B" w:rsidRPr="00FC5B4B">
        <w:rPr>
          <w:bCs/>
          <w:color w:val="000000"/>
          <w:sz w:val="28"/>
          <w:szCs w:val="28"/>
        </w:rPr>
        <w:t>О внесении изменений в постановление</w:t>
      </w:r>
      <w:r w:rsidR="00FC5B4B" w:rsidRPr="00FC5B4B">
        <w:rPr>
          <w:bCs/>
          <w:color w:val="000000"/>
          <w:sz w:val="28"/>
          <w:szCs w:val="28"/>
        </w:rPr>
        <w:br/>
        <w:t>Пра</w:t>
      </w:r>
      <w:r>
        <w:rPr>
          <w:bCs/>
          <w:color w:val="000000"/>
          <w:sz w:val="28"/>
          <w:szCs w:val="28"/>
        </w:rPr>
        <w:t xml:space="preserve">вительства Белгородской области </w:t>
      </w:r>
      <w:r w:rsidR="00FC5B4B" w:rsidRPr="00FC5B4B">
        <w:rPr>
          <w:bCs/>
          <w:color w:val="000000"/>
          <w:sz w:val="28"/>
          <w:szCs w:val="28"/>
        </w:rPr>
        <w:t>от 11 мая 2022 года № 277-пп</w:t>
      </w:r>
      <w:r w:rsidR="004A762E" w:rsidRPr="006903F6">
        <w:rPr>
          <w:spacing w:val="2"/>
          <w:sz w:val="28"/>
          <w:szCs w:val="28"/>
        </w:rPr>
        <w:t xml:space="preserve">»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</w:t>
      </w:r>
      <w:proofErr w:type="spellStart"/>
      <w:r w:rsidR="00EF2E56" w:rsidRPr="006903F6">
        <w:rPr>
          <w:rStyle w:val="FontStyle19"/>
          <w:sz w:val="28"/>
          <w:szCs w:val="28"/>
        </w:rPr>
        <w:t>Яковлевского</w:t>
      </w:r>
      <w:proofErr w:type="spellEnd"/>
      <w:r w:rsidR="00EF2E56" w:rsidRPr="006903F6">
        <w:rPr>
          <w:rStyle w:val="FontStyle19"/>
          <w:sz w:val="28"/>
          <w:szCs w:val="28"/>
        </w:rPr>
        <w:t xml:space="preserve"> городского округа </w:t>
      </w:r>
      <w:r w:rsidR="00EF2E56" w:rsidRPr="00B55584">
        <w:rPr>
          <w:b/>
          <w:spacing w:val="20"/>
          <w:sz w:val="28"/>
          <w:szCs w:val="28"/>
        </w:rPr>
        <w:t>постановляет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60525C" w:rsidRDefault="00A571DE" w:rsidP="00326B14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Внести в </w:t>
      </w:r>
      <w:proofErr w:type="spellStart"/>
      <w:r>
        <w:rPr>
          <w:rStyle w:val="FontStyle19"/>
          <w:sz w:val="28"/>
          <w:szCs w:val="28"/>
        </w:rPr>
        <w:t>постановлеиие</w:t>
      </w:r>
      <w:proofErr w:type="spellEnd"/>
      <w:r>
        <w:rPr>
          <w:rStyle w:val="FontStyle19"/>
          <w:sz w:val="28"/>
          <w:szCs w:val="28"/>
        </w:rPr>
        <w:t xml:space="preserve"> администрации</w:t>
      </w:r>
      <w:r w:rsidRPr="006903F6">
        <w:rPr>
          <w:rStyle w:val="FontStyle19"/>
          <w:sz w:val="28"/>
          <w:szCs w:val="28"/>
        </w:rPr>
        <w:t xml:space="preserve"> </w:t>
      </w:r>
      <w:proofErr w:type="spellStart"/>
      <w:r w:rsidRPr="006903F6">
        <w:rPr>
          <w:rStyle w:val="FontStyle19"/>
          <w:sz w:val="28"/>
          <w:szCs w:val="28"/>
        </w:rPr>
        <w:t>Яковлевского</w:t>
      </w:r>
      <w:proofErr w:type="spellEnd"/>
      <w:r w:rsidRPr="006903F6">
        <w:rPr>
          <w:rStyle w:val="FontStyle19"/>
          <w:sz w:val="28"/>
          <w:szCs w:val="28"/>
        </w:rPr>
        <w:t xml:space="preserve"> городского округа </w:t>
      </w:r>
      <w:r>
        <w:rPr>
          <w:rStyle w:val="FontStyle19"/>
          <w:sz w:val="28"/>
          <w:szCs w:val="28"/>
        </w:rPr>
        <w:t xml:space="preserve">от 17 июня 2022 года </w:t>
      </w:r>
      <w:r w:rsidR="003349EA">
        <w:rPr>
          <w:rStyle w:val="FontStyle19"/>
          <w:sz w:val="28"/>
          <w:szCs w:val="28"/>
        </w:rPr>
        <w:t>№ 305 «Об определении уполномоченного органа администрации</w:t>
      </w:r>
      <w:r w:rsidR="003349EA" w:rsidRPr="006903F6">
        <w:rPr>
          <w:rStyle w:val="FontStyle19"/>
          <w:sz w:val="28"/>
          <w:szCs w:val="28"/>
        </w:rPr>
        <w:t xml:space="preserve"> </w:t>
      </w:r>
      <w:proofErr w:type="spellStart"/>
      <w:r w:rsidR="003349EA" w:rsidRPr="006903F6">
        <w:rPr>
          <w:rStyle w:val="FontStyle19"/>
          <w:sz w:val="28"/>
          <w:szCs w:val="28"/>
        </w:rPr>
        <w:t>Яковлевского</w:t>
      </w:r>
      <w:proofErr w:type="spellEnd"/>
      <w:r w:rsidR="003349EA" w:rsidRPr="006903F6">
        <w:rPr>
          <w:rStyle w:val="FontStyle19"/>
          <w:sz w:val="28"/>
          <w:szCs w:val="28"/>
        </w:rPr>
        <w:t xml:space="preserve"> городского округа</w:t>
      </w:r>
      <w:r w:rsidR="003349EA">
        <w:rPr>
          <w:rStyle w:val="FontStyle19"/>
          <w:sz w:val="28"/>
          <w:szCs w:val="28"/>
        </w:rPr>
        <w:t>»</w:t>
      </w:r>
      <w:r w:rsidR="0060525C">
        <w:rPr>
          <w:rStyle w:val="FontStyle19"/>
          <w:sz w:val="28"/>
          <w:szCs w:val="28"/>
        </w:rPr>
        <w:t xml:space="preserve"> следующее изменение: </w:t>
      </w:r>
    </w:p>
    <w:p w:rsidR="004A762E" w:rsidRDefault="00326B14" w:rsidP="00326B14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  <w:r w:rsidR="0060525C">
        <w:rPr>
          <w:rStyle w:val="FontStyle19"/>
          <w:sz w:val="28"/>
          <w:szCs w:val="28"/>
        </w:rPr>
        <w:t xml:space="preserve">- пункт 1 изложить в следующей редакции: </w:t>
      </w:r>
      <w:r w:rsidR="003349EA" w:rsidRPr="006903F6">
        <w:rPr>
          <w:rStyle w:val="FontStyle19"/>
          <w:sz w:val="28"/>
          <w:szCs w:val="28"/>
        </w:rPr>
        <w:t xml:space="preserve"> </w:t>
      </w:r>
      <w:r w:rsidR="0060525C">
        <w:rPr>
          <w:rStyle w:val="FontStyle19"/>
          <w:sz w:val="28"/>
          <w:szCs w:val="28"/>
        </w:rPr>
        <w:t>«</w:t>
      </w:r>
      <w:r w:rsidR="004A762E" w:rsidRPr="006903F6">
        <w:rPr>
          <w:rStyle w:val="FontStyle19"/>
          <w:sz w:val="28"/>
          <w:szCs w:val="28"/>
        </w:rPr>
        <w:t>Определить управлен</w:t>
      </w:r>
      <w:r w:rsidR="003B2A91">
        <w:rPr>
          <w:rStyle w:val="FontStyle19"/>
          <w:sz w:val="28"/>
          <w:szCs w:val="28"/>
        </w:rPr>
        <w:t xml:space="preserve">ие социальной защиты населения </w:t>
      </w:r>
      <w:r w:rsidR="004A762E" w:rsidRPr="006903F6">
        <w:rPr>
          <w:rStyle w:val="FontStyle19"/>
          <w:sz w:val="28"/>
          <w:szCs w:val="28"/>
        </w:rPr>
        <w:t xml:space="preserve">администрации Яковлевского городского округа уполномоченным органом </w:t>
      </w:r>
      <w:r w:rsidR="00CC02B8">
        <w:rPr>
          <w:rFonts w:ascii="Times New Roman" w:hAnsi="Times New Roman"/>
          <w:sz w:val="28"/>
        </w:rPr>
        <w:t xml:space="preserve">по реализации положений Порядка назначения </w:t>
      </w:r>
      <w:r w:rsidR="006945FA">
        <w:rPr>
          <w:rFonts w:ascii="Times New Roman" w:hAnsi="Times New Roman"/>
          <w:spacing w:val="2"/>
          <w:sz w:val="28"/>
          <w:szCs w:val="28"/>
        </w:rPr>
        <w:t xml:space="preserve">ежемесячной денежной выплаты на детей, страдающих </w:t>
      </w:r>
      <w:proofErr w:type="spellStart"/>
      <w:r w:rsidR="006945FA">
        <w:rPr>
          <w:rFonts w:ascii="Times New Roman" w:hAnsi="Times New Roman"/>
          <w:spacing w:val="2"/>
          <w:sz w:val="28"/>
          <w:szCs w:val="28"/>
        </w:rPr>
        <w:t>фенилкетонурией</w:t>
      </w:r>
      <w:proofErr w:type="spellEnd"/>
      <w:r w:rsidR="0083610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6CE1">
        <w:rPr>
          <w:rFonts w:ascii="Times New Roman" w:hAnsi="Times New Roman"/>
          <w:spacing w:val="2"/>
          <w:sz w:val="28"/>
          <w:szCs w:val="28"/>
        </w:rPr>
        <w:t xml:space="preserve">                  </w:t>
      </w:r>
      <w:r w:rsidR="00836103">
        <w:rPr>
          <w:rFonts w:ascii="Times New Roman" w:hAnsi="Times New Roman"/>
          <w:spacing w:val="2"/>
          <w:sz w:val="28"/>
          <w:szCs w:val="28"/>
        </w:rPr>
        <w:t xml:space="preserve">или </w:t>
      </w:r>
      <w:proofErr w:type="spellStart"/>
      <w:r w:rsidR="00836103">
        <w:rPr>
          <w:rFonts w:ascii="Times New Roman" w:hAnsi="Times New Roman"/>
          <w:spacing w:val="2"/>
          <w:sz w:val="28"/>
          <w:szCs w:val="28"/>
        </w:rPr>
        <w:t>целиакией</w:t>
      </w:r>
      <w:proofErr w:type="spellEnd"/>
      <w:r w:rsidR="006945FA">
        <w:rPr>
          <w:rFonts w:ascii="Times New Roman" w:hAnsi="Times New Roman"/>
          <w:spacing w:val="2"/>
          <w:sz w:val="28"/>
          <w:szCs w:val="28"/>
        </w:rPr>
        <w:t xml:space="preserve">, утвержденного </w:t>
      </w:r>
      <w:r w:rsidR="00411847" w:rsidRPr="006903F6">
        <w:rPr>
          <w:rStyle w:val="FontStyle19"/>
          <w:sz w:val="28"/>
          <w:szCs w:val="28"/>
        </w:rPr>
        <w:t xml:space="preserve">постановлением Правительства Белгородской области </w:t>
      </w:r>
      <w:r w:rsidR="00411847">
        <w:rPr>
          <w:rStyle w:val="FontStyle19"/>
          <w:sz w:val="28"/>
          <w:szCs w:val="28"/>
        </w:rPr>
        <w:t>от 11 мая 2022</w:t>
      </w:r>
      <w:r w:rsidR="00411847" w:rsidRPr="006903F6">
        <w:rPr>
          <w:rStyle w:val="FontStyle19"/>
          <w:sz w:val="28"/>
          <w:szCs w:val="28"/>
        </w:rPr>
        <w:t xml:space="preserve"> года </w:t>
      </w:r>
      <w:r w:rsidR="00411847">
        <w:rPr>
          <w:rStyle w:val="FontStyle19"/>
          <w:sz w:val="28"/>
          <w:szCs w:val="28"/>
        </w:rPr>
        <w:t>№ 277-пп</w:t>
      </w:r>
      <w:r w:rsidR="005161BA">
        <w:rPr>
          <w:rStyle w:val="FontStyle19"/>
          <w:sz w:val="28"/>
          <w:szCs w:val="28"/>
        </w:rPr>
        <w:t xml:space="preserve"> </w:t>
      </w:r>
      <w:r w:rsidR="005161BA" w:rsidRPr="006903F6">
        <w:rPr>
          <w:rStyle w:val="FontStyle19"/>
          <w:sz w:val="28"/>
          <w:szCs w:val="28"/>
        </w:rPr>
        <w:t>«</w:t>
      </w:r>
      <w:r w:rsidR="005161BA" w:rsidRPr="006903F6">
        <w:rPr>
          <w:rFonts w:ascii="Times New Roman" w:hAnsi="Times New Roman"/>
          <w:spacing w:val="2"/>
          <w:sz w:val="28"/>
          <w:szCs w:val="28"/>
        </w:rPr>
        <w:t xml:space="preserve">О </w:t>
      </w:r>
      <w:r w:rsidR="005161BA">
        <w:rPr>
          <w:rFonts w:ascii="Times New Roman" w:hAnsi="Times New Roman"/>
          <w:spacing w:val="2"/>
          <w:sz w:val="28"/>
          <w:szCs w:val="28"/>
        </w:rPr>
        <w:t xml:space="preserve">ежемесячной выплате на детей, страдающих </w:t>
      </w:r>
      <w:proofErr w:type="spellStart"/>
      <w:r w:rsidR="005161BA">
        <w:rPr>
          <w:rFonts w:ascii="Times New Roman" w:hAnsi="Times New Roman"/>
          <w:spacing w:val="2"/>
          <w:sz w:val="28"/>
          <w:szCs w:val="28"/>
        </w:rPr>
        <w:t>фенилкетонурией</w:t>
      </w:r>
      <w:proofErr w:type="spellEnd"/>
      <w:r w:rsidR="005161BA" w:rsidRPr="006903F6">
        <w:rPr>
          <w:rFonts w:ascii="Times New Roman" w:hAnsi="Times New Roman"/>
          <w:spacing w:val="2"/>
          <w:sz w:val="28"/>
          <w:szCs w:val="28"/>
        </w:rPr>
        <w:t>»</w:t>
      </w:r>
      <w:r w:rsidR="00836103">
        <w:rPr>
          <w:rFonts w:ascii="Times New Roman" w:hAnsi="Times New Roman"/>
          <w:spacing w:val="2"/>
          <w:sz w:val="28"/>
          <w:szCs w:val="28"/>
        </w:rPr>
        <w:t xml:space="preserve"> с изменениями, внесенными </w:t>
      </w:r>
      <w:r w:rsidR="00A17F6D" w:rsidRPr="006903F6">
        <w:rPr>
          <w:rStyle w:val="FontStyle19"/>
          <w:sz w:val="28"/>
          <w:szCs w:val="28"/>
        </w:rPr>
        <w:t xml:space="preserve">постановлением Правительства Белгородской области </w:t>
      </w:r>
      <w:r w:rsidR="00A17F6D">
        <w:rPr>
          <w:rStyle w:val="FontStyle19"/>
          <w:sz w:val="28"/>
          <w:szCs w:val="28"/>
        </w:rPr>
        <w:t>от 01 августа 2023</w:t>
      </w:r>
      <w:r w:rsidR="00A17F6D" w:rsidRPr="006903F6">
        <w:rPr>
          <w:rStyle w:val="FontStyle19"/>
          <w:sz w:val="28"/>
          <w:szCs w:val="28"/>
        </w:rPr>
        <w:t xml:space="preserve"> года </w:t>
      </w:r>
      <w:r w:rsidR="00A17F6D">
        <w:rPr>
          <w:rStyle w:val="FontStyle19"/>
          <w:sz w:val="28"/>
          <w:szCs w:val="28"/>
        </w:rPr>
        <w:t>№ 421-пп</w:t>
      </w:r>
      <w:r w:rsidR="00646CE1">
        <w:rPr>
          <w:rStyle w:val="FontStyle19"/>
          <w:sz w:val="28"/>
          <w:szCs w:val="28"/>
        </w:rPr>
        <w:t>.</w:t>
      </w:r>
    </w:p>
    <w:p w:rsidR="00262AAA" w:rsidRDefault="00262AAA" w:rsidP="00326B14">
      <w:pPr>
        <w:pStyle w:val="Style9"/>
        <w:widowControl/>
        <w:numPr>
          <w:ilvl w:val="0"/>
          <w:numId w:val="1"/>
        </w:numPr>
        <w:tabs>
          <w:tab w:val="left" w:pos="965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Начальнику МБУ «Управление цифрового развития Яковлевского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r w:rsidR="00AF6774" w:rsidRPr="006903F6">
        <w:rPr>
          <w:rStyle w:val="FontStyle19"/>
          <w:sz w:val="28"/>
          <w:szCs w:val="28"/>
        </w:rPr>
        <w:t>Яковлевского 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4A762E" w:rsidRDefault="004A762E" w:rsidP="00326B14">
      <w:pPr>
        <w:pStyle w:val="Style9"/>
        <w:widowControl/>
        <w:numPr>
          <w:ilvl w:val="0"/>
          <w:numId w:val="1"/>
        </w:numPr>
        <w:tabs>
          <w:tab w:val="left" w:pos="965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3B2A91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   </w:t>
      </w:r>
      <w:r w:rsidRPr="004A762E">
        <w:rPr>
          <w:rStyle w:val="FontStyle19"/>
          <w:sz w:val="28"/>
          <w:szCs w:val="28"/>
        </w:rPr>
        <w:t xml:space="preserve">на заместителя главы администрации </w:t>
      </w:r>
      <w:proofErr w:type="spellStart"/>
      <w:r w:rsidR="00646CE1" w:rsidRPr="006903F6">
        <w:rPr>
          <w:rStyle w:val="FontStyle19"/>
          <w:sz w:val="28"/>
          <w:szCs w:val="28"/>
        </w:rPr>
        <w:t>Яковлевского</w:t>
      </w:r>
      <w:proofErr w:type="spellEnd"/>
      <w:r w:rsidR="00646CE1" w:rsidRPr="006903F6">
        <w:rPr>
          <w:rStyle w:val="FontStyle19"/>
          <w:sz w:val="28"/>
          <w:szCs w:val="28"/>
        </w:rPr>
        <w:t xml:space="preserve"> городского округа</w:t>
      </w:r>
      <w:r w:rsidR="00646CE1" w:rsidRPr="004A762E">
        <w:rPr>
          <w:rStyle w:val="FontStyle19"/>
          <w:sz w:val="28"/>
          <w:szCs w:val="28"/>
        </w:rPr>
        <w:t xml:space="preserve"> </w:t>
      </w:r>
      <w:r w:rsidR="00646CE1">
        <w:rPr>
          <w:rStyle w:val="FontStyle19"/>
          <w:sz w:val="28"/>
          <w:szCs w:val="28"/>
        </w:rPr>
        <w:t xml:space="preserve">                             </w:t>
      </w:r>
      <w:r w:rsidRPr="004A762E">
        <w:rPr>
          <w:rStyle w:val="FontStyle19"/>
          <w:sz w:val="28"/>
          <w:szCs w:val="28"/>
        </w:rPr>
        <w:t xml:space="preserve">по социальной политике </w:t>
      </w:r>
      <w:proofErr w:type="spellStart"/>
      <w:r w:rsidRPr="004A762E">
        <w:rPr>
          <w:rStyle w:val="FontStyle19"/>
          <w:sz w:val="28"/>
          <w:szCs w:val="28"/>
        </w:rPr>
        <w:t>Липовченко</w:t>
      </w:r>
      <w:proofErr w:type="spellEnd"/>
      <w:r w:rsidRPr="004A762E">
        <w:rPr>
          <w:rStyle w:val="FontStyle19"/>
          <w:sz w:val="28"/>
          <w:szCs w:val="28"/>
        </w:rPr>
        <w:t xml:space="preserve"> А.П.</w:t>
      </w:r>
    </w:p>
    <w:p w:rsidR="00B96CC6" w:rsidRPr="004A762E" w:rsidRDefault="00B96CC6" w:rsidP="00326B14">
      <w:pPr>
        <w:pStyle w:val="Style9"/>
        <w:widowControl/>
        <w:numPr>
          <w:ilvl w:val="0"/>
          <w:numId w:val="1"/>
        </w:numPr>
        <w:tabs>
          <w:tab w:val="left" w:pos="965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BA2824">
        <w:rPr>
          <w:rStyle w:val="FontStyle19"/>
          <w:sz w:val="28"/>
          <w:szCs w:val="28"/>
        </w:rPr>
        <w:t xml:space="preserve">                                     </w:t>
      </w:r>
      <w:r>
        <w:rPr>
          <w:rStyle w:val="FontStyle19"/>
          <w:sz w:val="28"/>
          <w:szCs w:val="28"/>
        </w:rPr>
        <w:t xml:space="preserve">с </w:t>
      </w:r>
      <w:r w:rsidR="00BA2824">
        <w:rPr>
          <w:rStyle w:val="FontStyle19"/>
          <w:sz w:val="28"/>
          <w:szCs w:val="28"/>
        </w:rPr>
        <w:t>1 января 2023 года.</w:t>
      </w:r>
      <w:r>
        <w:rPr>
          <w:rStyle w:val="FontStyle19"/>
          <w:sz w:val="28"/>
          <w:szCs w:val="28"/>
        </w:rPr>
        <w:t xml:space="preserve"> </w:t>
      </w:r>
    </w:p>
    <w:p w:rsidR="004A762E" w:rsidRDefault="004A762E" w:rsidP="00326B14">
      <w:pPr>
        <w:jc w:val="both"/>
        <w:rPr>
          <w:b/>
          <w:sz w:val="28"/>
          <w:szCs w:val="28"/>
        </w:rPr>
      </w:pPr>
    </w:p>
    <w:p w:rsidR="004A762E" w:rsidRDefault="004A762E" w:rsidP="004A762E">
      <w:pPr>
        <w:rPr>
          <w:b/>
          <w:sz w:val="28"/>
          <w:szCs w:val="28"/>
        </w:rPr>
      </w:pPr>
    </w:p>
    <w:p w:rsidR="004A762E" w:rsidRDefault="004A762E" w:rsidP="004A762E">
      <w:pPr>
        <w:rPr>
          <w:b/>
          <w:sz w:val="28"/>
          <w:szCs w:val="28"/>
        </w:rPr>
      </w:pPr>
    </w:p>
    <w:p w:rsidR="004A762E" w:rsidRPr="00874562" w:rsidRDefault="004A762E" w:rsidP="00326B14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>Глава администрации</w:t>
      </w:r>
    </w:p>
    <w:p w:rsidR="004A762E" w:rsidRDefault="004A762E" w:rsidP="00326B14">
      <w:pPr>
        <w:widowControl w:val="0"/>
        <w:tabs>
          <w:tab w:val="left" w:pos="4536"/>
        </w:tabs>
        <w:suppressAutoHyphens/>
        <w:jc w:val="both"/>
        <w:rPr>
          <w:b/>
          <w:color w:val="000000"/>
          <w:sz w:val="28"/>
          <w:szCs w:val="28"/>
        </w:rPr>
      </w:pPr>
      <w:proofErr w:type="spellStart"/>
      <w:r w:rsidRPr="00874562">
        <w:rPr>
          <w:b/>
          <w:color w:val="000000"/>
          <w:sz w:val="28"/>
          <w:szCs w:val="28"/>
        </w:rPr>
        <w:t>Яковлевского</w:t>
      </w:r>
      <w:proofErr w:type="spellEnd"/>
      <w:r w:rsidRPr="008745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3D5A16">
        <w:rPr>
          <w:b/>
          <w:color w:val="000000"/>
          <w:sz w:val="28"/>
          <w:szCs w:val="28"/>
        </w:rPr>
        <w:tab/>
      </w:r>
      <w:r w:rsidRPr="0087456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</w:t>
      </w:r>
      <w:r w:rsidR="00CF53B8">
        <w:rPr>
          <w:b/>
          <w:color w:val="000000"/>
          <w:sz w:val="28"/>
          <w:szCs w:val="28"/>
        </w:rPr>
        <w:t xml:space="preserve"> </w:t>
      </w:r>
      <w:r w:rsidR="005A664E">
        <w:rPr>
          <w:b/>
          <w:color w:val="000000"/>
          <w:sz w:val="28"/>
          <w:szCs w:val="28"/>
        </w:rPr>
        <w:t xml:space="preserve">      О.А. Медведе</w:t>
      </w:r>
      <w:r>
        <w:rPr>
          <w:b/>
          <w:color w:val="000000"/>
          <w:sz w:val="28"/>
          <w:szCs w:val="28"/>
        </w:rPr>
        <w:t>в</w:t>
      </w: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BA2824">
      <w:pPr>
        <w:shd w:val="clear" w:color="auto" w:fill="FFFFFF"/>
        <w:tabs>
          <w:tab w:val="left" w:pos="5496"/>
        </w:tabs>
        <w:rPr>
          <w:b/>
          <w:sz w:val="28"/>
        </w:rPr>
      </w:pPr>
    </w:p>
    <w:p w:rsidR="00B651D7" w:rsidRDefault="00B651D7">
      <w:bookmarkStart w:id="0" w:name="_GoBack"/>
      <w:bookmarkEnd w:id="0"/>
    </w:p>
    <w:sectPr w:rsidR="00B651D7" w:rsidSect="003D5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01F0E"/>
    <w:rsid w:val="00075C2B"/>
    <w:rsid w:val="000A40A4"/>
    <w:rsid w:val="000B0BC6"/>
    <w:rsid w:val="000C6E22"/>
    <w:rsid w:val="000D5ED8"/>
    <w:rsid w:val="000F1BC7"/>
    <w:rsid w:val="001A4C93"/>
    <w:rsid w:val="001C10B5"/>
    <w:rsid w:val="00262AAA"/>
    <w:rsid w:val="00285960"/>
    <w:rsid w:val="00294AD1"/>
    <w:rsid w:val="002C09C7"/>
    <w:rsid w:val="00326B14"/>
    <w:rsid w:val="003349EA"/>
    <w:rsid w:val="003B2A91"/>
    <w:rsid w:val="003C3021"/>
    <w:rsid w:val="003D5A16"/>
    <w:rsid w:val="003F2187"/>
    <w:rsid w:val="00404984"/>
    <w:rsid w:val="00411847"/>
    <w:rsid w:val="00422372"/>
    <w:rsid w:val="00443D97"/>
    <w:rsid w:val="004A762E"/>
    <w:rsid w:val="005161BA"/>
    <w:rsid w:val="005A664E"/>
    <w:rsid w:val="0060525C"/>
    <w:rsid w:val="00626DEE"/>
    <w:rsid w:val="00646CE1"/>
    <w:rsid w:val="00654F65"/>
    <w:rsid w:val="006945FA"/>
    <w:rsid w:val="006B0C47"/>
    <w:rsid w:val="00796767"/>
    <w:rsid w:val="007A39C9"/>
    <w:rsid w:val="007B3CCD"/>
    <w:rsid w:val="00836103"/>
    <w:rsid w:val="008D081D"/>
    <w:rsid w:val="009D58AB"/>
    <w:rsid w:val="00A17F6D"/>
    <w:rsid w:val="00A571DE"/>
    <w:rsid w:val="00AF6774"/>
    <w:rsid w:val="00B55584"/>
    <w:rsid w:val="00B63266"/>
    <w:rsid w:val="00B651D7"/>
    <w:rsid w:val="00B70A1D"/>
    <w:rsid w:val="00B73A34"/>
    <w:rsid w:val="00B96CC6"/>
    <w:rsid w:val="00BA2824"/>
    <w:rsid w:val="00BD53B4"/>
    <w:rsid w:val="00C27550"/>
    <w:rsid w:val="00CA710D"/>
    <w:rsid w:val="00CC02B8"/>
    <w:rsid w:val="00CF53B8"/>
    <w:rsid w:val="00D64787"/>
    <w:rsid w:val="00E231F6"/>
    <w:rsid w:val="00E84265"/>
    <w:rsid w:val="00EF2E56"/>
    <w:rsid w:val="00F90E19"/>
    <w:rsid w:val="00F97DFA"/>
    <w:rsid w:val="00FC5B4B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A559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FC5B4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C5B4B"/>
    <w:pPr>
      <w:widowControl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2022-05-30T06:33:00Z</cp:lastPrinted>
  <dcterms:created xsi:type="dcterms:W3CDTF">2023-08-07T08:38:00Z</dcterms:created>
  <dcterms:modified xsi:type="dcterms:W3CDTF">2023-08-07T12:13:00Z</dcterms:modified>
</cp:coreProperties>
</file>