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DC" w:rsidRPr="00423CDC" w:rsidRDefault="00423CDC" w:rsidP="00423CDC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423CDC">
        <w:rPr>
          <w:b/>
          <w:sz w:val="32"/>
          <w:szCs w:val="32"/>
        </w:rPr>
        <w:t>Система управления охраной труда в 2022 году</w:t>
      </w:r>
    </w:p>
    <w:p w:rsidR="007A42BC" w:rsidRPr="007A42BC" w:rsidRDefault="007A42BC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7A42BC">
        <w:rPr>
          <w:sz w:val="28"/>
          <w:szCs w:val="28"/>
        </w:rPr>
        <w:t>С 1 марта 2022 года утра</w:t>
      </w:r>
      <w:r w:rsidR="002F385A">
        <w:rPr>
          <w:sz w:val="28"/>
          <w:szCs w:val="28"/>
        </w:rPr>
        <w:t>тило</w:t>
      </w:r>
      <w:r w:rsidRPr="007A42BC">
        <w:rPr>
          <w:sz w:val="28"/>
          <w:szCs w:val="28"/>
        </w:rPr>
        <w:t xml:space="preserve"> силу Типовое положение о системе управл</w:t>
      </w:r>
      <w:r>
        <w:rPr>
          <w:sz w:val="28"/>
          <w:szCs w:val="28"/>
        </w:rPr>
        <w:t>ения охраной труда (СУОТ) в редакции</w:t>
      </w:r>
      <w:r w:rsidRPr="007A42BC">
        <w:rPr>
          <w:sz w:val="28"/>
          <w:szCs w:val="28"/>
        </w:rPr>
        <w:t xml:space="preserve"> п</w:t>
      </w:r>
      <w:r w:rsidR="00651A0F">
        <w:rPr>
          <w:sz w:val="28"/>
          <w:szCs w:val="28"/>
        </w:rPr>
        <w:t xml:space="preserve">риказа Минтруда от 19.08.2016 </w:t>
      </w:r>
      <w:r w:rsidRPr="007A42BC">
        <w:rPr>
          <w:sz w:val="28"/>
          <w:szCs w:val="28"/>
        </w:rPr>
        <w:t xml:space="preserve">№ 438н. Вместо него </w:t>
      </w:r>
      <w:r w:rsidR="002F385A">
        <w:rPr>
          <w:sz w:val="28"/>
          <w:szCs w:val="28"/>
        </w:rPr>
        <w:t>действует</w:t>
      </w:r>
      <w:r w:rsidRPr="007A42BC">
        <w:rPr>
          <w:sz w:val="28"/>
          <w:szCs w:val="28"/>
        </w:rPr>
        <w:t xml:space="preserve"> Примерное положение о СУОТ по приказу Минтруда от 29.10.2021 № 776н.</w:t>
      </w:r>
    </w:p>
    <w:p w:rsidR="00651A0F" w:rsidRDefault="007A42BC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7A42BC">
        <w:rPr>
          <w:sz w:val="28"/>
          <w:szCs w:val="28"/>
        </w:rPr>
        <w:t>Действие документа распространяется на всех, без исключения, работодателей, включая ИП и субъекты малого предпринимательства.</w:t>
      </w:r>
    </w:p>
    <w:p w:rsidR="00651A0F" w:rsidRDefault="007A42BC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приказу п</w:t>
      </w:r>
      <w:r w:rsidR="00D64447" w:rsidRPr="007A42BC">
        <w:rPr>
          <w:sz w:val="28"/>
          <w:szCs w:val="28"/>
        </w:rPr>
        <w:t>оложение существенно изменилось по содержанию:</w:t>
      </w:r>
    </w:p>
    <w:p w:rsidR="00651A0F" w:rsidRDefault="00D64447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7A42BC">
        <w:rPr>
          <w:sz w:val="28"/>
          <w:szCs w:val="28"/>
        </w:rPr>
        <w:t>1. Изменили направления политики в области охраны труда (п.10 Положения). Новая политика должна:</w:t>
      </w:r>
    </w:p>
    <w:p w:rsidR="00651A0F" w:rsidRDefault="007A42BC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447" w:rsidRPr="007A42BC">
        <w:rPr>
          <w:sz w:val="28"/>
          <w:szCs w:val="28"/>
        </w:rPr>
        <w:t xml:space="preserve">обеспечивать безопасные условия труда и управлять </w:t>
      </w:r>
      <w:proofErr w:type="spellStart"/>
      <w:r w:rsidR="00D64447" w:rsidRPr="007A42BC">
        <w:rPr>
          <w:sz w:val="28"/>
          <w:szCs w:val="28"/>
        </w:rPr>
        <w:t>профрисками</w:t>
      </w:r>
      <w:proofErr w:type="spellEnd"/>
      <w:r w:rsidR="00D64447" w:rsidRPr="007A42BC">
        <w:rPr>
          <w:sz w:val="28"/>
          <w:szCs w:val="28"/>
        </w:rPr>
        <w:t xml:space="preserve"> и профзаболеваниями;</w:t>
      </w:r>
    </w:p>
    <w:p w:rsidR="00651A0F" w:rsidRDefault="007A42BC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447" w:rsidRPr="007A42BC">
        <w:rPr>
          <w:sz w:val="28"/>
          <w:szCs w:val="28"/>
        </w:rPr>
        <w:t xml:space="preserve">соответствовать экономической деятельности и особенностям уровней </w:t>
      </w:r>
      <w:proofErr w:type="spellStart"/>
      <w:r w:rsidR="00D64447" w:rsidRPr="007A42BC">
        <w:rPr>
          <w:sz w:val="28"/>
          <w:szCs w:val="28"/>
        </w:rPr>
        <w:t>профрисков</w:t>
      </w:r>
      <w:proofErr w:type="spellEnd"/>
      <w:r w:rsidR="00D64447" w:rsidRPr="007A42BC">
        <w:rPr>
          <w:sz w:val="28"/>
          <w:szCs w:val="28"/>
        </w:rPr>
        <w:t xml:space="preserve"> в организации;</w:t>
      </w:r>
    </w:p>
    <w:p w:rsidR="00651A0F" w:rsidRDefault="007A42BC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447" w:rsidRPr="007A42BC">
        <w:rPr>
          <w:sz w:val="28"/>
          <w:szCs w:val="28"/>
        </w:rPr>
        <w:t>отражать цели охраны труда;</w:t>
      </w:r>
    </w:p>
    <w:p w:rsidR="00651A0F" w:rsidRDefault="007A42BC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447" w:rsidRPr="007A42BC">
        <w:rPr>
          <w:sz w:val="28"/>
          <w:szCs w:val="28"/>
        </w:rPr>
        <w:t xml:space="preserve">включать обязательство работодателя по устранению опасностей и снижению уровней </w:t>
      </w:r>
      <w:proofErr w:type="spellStart"/>
      <w:r w:rsidR="00D64447" w:rsidRPr="007A42BC">
        <w:rPr>
          <w:sz w:val="28"/>
          <w:szCs w:val="28"/>
        </w:rPr>
        <w:t>профрисков</w:t>
      </w:r>
      <w:proofErr w:type="spellEnd"/>
      <w:r w:rsidR="00D64447" w:rsidRPr="007A42BC">
        <w:rPr>
          <w:sz w:val="28"/>
          <w:szCs w:val="28"/>
        </w:rPr>
        <w:t>;</w:t>
      </w:r>
    </w:p>
    <w:p w:rsidR="00651A0F" w:rsidRDefault="007A42BC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447" w:rsidRPr="007A42BC">
        <w:rPr>
          <w:sz w:val="28"/>
          <w:szCs w:val="28"/>
        </w:rPr>
        <w:t>совершенствовать СУОТ;</w:t>
      </w:r>
    </w:p>
    <w:p w:rsidR="00651A0F" w:rsidRDefault="007A42BC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447" w:rsidRPr="007A42BC">
        <w:rPr>
          <w:sz w:val="28"/>
          <w:szCs w:val="28"/>
        </w:rPr>
        <w:t>учитывать мнения профсоюзов.</w:t>
      </w:r>
    </w:p>
    <w:p w:rsidR="00651A0F" w:rsidRDefault="00D64447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7A42BC">
        <w:rPr>
          <w:sz w:val="28"/>
          <w:szCs w:val="28"/>
        </w:rPr>
        <w:t>Определено, что политика  в области охраны труда может быть локальным нормативным актом работодателя, его разделом или публичной декларацией о намерении и гарантированном выполнении им государственных нормативных требований охраны труда и добровольно принятых на себя обязательств.</w:t>
      </w:r>
    </w:p>
    <w:p w:rsidR="00651A0F" w:rsidRDefault="00D64447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7A42BC">
        <w:rPr>
          <w:sz w:val="28"/>
          <w:szCs w:val="28"/>
        </w:rPr>
        <w:t>2. Изменили основные процедуры СУОТ (п.55 Положения). В процедурах нужно:</w:t>
      </w:r>
    </w:p>
    <w:p w:rsidR="00651A0F" w:rsidRDefault="007A42BC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447" w:rsidRPr="007A42BC">
        <w:rPr>
          <w:sz w:val="28"/>
          <w:szCs w:val="28"/>
        </w:rPr>
        <w:t>планировать мероприятия по охране труда;</w:t>
      </w:r>
    </w:p>
    <w:p w:rsidR="00651A0F" w:rsidRDefault="007A42BC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447" w:rsidRPr="007A42BC">
        <w:rPr>
          <w:sz w:val="28"/>
          <w:szCs w:val="28"/>
        </w:rPr>
        <w:t>выполнять мероприятия по охране труда;</w:t>
      </w:r>
    </w:p>
    <w:p w:rsidR="00651A0F" w:rsidRDefault="007A42BC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447" w:rsidRPr="007A42BC">
        <w:rPr>
          <w:sz w:val="28"/>
          <w:szCs w:val="28"/>
        </w:rPr>
        <w:t>контролировать планирование и выполнение мероприятий по охране труда;</w:t>
      </w:r>
    </w:p>
    <w:p w:rsidR="00651A0F" w:rsidRDefault="007A42BC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447" w:rsidRPr="007A42BC">
        <w:rPr>
          <w:sz w:val="28"/>
          <w:szCs w:val="28"/>
        </w:rPr>
        <w:t>корректировать действия по совершенствованию функционирования СУОТ;</w:t>
      </w:r>
    </w:p>
    <w:p w:rsidR="00651A0F" w:rsidRDefault="007A42BC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447" w:rsidRPr="007A42BC">
        <w:rPr>
          <w:sz w:val="28"/>
          <w:szCs w:val="28"/>
        </w:rPr>
        <w:t>управлять документами СУОТ;</w:t>
      </w:r>
    </w:p>
    <w:p w:rsidR="00651A0F" w:rsidRDefault="007A42BC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447" w:rsidRPr="007A42BC">
        <w:rPr>
          <w:sz w:val="28"/>
          <w:szCs w:val="28"/>
        </w:rPr>
        <w:t>информировать и взаимодействовать с работниками;</w:t>
      </w:r>
    </w:p>
    <w:p w:rsidR="00651A0F" w:rsidRDefault="007A42BC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447" w:rsidRPr="007A42BC">
        <w:rPr>
          <w:sz w:val="28"/>
          <w:szCs w:val="28"/>
        </w:rPr>
        <w:t>распределять обязанности для функционирования СУОТ.</w:t>
      </w:r>
    </w:p>
    <w:p w:rsidR="00651A0F" w:rsidRDefault="00D64447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7A42BC">
        <w:rPr>
          <w:sz w:val="28"/>
          <w:szCs w:val="28"/>
        </w:rPr>
        <w:t>3. Изменили и четко прописали процессы функционирования СУОТ (п.47 Положения). В положении расписали основные процессы по охране труда, по которым СУОТ будет функционировать, в числе которых — специальная оценка условий труда, оценка профессиональных рисков, обеспечение работников СИЗ, реагирование на несчастные случаи, на аварийные ситуации и другие.</w:t>
      </w:r>
    </w:p>
    <w:p w:rsidR="00651A0F" w:rsidRDefault="00D64447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7A42BC">
        <w:rPr>
          <w:sz w:val="28"/>
          <w:szCs w:val="28"/>
        </w:rPr>
        <w:t xml:space="preserve">4. Уточнены виды контроля за СУОТ. Предусмотрен регулярный контроль эффективности функционирования не только системы в целом, но и </w:t>
      </w:r>
      <w:r w:rsidRPr="007A42BC">
        <w:rPr>
          <w:sz w:val="28"/>
          <w:szCs w:val="28"/>
        </w:rPr>
        <w:lastRenderedPageBreak/>
        <w:t>отдельных ее элементов, в т. ч. с использованием средств аудио-, видео-, фотонаблюдения.</w:t>
      </w:r>
    </w:p>
    <w:p w:rsidR="00651A0F" w:rsidRDefault="00D64447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7A42BC">
        <w:rPr>
          <w:sz w:val="28"/>
          <w:szCs w:val="28"/>
        </w:rPr>
        <w:t>5. Детализирован порядок планирования СУОТ, составления необходимой документации и другие изменения.</w:t>
      </w:r>
    </w:p>
    <w:p w:rsidR="00651A0F" w:rsidRDefault="00D64447" w:rsidP="00651A0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7A42BC">
        <w:rPr>
          <w:sz w:val="28"/>
          <w:szCs w:val="28"/>
        </w:rPr>
        <w:t>6. Положение рекомендует управление охраной труда осуществлять при непосредственном участии работников и (или) уполномоченных ими представителей, в том числе в рамках деятельности комитета (комиссии) по охране труда работодателя (при наличии) или уполномоченных (доверенных) лиц по охране труда.</w:t>
      </w:r>
    </w:p>
    <w:p w:rsidR="00D64447" w:rsidRPr="007A42BC" w:rsidRDefault="00D64447" w:rsidP="00651A0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4447" w:rsidRPr="007A42BC" w:rsidSect="008E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447"/>
    <w:rsid w:val="002C2955"/>
    <w:rsid w:val="002F385A"/>
    <w:rsid w:val="003B0FDB"/>
    <w:rsid w:val="00423CDC"/>
    <w:rsid w:val="00651A0F"/>
    <w:rsid w:val="007A42BC"/>
    <w:rsid w:val="008E26F9"/>
    <w:rsid w:val="00C8570B"/>
    <w:rsid w:val="00D64447"/>
    <w:rsid w:val="00DB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2022-03-30T05:18:00Z</cp:lastPrinted>
  <dcterms:created xsi:type="dcterms:W3CDTF">2022-12-07T12:22:00Z</dcterms:created>
  <dcterms:modified xsi:type="dcterms:W3CDTF">2022-12-07T12:22:00Z</dcterms:modified>
</cp:coreProperties>
</file>