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46" w:rsidRDefault="000F0346" w:rsidP="000F0346">
      <w:pPr>
        <w:jc w:val="right"/>
        <w:rPr>
          <w:b/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8A21694" wp14:editId="26F5C55A">
                <wp:extent cx="304800" cy="304800"/>
                <wp:effectExtent l="0" t="0" r="0" b="0"/>
                <wp:docPr id="35" name="AutoShape 83" descr="blob:https://web.telegram.org/a9285f46-3e1e-4498-8a35-63f37a086e8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037653" id="AutoShape 83" o:spid="_x0000_s1026" alt="blob:https://web.telegram.org/a9285f46-3e1e-4498-8a35-63f37a086e8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NVrqznAgAAB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0F0346">
        <w:rPr>
          <w:b/>
          <w:noProof/>
          <w:lang w:eastAsia="ru-RU"/>
        </w:rPr>
        <w:t>Приложение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881"/>
        <w:gridCol w:w="3537"/>
      </w:tblGrid>
      <w:tr w:rsidR="000F0346" w:rsidTr="000F0346">
        <w:tc>
          <w:tcPr>
            <w:tcW w:w="4926" w:type="dxa"/>
          </w:tcPr>
          <w:p w:rsidR="000F0346" w:rsidRDefault="000F0346" w:rsidP="000F0346">
            <w:pPr>
              <w:jc w:val="right"/>
              <w:rPr>
                <w:b/>
                <w:noProof/>
                <w:lang w:eastAsia="ru-RU"/>
              </w:rPr>
            </w:pPr>
            <w:r w:rsidRPr="000F0346">
              <w:rPr>
                <w:noProof/>
                <w:lang w:eastAsia="ru-RU"/>
              </w:rPr>
              <w:drawing>
                <wp:inline distT="0" distB="0" distL="0" distR="0" wp14:anchorId="62B73E71" wp14:editId="2AE36106">
                  <wp:extent cx="2990850" cy="2990850"/>
                  <wp:effectExtent l="0" t="0" r="0" b="0"/>
                  <wp:docPr id="17" name="Рисунок 17" descr="C:\Users\Admin\Downloads\photo16859732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ownloads\photo16859732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" w:type="dxa"/>
          </w:tcPr>
          <w:p w:rsidR="000F0346" w:rsidRDefault="000F0346" w:rsidP="000F0346">
            <w:pPr>
              <w:jc w:val="right"/>
              <w:rPr>
                <w:b/>
                <w:noProof/>
                <w:lang w:eastAsia="ru-RU"/>
              </w:rPr>
            </w:pPr>
          </w:p>
        </w:tc>
        <w:tc>
          <w:tcPr>
            <w:tcW w:w="3537" w:type="dxa"/>
          </w:tcPr>
          <w:p w:rsidR="000F0346" w:rsidRDefault="000F0346" w:rsidP="000F0346">
            <w:pPr>
              <w:jc w:val="right"/>
              <w:rPr>
                <w:b/>
                <w:noProof/>
                <w:lang w:eastAsia="ru-RU"/>
              </w:rPr>
            </w:pPr>
            <w:r w:rsidRPr="000F0346">
              <w:rPr>
                <w:noProof/>
                <w:lang w:eastAsia="ru-RU"/>
              </w:rPr>
              <w:drawing>
                <wp:inline distT="0" distB="0" distL="0" distR="0" wp14:anchorId="6DE0D085" wp14:editId="64AC6AA9">
                  <wp:extent cx="2094289" cy="2962275"/>
                  <wp:effectExtent l="0" t="0" r="1270" b="0"/>
                  <wp:docPr id="18" name="Рисунок 18" descr="C:\Users\Admin\Downloads\photo168595337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ownloads\photo168595337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2" cy="2989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0346" w:rsidRPr="000F0346" w:rsidRDefault="000F0346" w:rsidP="000F0346">
      <w:pPr>
        <w:jc w:val="right"/>
        <w:rPr>
          <w:b/>
          <w:noProof/>
          <w:lang w:eastAsia="ru-RU"/>
        </w:rPr>
      </w:pPr>
    </w:p>
    <w:p w:rsidR="000F0346" w:rsidRDefault="000F0346" w:rsidP="000F0346">
      <w:pPr>
        <w:spacing w:after="0" w:line="240" w:lineRule="auto"/>
        <w:ind w:firstLine="709"/>
      </w:pPr>
      <w:bookmarkStart w:id="0" w:name="_GoBack"/>
      <w:bookmarkEnd w:id="0"/>
      <w:r>
        <w:t xml:space="preserve">В связи с поступлением информации о случаях отравления сидром </w:t>
      </w:r>
      <w:proofErr w:type="spellStart"/>
      <w:r>
        <w:t>Роспотребнадзор</w:t>
      </w:r>
      <w:proofErr w:type="spellEnd"/>
      <w:r>
        <w:t xml:space="preserve"> незамедлительно принял меры реагирования. Ведётся расследование случаев отравления, продукция изымается из оборота.</w:t>
      </w:r>
    </w:p>
    <w:p w:rsidR="000F0346" w:rsidRDefault="000F0346" w:rsidP="000F0346">
      <w:pPr>
        <w:spacing w:after="0" w:line="240" w:lineRule="auto"/>
        <w:ind w:firstLine="709"/>
      </w:pPr>
      <w:proofErr w:type="spellStart"/>
      <w:r>
        <w:t>Роспотребнадзор</w:t>
      </w:r>
      <w:proofErr w:type="spellEnd"/>
      <w:r>
        <w:t xml:space="preserve"> напоминает, что причиной острых отравлений часто является употребление различных видов спирта. Порой даже однократное употребление суррогатов алкоголя или других технических жидкостей может привести к летальному исходу. </w:t>
      </w:r>
    </w:p>
    <w:p w:rsidR="000F0346" w:rsidRDefault="000F0346" w:rsidP="000F0346">
      <w:pPr>
        <w:spacing w:after="0" w:line="240" w:lineRule="auto"/>
        <w:ind w:firstLine="709"/>
      </w:pPr>
    </w:p>
    <w:p w:rsidR="000F0346" w:rsidRDefault="000F0346" w:rsidP="000F0346">
      <w:pPr>
        <w:spacing w:after="0" w:line="240" w:lineRule="auto"/>
        <w:ind w:firstLine="709"/>
      </w:pPr>
      <w:r>
        <w:t>Алкоголь в целом ухудшает кровоснабжение и может спровоцировать:</w:t>
      </w:r>
    </w:p>
    <w:p w:rsidR="000F0346" w:rsidRDefault="000F0346" w:rsidP="000F0346">
      <w:pPr>
        <w:spacing w:after="0" w:line="240" w:lineRule="auto"/>
        <w:ind w:firstLine="709"/>
      </w:pPr>
      <w:r>
        <w:rPr>
          <w:rFonts w:ascii="Segoe UI Symbol" w:hAnsi="Segoe UI Symbol" w:cs="Segoe UI Symbol"/>
        </w:rPr>
        <w:t>➡</w:t>
      </w:r>
      <w:r>
        <w:t xml:space="preserve">️гипертоническую болезнь, </w:t>
      </w:r>
    </w:p>
    <w:p w:rsidR="000F0346" w:rsidRDefault="000F0346" w:rsidP="000F0346">
      <w:pPr>
        <w:spacing w:after="0" w:line="240" w:lineRule="auto"/>
        <w:ind w:firstLine="709"/>
      </w:pPr>
      <w:r>
        <w:rPr>
          <w:rFonts w:ascii="Segoe UI Symbol" w:hAnsi="Segoe UI Symbol" w:cs="Segoe UI Symbol"/>
        </w:rPr>
        <w:t>➡</w:t>
      </w:r>
      <w:r>
        <w:t xml:space="preserve">️сахарный диабет, </w:t>
      </w:r>
    </w:p>
    <w:p w:rsidR="000F0346" w:rsidRDefault="000F0346" w:rsidP="000F0346">
      <w:pPr>
        <w:spacing w:after="0" w:line="240" w:lineRule="auto"/>
        <w:ind w:firstLine="709"/>
      </w:pPr>
      <w:r>
        <w:rPr>
          <w:rFonts w:ascii="Segoe UI Symbol" w:hAnsi="Segoe UI Symbol" w:cs="Segoe UI Symbol"/>
        </w:rPr>
        <w:t>➡</w:t>
      </w:r>
      <w:r>
        <w:t xml:space="preserve">️заболевания печени, </w:t>
      </w:r>
    </w:p>
    <w:p w:rsidR="000F0346" w:rsidRDefault="000F0346" w:rsidP="000F0346">
      <w:pPr>
        <w:spacing w:after="0" w:line="240" w:lineRule="auto"/>
        <w:ind w:firstLine="709"/>
      </w:pPr>
      <w:r>
        <w:rPr>
          <w:rFonts w:ascii="Segoe UI Symbol" w:hAnsi="Segoe UI Symbol" w:cs="Segoe UI Symbol"/>
        </w:rPr>
        <w:t>➡</w:t>
      </w:r>
      <w:r>
        <w:t xml:space="preserve">️заболевания почек. </w:t>
      </w:r>
    </w:p>
    <w:p w:rsidR="000F0346" w:rsidRDefault="000F0346" w:rsidP="000F0346">
      <w:pPr>
        <w:spacing w:after="0" w:line="240" w:lineRule="auto"/>
        <w:ind w:firstLine="709"/>
      </w:pPr>
    </w:p>
    <w:p w:rsidR="000F0346" w:rsidRDefault="000F0346" w:rsidP="000F0346">
      <w:pPr>
        <w:spacing w:after="0" w:line="240" w:lineRule="auto"/>
        <w:ind w:firstLine="709"/>
      </w:pPr>
      <w:r>
        <w:t xml:space="preserve">Признаками алкогольного отравления и его суррогатами бывают: </w:t>
      </w:r>
    </w:p>
    <w:p w:rsidR="000F0346" w:rsidRDefault="000F0346" w:rsidP="000F0346">
      <w:pPr>
        <w:spacing w:after="0" w:line="240" w:lineRule="auto"/>
        <w:ind w:firstLine="709"/>
      </w:pPr>
      <w:r>
        <w:rPr>
          <w:rFonts w:ascii="Segoe UI Symbol" w:hAnsi="Segoe UI Symbol" w:cs="Segoe UI Symbol"/>
        </w:rPr>
        <w:t>✔</w:t>
      </w:r>
      <w:r>
        <w:t xml:space="preserve">️тошнота, </w:t>
      </w:r>
    </w:p>
    <w:p w:rsidR="000F0346" w:rsidRDefault="000F0346" w:rsidP="000F0346">
      <w:pPr>
        <w:spacing w:after="0" w:line="240" w:lineRule="auto"/>
        <w:ind w:firstLine="709"/>
      </w:pPr>
      <w:r>
        <w:rPr>
          <w:rFonts w:ascii="Segoe UI Symbol" w:hAnsi="Segoe UI Symbol" w:cs="Segoe UI Symbol"/>
        </w:rPr>
        <w:t>✔</w:t>
      </w:r>
      <w:r>
        <w:t xml:space="preserve">️рвота, </w:t>
      </w:r>
    </w:p>
    <w:p w:rsidR="000F0346" w:rsidRDefault="000F0346" w:rsidP="000F0346">
      <w:pPr>
        <w:spacing w:after="0" w:line="240" w:lineRule="auto"/>
        <w:ind w:firstLine="709"/>
      </w:pPr>
      <w:r>
        <w:rPr>
          <w:rFonts w:ascii="Segoe UI Symbol" w:hAnsi="Segoe UI Symbol" w:cs="Segoe UI Symbol"/>
        </w:rPr>
        <w:t>✔</w:t>
      </w:r>
      <w:r>
        <w:t xml:space="preserve">️чувство дурноты, </w:t>
      </w:r>
    </w:p>
    <w:p w:rsidR="000F0346" w:rsidRDefault="000F0346" w:rsidP="000F0346">
      <w:pPr>
        <w:spacing w:after="0" w:line="240" w:lineRule="auto"/>
        <w:ind w:firstLine="709"/>
      </w:pPr>
      <w:r>
        <w:rPr>
          <w:rFonts w:ascii="Segoe UI Symbol" w:hAnsi="Segoe UI Symbol" w:cs="Segoe UI Symbol"/>
        </w:rPr>
        <w:t>✔</w:t>
      </w:r>
      <w:r>
        <w:t xml:space="preserve">️головокружение, </w:t>
      </w:r>
    </w:p>
    <w:p w:rsidR="000F0346" w:rsidRDefault="000F0346" w:rsidP="000F0346">
      <w:pPr>
        <w:spacing w:after="0" w:line="240" w:lineRule="auto"/>
        <w:ind w:firstLine="709"/>
      </w:pPr>
      <w:r>
        <w:rPr>
          <w:rFonts w:ascii="Segoe UI Symbol" w:hAnsi="Segoe UI Symbol" w:cs="Segoe UI Symbol"/>
        </w:rPr>
        <w:t>✔</w:t>
      </w:r>
      <w:r>
        <w:t xml:space="preserve">️боли в животе, </w:t>
      </w:r>
    </w:p>
    <w:p w:rsidR="000F0346" w:rsidRDefault="000F0346" w:rsidP="000F0346">
      <w:pPr>
        <w:spacing w:after="0" w:line="240" w:lineRule="auto"/>
        <w:ind w:firstLine="709"/>
      </w:pPr>
      <w:r>
        <w:rPr>
          <w:rFonts w:ascii="Segoe UI Symbol" w:hAnsi="Segoe UI Symbol" w:cs="Segoe UI Symbol"/>
        </w:rPr>
        <w:t>✔</w:t>
      </w:r>
      <w:r>
        <w:t xml:space="preserve">️мучительная головная боль. </w:t>
      </w:r>
    </w:p>
    <w:p w:rsidR="000F0346" w:rsidRDefault="000F0346" w:rsidP="000F0346">
      <w:pPr>
        <w:spacing w:after="0" w:line="240" w:lineRule="auto"/>
        <w:ind w:firstLine="709"/>
      </w:pPr>
    </w:p>
    <w:p w:rsidR="000F0346" w:rsidRDefault="000F0346" w:rsidP="000F0346">
      <w:pPr>
        <w:spacing w:after="0" w:line="240" w:lineRule="auto"/>
        <w:ind w:firstLine="709"/>
      </w:pPr>
      <w:r>
        <w:t>Дальнейшие симптомы зависят от того, чем вызвано отравление и насколько велик был объём выпитого.</w:t>
      </w:r>
    </w:p>
    <w:p w:rsidR="000F0346" w:rsidRDefault="000F0346" w:rsidP="000F0346">
      <w:pPr>
        <w:spacing w:after="0" w:line="240" w:lineRule="auto"/>
        <w:ind w:firstLine="709"/>
      </w:pPr>
      <w:r>
        <w:t>При первых признаках отравления алкоголем или его суррогатами необходимо как можно быстрее вызвать скорую помощь или доставить пострадавшего в больницу.</w:t>
      </w:r>
    </w:p>
    <w:p w:rsidR="000F0346" w:rsidRDefault="000F0346" w:rsidP="000F0346">
      <w:pPr>
        <w:spacing w:after="0" w:line="240" w:lineRule="auto"/>
        <w:ind w:firstLine="709"/>
      </w:pPr>
    </w:p>
    <w:p w:rsidR="000F0346" w:rsidRDefault="000F0346" w:rsidP="000F0346">
      <w:pPr>
        <w:spacing w:after="0" w:line="240" w:lineRule="auto"/>
        <w:ind w:firstLine="709"/>
      </w:pPr>
      <w:r>
        <w:t>Для предупреждения отравлений спиртсодержащей продукцией необходимо придерживаться следующих правил:</w:t>
      </w:r>
    </w:p>
    <w:p w:rsidR="000F0346" w:rsidRDefault="000F0346" w:rsidP="000F0346">
      <w:pPr>
        <w:spacing w:after="0" w:line="240" w:lineRule="auto"/>
        <w:ind w:firstLine="709"/>
      </w:pPr>
      <w:r>
        <w:rPr>
          <w:rFonts w:ascii="Segoe UI Symbol" w:hAnsi="Segoe UI Symbol" w:cs="Segoe UI Symbol"/>
        </w:rPr>
        <w:t>❌</w:t>
      </w:r>
      <w:r>
        <w:t xml:space="preserve">Не приобретайте алкогольные напитки в местах несанкционированной торговли, с рук, а также дистанционным способом продажи (через интернет). </w:t>
      </w:r>
    </w:p>
    <w:p w:rsidR="000F0346" w:rsidRDefault="000F0346" w:rsidP="000F0346">
      <w:pPr>
        <w:spacing w:after="0" w:line="240" w:lineRule="auto"/>
        <w:ind w:firstLine="709"/>
      </w:pPr>
      <w:r>
        <w:rPr>
          <w:rFonts w:ascii="Segoe UI Symbol" w:hAnsi="Segoe UI Symbol" w:cs="Segoe UI Symbol"/>
        </w:rPr>
        <w:t>❌</w:t>
      </w:r>
      <w:r>
        <w:t>Не покупать алкогольную продукцию без акцизных марок, с плохо укупоренными бутылками, содержащими осадок и посторонние включения;</w:t>
      </w:r>
    </w:p>
    <w:p w:rsidR="000F0346" w:rsidRDefault="000F0346" w:rsidP="000F0346">
      <w:pPr>
        <w:spacing w:after="0" w:line="240" w:lineRule="auto"/>
        <w:ind w:firstLine="709"/>
      </w:pPr>
      <w:r>
        <w:rPr>
          <w:rFonts w:ascii="Segoe UI Symbol" w:hAnsi="Segoe UI Symbol" w:cs="Segoe UI Symbol"/>
        </w:rPr>
        <w:t>❌</w:t>
      </w:r>
      <w:r>
        <w:t>Ни при каких обстоятельствах не пить спиртосодержащие жидкости, применяемые в быту и для технических нужд;</w:t>
      </w:r>
    </w:p>
    <w:p w:rsidR="00AF33E1" w:rsidRDefault="000F0346" w:rsidP="000F0346">
      <w:pPr>
        <w:spacing w:after="0" w:line="240" w:lineRule="auto"/>
        <w:ind w:firstLine="709"/>
      </w:pPr>
      <w:r>
        <w:rPr>
          <w:rFonts w:ascii="Segoe UI Symbol" w:hAnsi="Segoe UI Symbol" w:cs="Segoe UI Symbol"/>
        </w:rPr>
        <w:t>❌</w:t>
      </w:r>
      <w:r>
        <w:t>Исключить избыточный и длительный приём алкоголя, употребление его суррогатов.</w:t>
      </w:r>
    </w:p>
    <w:sectPr w:rsidR="00AF33E1" w:rsidSect="000F0346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46"/>
    <w:rsid w:val="000F0346"/>
    <w:rsid w:val="00887EB9"/>
    <w:rsid w:val="00A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442C"/>
  <w15:chartTrackingRefBased/>
  <w15:docId w15:val="{BB9B8D78-E8FF-4A2F-8482-E66E60D6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3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F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2023-06-06T07:03:00Z</cp:lastPrinted>
  <dcterms:created xsi:type="dcterms:W3CDTF">2023-06-06T06:51:00Z</dcterms:created>
  <dcterms:modified xsi:type="dcterms:W3CDTF">2023-06-06T07:06:00Z</dcterms:modified>
</cp:coreProperties>
</file>