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8A" w:rsidRPr="00741B8A" w:rsidRDefault="00741B8A" w:rsidP="00741B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8A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6C65B239" wp14:editId="1473337D">
            <wp:extent cx="428625" cy="581025"/>
            <wp:effectExtent l="0" t="0" r="9525" b="9525"/>
            <wp:docPr id="1" name="Рисунок 1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B8A" w:rsidRPr="00741B8A" w:rsidRDefault="00741B8A" w:rsidP="00741B8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41B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УПРАВЛЕНИЕ БЕЗОПАСНОСТИ АДМИНИСТРАЦИИ</w:t>
      </w:r>
    </w:p>
    <w:p w:rsidR="00741B8A" w:rsidRPr="00741B8A" w:rsidRDefault="00741B8A" w:rsidP="00741B8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41B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ЯКОВЛЕВСКОГО ГОРОДСКОГО ОКРУГА</w:t>
      </w:r>
    </w:p>
    <w:p w:rsidR="00741B8A" w:rsidRPr="00741B8A" w:rsidRDefault="00741B8A" w:rsidP="0074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24"/>
          <w:lang w:eastAsia="ru-RU"/>
        </w:rPr>
      </w:pPr>
    </w:p>
    <w:p w:rsidR="00741B8A" w:rsidRPr="00741B8A" w:rsidRDefault="00741B8A" w:rsidP="00741B8A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41B8A" w:rsidRPr="00741B8A" w:rsidRDefault="00741B8A" w:rsidP="0074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41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ул. Ленина, 16, г. Строитель, 309070 </w:t>
      </w:r>
    </w:p>
    <w:p w:rsidR="00741B8A" w:rsidRPr="00741B8A" w:rsidRDefault="00741B8A" w:rsidP="0074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741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е-</w:t>
      </w:r>
      <w:r w:rsidRPr="00741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US" w:eastAsia="ru-RU"/>
        </w:rPr>
        <w:t>mail</w:t>
      </w:r>
      <w:r w:rsidRPr="00741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: </w:t>
      </w:r>
      <w:hyperlink r:id="rId5" w:history="1">
        <w:r w:rsidRPr="00741B8A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ru-RU"/>
          </w:rPr>
          <w:t>munpkontrol</w:t>
        </w:r>
        <w:r w:rsidRPr="00741B8A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@</w:t>
        </w:r>
        <w:r w:rsidRPr="00741B8A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741B8A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741B8A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741B8A" w:rsidRPr="00741B8A" w:rsidRDefault="00741B8A" w:rsidP="00741B8A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1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тел.  (47244) 6-93-47</w:t>
      </w:r>
    </w:p>
    <w:p w:rsidR="00741B8A" w:rsidRPr="00741B8A" w:rsidRDefault="00741B8A" w:rsidP="00741B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741B8A" w:rsidRDefault="00741B8A" w:rsidP="00741B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</w:t>
      </w:r>
    </w:p>
    <w:p w:rsidR="00741B8A" w:rsidRDefault="00741B8A" w:rsidP="00741B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F02D85" w:rsidRDefault="00741B8A" w:rsidP="00CF0C94">
      <w:pPr>
        <w:autoSpaceDE w:val="0"/>
        <w:autoSpaceDN w:val="0"/>
        <w:spacing w:after="0" w:line="240" w:lineRule="auto"/>
        <w:ind w:left="6096" w:firstLine="425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ab/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396"/>
      </w:tblGrid>
      <w:tr w:rsidR="00F02D85" w:rsidTr="00F02D85">
        <w:trPr>
          <w:trHeight w:val="1465"/>
        </w:trPr>
        <w:tc>
          <w:tcPr>
            <w:tcW w:w="5954" w:type="dxa"/>
          </w:tcPr>
          <w:p w:rsidR="00F02D85" w:rsidRDefault="00F02D85" w:rsidP="00CF0C9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6" w:type="dxa"/>
          </w:tcPr>
          <w:p w:rsidR="00F02D85" w:rsidRDefault="00F02D85" w:rsidP="00F02D8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Собственникам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Pr="007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пользователям земель сельскохозяйственного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Pr="007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назначения</w:t>
            </w:r>
          </w:p>
        </w:tc>
      </w:tr>
    </w:tbl>
    <w:p w:rsidR="00741B8A" w:rsidRPr="00741B8A" w:rsidRDefault="00CF0C94" w:rsidP="00CF0C94">
      <w:pPr>
        <w:autoSpaceDE w:val="0"/>
        <w:autoSpaceDN w:val="0"/>
        <w:spacing w:after="0" w:line="240" w:lineRule="auto"/>
        <w:ind w:left="6096" w:firstLine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ab/>
      </w:r>
    </w:p>
    <w:p w:rsidR="00F02D85" w:rsidRDefault="00F02D85" w:rsidP="00CF0C94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02D85" w:rsidRDefault="00F02D85" w:rsidP="00CF0C94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41B8A" w:rsidRPr="00741B8A" w:rsidRDefault="00F02D85" w:rsidP="00CF0C94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eastAsia="ru-RU"/>
        </w:rPr>
        <w:t>И</w:t>
      </w:r>
      <w:r w:rsidR="00741B8A" w:rsidRPr="00741B8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НФОРМИРОВАНИЕ </w:t>
      </w:r>
    </w:p>
    <w:p w:rsidR="00741B8A" w:rsidRPr="00741B8A" w:rsidRDefault="00741B8A" w:rsidP="00741B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41B8A">
        <w:rPr>
          <w:rFonts w:ascii="Times New Roman" w:eastAsia="Times New Roman" w:hAnsi="Times New Roman" w:cs="Times New Roman"/>
          <w:b/>
          <w:spacing w:val="-15"/>
          <w:sz w:val="27"/>
          <w:szCs w:val="27"/>
          <w:lang w:eastAsia="ru-RU"/>
        </w:rPr>
        <w:t>о добросовестном землепользовании</w:t>
      </w:r>
      <w:r w:rsidRPr="00741B8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741B8A" w:rsidRPr="00741B8A" w:rsidRDefault="00741B8A" w:rsidP="00741B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51237" w:rsidRPr="00CF0C94" w:rsidRDefault="00741B8A" w:rsidP="00741B8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741B8A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Уполномоченный орган на проведение контрольных мероприятий </w:t>
      </w:r>
      <w:r w:rsidR="00CF0C94" w:rsidRPr="00CF0C9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                     </w:t>
      </w:r>
      <w:r w:rsidRPr="00741B8A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по земельному контролю - управление безопасности администрации </w:t>
      </w:r>
      <w:r w:rsidRPr="00741B8A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Яковлевского городского округа ставит Вас в известность о </w:t>
      </w:r>
      <w:r w:rsidRPr="00CF0C94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необходимости соблюдения обязательных требований земельного законодательства и </w:t>
      </w:r>
      <w:r w:rsidRPr="00051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CF0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едерального </w:t>
      </w:r>
      <w:r w:rsidRPr="00051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742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аконодательства</w:t>
      </w:r>
      <w:r w:rsidRPr="00051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охране окружающей среды»</w:t>
      </w:r>
      <w:r w:rsidRPr="00CF0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CF0C94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</w:t>
      </w:r>
    </w:p>
    <w:p w:rsidR="00741B8A" w:rsidRPr="00CF0C94" w:rsidRDefault="00741B8A" w:rsidP="00741B8A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0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требованиями </w:t>
      </w:r>
      <w:r w:rsidRPr="00051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 13 и 42 Земельного Кодекса РФ</w:t>
      </w:r>
      <w:r w:rsidRPr="00CF0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</w:t>
      </w:r>
      <w:r w:rsidRPr="00051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емельные участки должны использоваться в соответствии с целевым назначением, способами, которые не должны приводить к их загрязнению, захламлению, деградации и ухудшению плодородия почв, других негативных (вредных) воздейс</w:t>
      </w:r>
      <w:r w:rsidRPr="00CF0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твий хозяйственной деятельности. </w:t>
      </w:r>
    </w:p>
    <w:p w:rsidR="00CF0C94" w:rsidRPr="00CF0C94" w:rsidRDefault="00741B8A" w:rsidP="00CF0C94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1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силу ст. 77, 78, 79</w:t>
      </w:r>
      <w:r w:rsidR="00742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51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Земельного Кодекса РФ для ведения сельскохозяйственного производства выделяются сельскохозяйственные угодья (пашни, сенокосы, пастбища, залежи), которые имеют приоритет в использовании и под</w:t>
      </w:r>
      <w:r w:rsidRPr="00CF0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лежат особой охране. </w:t>
      </w:r>
    </w:p>
    <w:p w:rsidR="00741B8A" w:rsidRPr="00CF0C94" w:rsidRDefault="00CF0C94" w:rsidP="00CF0C94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0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051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ля сельскохозяйственных угодий установлен особый правовой режим, имеющий целью не только охрану и повышение плодородия </w:t>
      </w:r>
      <w:proofErr w:type="gramStart"/>
      <w:r w:rsidRPr="00051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почв,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</w:t>
      </w:r>
      <w:r w:rsidRPr="00051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и недопущение выведения таких земель из сельскохозяйственного оборота. </w:t>
      </w:r>
    </w:p>
    <w:p w:rsidR="00051237" w:rsidRPr="00051237" w:rsidRDefault="00051237" w:rsidP="00066291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1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Захламление земли несвойственными ей предметами – мусором и твердыми бытовыми отходами является нарушением земельного законодательства. </w:t>
      </w:r>
      <w:r w:rsidR="00CF0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</w:t>
      </w:r>
      <w:r w:rsidRPr="00051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 приводит </w:t>
      </w:r>
      <w:r w:rsidR="00CF0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051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физическому захламлению земель, уплотнению плодородного слоя почвы, нарушению воздушной и водной проницаемости почв.</w:t>
      </w:r>
    </w:p>
    <w:p w:rsidR="00051237" w:rsidRPr="00051237" w:rsidRDefault="00051237" w:rsidP="00066291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1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 основании ст. 4, ст. 11 Федерального закона от 10.01.2002 № 7-ФЗ</w:t>
      </w:r>
      <w:r w:rsidR="00CF0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proofErr w:type="gramStart"/>
      <w:r w:rsidR="00CF0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051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gramEnd"/>
      <w:r w:rsidRPr="00051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охране окружающей среды» объектами охраны окружающей среды от загрязнения, истощения, деградации, порчи, уничтожения и иного негативного воздействия хозяйственной и иной деятельности являются земли, почвы, а граждане обязаны сохранять природу и окружающую среду, бережно относиться к природе и природным богатствам, соблюдать иные требования законодательства.</w:t>
      </w:r>
    </w:p>
    <w:p w:rsidR="00051237" w:rsidRPr="00051237" w:rsidRDefault="00051237" w:rsidP="00066291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1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невыполнение установленных требований и обязательных мероприятий </w:t>
      </w:r>
      <w:r w:rsidR="00066291" w:rsidRPr="00CF0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Pr="00051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улучшению, защите земель и охране почв от ветровой, водной эрозии </w:t>
      </w:r>
      <w:r w:rsidR="00CF0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</w:t>
      </w:r>
      <w:r w:rsidRPr="00051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предотвращению других процессов и иного негативного воздействия </w:t>
      </w:r>
      <w:r w:rsidR="00CF0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</w:t>
      </w:r>
      <w:r w:rsidRPr="00051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окружающую среду, ухудшающих качественное состояние земель, </w:t>
      </w:r>
      <w:r w:rsidR="00CF0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</w:t>
      </w:r>
      <w:r w:rsidRPr="00051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собственников и пользователей земельных участков предусмотрена административная ответственность в соответствии с ч. 2 ст. 8.7 КоАП РФ в виде наложения административного штрафа: на граждан от 20 до 50 тыс. рублей; </w:t>
      </w:r>
      <w:r w:rsidR="00CF0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</w:t>
      </w:r>
      <w:r w:rsidRPr="00051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должностных лиц – от 50 до 100 тыс. рублей; на юридических лиц – от 400 </w:t>
      </w:r>
      <w:r w:rsidR="005B1E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</w:t>
      </w:r>
      <w:r w:rsidRPr="00051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700 тыс. рублей.</w:t>
      </w:r>
    </w:p>
    <w:p w:rsidR="00051237" w:rsidRPr="00CF0C94" w:rsidRDefault="00051237" w:rsidP="00066291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1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земельный участок был загрязнен пестицидами и </w:t>
      </w:r>
      <w:proofErr w:type="spellStart"/>
      <w:r w:rsidRPr="00051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агрохимикатами</w:t>
      </w:r>
      <w:proofErr w:type="spellEnd"/>
      <w:r w:rsidRPr="00051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0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051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иными опасными для здоровья людей и окружающей среды веществами </w:t>
      </w:r>
      <w:r w:rsidR="00CF0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</w:t>
      </w:r>
      <w:r w:rsidRPr="00051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отходами производства и потребления, то по совокупности может быть применена еще и ч. 2 ст. 8.6 КоАП РФ. Санкция по этой статье такова: наложение административного штрафа на граждан от 3 до 5 тыс. рублей; на должностных </w:t>
      </w:r>
      <w:r w:rsidR="00CF0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051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лиц – от 10 до 30 тыс. рублей; на лиц, осуществляющих предпринимательскую деятельность без образования юридического лица, – от 20 до 40 тыс. рублей </w:t>
      </w:r>
      <w:r w:rsidR="00CF0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Pr="00051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административное приостановление деятельности на срок до 90 </w:t>
      </w:r>
      <w:proofErr w:type="gramStart"/>
      <w:r w:rsidRPr="00051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суток; </w:t>
      </w:r>
      <w:r w:rsidR="00CF0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gramEnd"/>
      <w:r w:rsidR="00CF0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</w:t>
      </w:r>
      <w:r w:rsidRPr="00051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юридических лиц – от 40 до 80 тыс. рублей или административное приостановление деятельности на срок до 90 суток.</w:t>
      </w:r>
    </w:p>
    <w:p w:rsidR="00066291" w:rsidRPr="00CF0C94" w:rsidRDefault="007422B1" w:rsidP="00CF0C94">
      <w:pPr>
        <w:shd w:val="clear" w:color="auto" w:fill="FFFFFF"/>
        <w:spacing w:before="225" w:after="225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Убедительная просьба</w:t>
      </w:r>
      <w:r w:rsidR="00066291" w:rsidRPr="00CF0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соблюдать вышеуказанные обязательные требования!</w:t>
      </w:r>
    </w:p>
    <w:p w:rsidR="00CF0C94" w:rsidRPr="00CF0C94" w:rsidRDefault="00066291" w:rsidP="00CF0C94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0C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всем вопросам землепользования, Вы можете обратиться в отдел муниципального контроля управления безопасности </w:t>
      </w:r>
      <w:r w:rsidR="00CF0C94" w:rsidRPr="00CF0C94">
        <w:rPr>
          <w:rFonts w:ascii="Times New Roman" w:eastAsia="Andale Sans UI" w:hAnsi="Times New Roman" w:cs="Times New Roman"/>
          <w:kern w:val="2"/>
          <w:sz w:val="27"/>
          <w:szCs w:val="27"/>
        </w:rPr>
        <w:t xml:space="preserve">администрации Яковлевского городского округа по адресу: г. Строитель, ул. Ленина, д. 16, </w:t>
      </w:r>
      <w:proofErr w:type="spellStart"/>
      <w:r w:rsidR="00CF0C94" w:rsidRPr="00CF0C94">
        <w:rPr>
          <w:rFonts w:ascii="Times New Roman" w:eastAsia="Andale Sans UI" w:hAnsi="Times New Roman" w:cs="Times New Roman"/>
          <w:kern w:val="2"/>
          <w:sz w:val="27"/>
          <w:szCs w:val="27"/>
        </w:rPr>
        <w:t>каб</w:t>
      </w:r>
      <w:proofErr w:type="spellEnd"/>
      <w:r w:rsidR="00CF0C94" w:rsidRPr="00CF0C94">
        <w:rPr>
          <w:rFonts w:ascii="Times New Roman" w:eastAsia="Andale Sans UI" w:hAnsi="Times New Roman" w:cs="Times New Roman"/>
          <w:kern w:val="2"/>
          <w:sz w:val="27"/>
          <w:szCs w:val="27"/>
        </w:rPr>
        <w:t xml:space="preserve">. 2, или направить вопрос на адрес электронной почты </w:t>
      </w:r>
      <w:hyperlink r:id="rId6" w:history="1">
        <w:r w:rsidR="00CF0C94" w:rsidRPr="00CF0C94">
          <w:rPr>
            <w:rFonts w:ascii="Times New Roman" w:eastAsia="Andale Sans UI" w:hAnsi="Times New Roman" w:cs="Times New Roman"/>
            <w:color w:val="0000FF"/>
            <w:kern w:val="2"/>
            <w:sz w:val="27"/>
            <w:szCs w:val="27"/>
            <w:u w:val="single"/>
            <w:lang w:val="en-US"/>
          </w:rPr>
          <w:t>munpkontrol</w:t>
        </w:r>
        <w:r w:rsidR="00CF0C94" w:rsidRPr="00CF0C94">
          <w:rPr>
            <w:rFonts w:ascii="Times New Roman" w:eastAsia="Andale Sans UI" w:hAnsi="Times New Roman" w:cs="Times New Roman"/>
            <w:color w:val="0000FF"/>
            <w:kern w:val="2"/>
            <w:sz w:val="27"/>
            <w:szCs w:val="27"/>
            <w:u w:val="single"/>
          </w:rPr>
          <w:t>@</w:t>
        </w:r>
        <w:r w:rsidR="00CF0C94" w:rsidRPr="00CF0C94">
          <w:rPr>
            <w:rFonts w:ascii="Times New Roman" w:eastAsia="Andale Sans UI" w:hAnsi="Times New Roman" w:cs="Times New Roman"/>
            <w:color w:val="0000FF"/>
            <w:kern w:val="2"/>
            <w:sz w:val="27"/>
            <w:szCs w:val="27"/>
            <w:u w:val="single"/>
            <w:lang w:val="en-US"/>
          </w:rPr>
          <w:t>yandex</w:t>
        </w:r>
        <w:r w:rsidR="00CF0C94" w:rsidRPr="00CF0C94">
          <w:rPr>
            <w:rFonts w:ascii="Times New Roman" w:eastAsia="Andale Sans UI" w:hAnsi="Times New Roman" w:cs="Times New Roman"/>
            <w:color w:val="0000FF"/>
            <w:kern w:val="2"/>
            <w:sz w:val="27"/>
            <w:szCs w:val="27"/>
            <w:u w:val="single"/>
          </w:rPr>
          <w:t>.</w:t>
        </w:r>
        <w:proofErr w:type="spellStart"/>
        <w:r w:rsidR="00CF0C94" w:rsidRPr="00CF0C94">
          <w:rPr>
            <w:rFonts w:ascii="Times New Roman" w:eastAsia="Andale Sans UI" w:hAnsi="Times New Roman" w:cs="Times New Roman"/>
            <w:color w:val="0000FF"/>
            <w:kern w:val="2"/>
            <w:sz w:val="27"/>
            <w:szCs w:val="27"/>
            <w:u w:val="single"/>
            <w:lang w:val="en-US"/>
          </w:rPr>
          <w:t>ru</w:t>
        </w:r>
        <w:proofErr w:type="spellEnd"/>
      </w:hyperlink>
      <w:r w:rsidR="00CF0C94" w:rsidRPr="00CF0C94">
        <w:rPr>
          <w:rFonts w:ascii="Times New Roman" w:eastAsia="Andale Sans UI" w:hAnsi="Times New Roman" w:cs="Times New Roman"/>
          <w:kern w:val="2"/>
          <w:sz w:val="27"/>
          <w:szCs w:val="27"/>
        </w:rPr>
        <w:t>. Телефон отдела 6-93-47.</w:t>
      </w:r>
    </w:p>
    <w:p w:rsidR="00CF0C94" w:rsidRPr="00965C66" w:rsidRDefault="00CF0C94" w:rsidP="00CF0C9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F0C94" w:rsidRDefault="00CF0C94" w:rsidP="00CF0C9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F0C94" w:rsidRPr="00965C66" w:rsidRDefault="00CF0C94" w:rsidP="00CF0C9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F0C94" w:rsidRDefault="00CF0C94" w:rsidP="00CF0C94">
      <w:pPr>
        <w:pStyle w:val="a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Начальник отдела муниципального</w:t>
      </w:r>
    </w:p>
    <w:p w:rsidR="00CF0C94" w:rsidRPr="00CF0C94" w:rsidRDefault="007422B1" w:rsidP="00CF0C94">
      <w:pPr>
        <w:pStyle w:val="a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контроля-муниципальный</w:t>
      </w:r>
      <w:r w:rsidR="00CF0C94" w:rsidRPr="00965C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инспектор</w:t>
      </w:r>
      <w:r w:rsidR="00CF0C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F0C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Г.И. </w:t>
      </w:r>
      <w:proofErr w:type="spellStart"/>
      <w:r w:rsidR="00CF0C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Нарыкова</w:t>
      </w:r>
      <w:proofErr w:type="spellEnd"/>
    </w:p>
    <w:p w:rsidR="00096F00" w:rsidRPr="00CF0C94" w:rsidRDefault="00096F00"/>
    <w:sectPr w:rsidR="00096F00" w:rsidRPr="00CF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8D"/>
    <w:rsid w:val="00051237"/>
    <w:rsid w:val="00066291"/>
    <w:rsid w:val="00096F00"/>
    <w:rsid w:val="005B1E44"/>
    <w:rsid w:val="00700996"/>
    <w:rsid w:val="00741B8A"/>
    <w:rsid w:val="007422B1"/>
    <w:rsid w:val="00CF0C94"/>
    <w:rsid w:val="00EC5F8D"/>
    <w:rsid w:val="00F0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C4454-51C2-43FD-B95A-A38D94F6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CF0C9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F0C94"/>
    <w:pPr>
      <w:widowControl w:val="0"/>
      <w:shd w:val="clear" w:color="auto" w:fill="FFFFFF"/>
      <w:spacing w:after="240" w:line="269" w:lineRule="exact"/>
      <w:ind w:firstLine="760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No Spacing"/>
    <w:uiPriority w:val="1"/>
    <w:qFormat/>
    <w:rsid w:val="00CF0C9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F0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431">
          <w:marLeft w:val="0"/>
          <w:marRight w:val="0"/>
          <w:marTop w:val="780"/>
          <w:marBottom w:val="390"/>
          <w:divBdr>
            <w:top w:val="none" w:sz="0" w:space="0" w:color="auto"/>
            <w:left w:val="none" w:sz="0" w:space="0" w:color="auto"/>
            <w:bottom w:val="single" w:sz="6" w:space="9" w:color="F2F2F2"/>
            <w:right w:val="none" w:sz="0" w:space="0" w:color="auto"/>
          </w:divBdr>
        </w:div>
        <w:div w:id="125785977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npkontrol@yandex.ru" TargetMode="External"/><Relationship Id="rId5" Type="http://schemas.openxmlformats.org/officeDocument/2006/relationships/hyperlink" Target="mailto:munpkontro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MunControl1</dc:creator>
  <cp:keywords/>
  <dc:description/>
  <cp:lastModifiedBy>Пользователь</cp:lastModifiedBy>
  <cp:revision>9</cp:revision>
  <dcterms:created xsi:type="dcterms:W3CDTF">2022-10-17T06:27:00Z</dcterms:created>
  <dcterms:modified xsi:type="dcterms:W3CDTF">2022-10-17T07:40:00Z</dcterms:modified>
</cp:coreProperties>
</file>